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08" w:rsidRDefault="00890208">
      <w:pPr>
        <w:pStyle w:val="ConsPlusTitlePage"/>
      </w:pPr>
      <w:r>
        <w:br/>
      </w:r>
    </w:p>
    <w:p w:rsidR="00890208" w:rsidRDefault="00890208">
      <w:pPr>
        <w:pStyle w:val="ConsPlusNormal"/>
        <w:jc w:val="both"/>
        <w:outlineLvl w:val="0"/>
      </w:pPr>
    </w:p>
    <w:p w:rsidR="00890208" w:rsidRDefault="00890208">
      <w:pPr>
        <w:pStyle w:val="ConsPlusTitle"/>
        <w:jc w:val="center"/>
        <w:outlineLvl w:val="0"/>
      </w:pPr>
      <w:r>
        <w:t>ПРАВИТЕЛЬСТВО НОВГОРОДСКОЙ ОБЛАСТИ</w:t>
      </w:r>
    </w:p>
    <w:p w:rsidR="00890208" w:rsidRDefault="00890208">
      <w:pPr>
        <w:pStyle w:val="ConsPlusTitle"/>
        <w:jc w:val="center"/>
      </w:pPr>
    </w:p>
    <w:p w:rsidR="00890208" w:rsidRDefault="00890208">
      <w:pPr>
        <w:pStyle w:val="ConsPlusTitle"/>
        <w:jc w:val="center"/>
      </w:pPr>
      <w:r>
        <w:t>ПОСТАНОВЛЕНИЕ</w:t>
      </w:r>
    </w:p>
    <w:p w:rsidR="00890208" w:rsidRDefault="00890208">
      <w:pPr>
        <w:pStyle w:val="ConsPlusTitle"/>
        <w:jc w:val="center"/>
      </w:pPr>
      <w:r>
        <w:t>от 28 декабря 2015 г. N 524</w:t>
      </w:r>
    </w:p>
    <w:p w:rsidR="00890208" w:rsidRDefault="00890208">
      <w:pPr>
        <w:pStyle w:val="ConsPlusTitle"/>
        <w:jc w:val="center"/>
      </w:pPr>
    </w:p>
    <w:p w:rsidR="00890208" w:rsidRDefault="00890208">
      <w:pPr>
        <w:pStyle w:val="ConsPlusTitle"/>
        <w:jc w:val="center"/>
      </w:pPr>
      <w:r>
        <w:t>ОБ УТВЕРЖДЕНИИ ГОСУДАРСТВЕННОЙ ПРОГРАММЫ НОВГОРОДСКОЙ</w:t>
      </w:r>
    </w:p>
    <w:p w:rsidR="00890208" w:rsidRDefault="00890208">
      <w:pPr>
        <w:pStyle w:val="ConsPlusTitle"/>
        <w:jc w:val="center"/>
      </w:pPr>
      <w:r>
        <w:t>ОБЛАСТИ ПО ОКАЗАНИЮ СОДЕЙСТВИЯ ДОБРОВОЛЬНОМУ ПЕРЕСЕЛЕНИЮ</w:t>
      </w:r>
    </w:p>
    <w:p w:rsidR="00890208" w:rsidRDefault="00890208">
      <w:pPr>
        <w:pStyle w:val="ConsPlusTitle"/>
        <w:jc w:val="center"/>
      </w:pPr>
      <w:r>
        <w:t>В РОССИЙСКУЮ ФЕДЕРАЦИЮ СООТЕЧЕСТВЕННИКОВ, ПРОЖИВАЮЩИХ</w:t>
      </w:r>
    </w:p>
    <w:p w:rsidR="00890208" w:rsidRDefault="00890208">
      <w:pPr>
        <w:pStyle w:val="ConsPlusTitle"/>
        <w:jc w:val="center"/>
      </w:pPr>
      <w:r>
        <w:t>ЗА РУБЕЖОМ, НА 2016 - 2018 ГОДЫ</w:t>
      </w:r>
    </w:p>
    <w:p w:rsidR="00890208" w:rsidRDefault="00890208">
      <w:pPr>
        <w:pStyle w:val="ConsPlusNormal"/>
        <w:jc w:val="both"/>
      </w:pPr>
    </w:p>
    <w:p w:rsidR="00890208" w:rsidRDefault="00890208">
      <w:pPr>
        <w:pStyle w:val="ConsPlusNormal"/>
        <w:ind w:firstLine="540"/>
        <w:jc w:val="both"/>
      </w:pPr>
      <w:r>
        <w:t xml:space="preserve">В соответствии со </w:t>
      </w:r>
      <w:hyperlink r:id="rId5" w:history="1">
        <w:r>
          <w:rPr>
            <w:color w:val="0000FF"/>
          </w:rPr>
          <w:t>статьей 179</w:t>
        </w:r>
      </w:hyperlink>
      <w:r>
        <w:t xml:space="preserve"> Бюджетного кодекса Российской Федерации, </w:t>
      </w:r>
      <w:hyperlink r:id="rId6" w:history="1">
        <w:r>
          <w:rPr>
            <w:color w:val="0000FF"/>
          </w:rPr>
          <w:t>Указом</w:t>
        </w:r>
      </w:hyperlink>
      <w:r>
        <w:t xml:space="preserve">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Правит</w:t>
      </w:r>
      <w:bookmarkStart w:id="0" w:name="_GoBack"/>
      <w:bookmarkEnd w:id="0"/>
      <w:r>
        <w:t>ельство Новгородской области постановляет:</w:t>
      </w:r>
    </w:p>
    <w:p w:rsidR="00890208" w:rsidRDefault="00890208">
      <w:pPr>
        <w:pStyle w:val="ConsPlusNormal"/>
        <w:jc w:val="both"/>
      </w:pPr>
    </w:p>
    <w:p w:rsidR="00890208" w:rsidRDefault="00890208">
      <w:pPr>
        <w:pStyle w:val="ConsPlusNormal"/>
        <w:ind w:firstLine="540"/>
        <w:jc w:val="both"/>
      </w:pPr>
      <w:r>
        <w:t xml:space="preserve">1. Утвердить прилагаемую государственную </w:t>
      </w:r>
      <w:hyperlink w:anchor="P29" w:history="1">
        <w:r>
          <w:rPr>
            <w:color w:val="0000FF"/>
          </w:rPr>
          <w:t>программу</w:t>
        </w:r>
      </w:hyperlink>
      <w:r>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2016 - 2018 годы, согласованную Правительством Российской Федерации (Распоряжение Правительства Российской Федерации от 24 ноября 2015 года N 2383-р).</w:t>
      </w:r>
    </w:p>
    <w:p w:rsidR="00890208" w:rsidRDefault="00890208">
      <w:pPr>
        <w:pStyle w:val="ConsPlusNormal"/>
        <w:jc w:val="both"/>
      </w:pPr>
    </w:p>
    <w:p w:rsidR="00890208" w:rsidRDefault="00890208">
      <w:pPr>
        <w:pStyle w:val="ConsPlusNormal"/>
        <w:ind w:firstLine="540"/>
        <w:jc w:val="both"/>
      </w:pPr>
      <w:r>
        <w:t>2. Опубликовать постановление в газете "Новгородские ведомости".</w:t>
      </w:r>
    </w:p>
    <w:p w:rsidR="00890208" w:rsidRDefault="00890208">
      <w:pPr>
        <w:pStyle w:val="ConsPlusNormal"/>
        <w:jc w:val="both"/>
      </w:pPr>
    </w:p>
    <w:p w:rsidR="00890208" w:rsidRDefault="00890208">
      <w:pPr>
        <w:pStyle w:val="ConsPlusNormal"/>
        <w:jc w:val="right"/>
      </w:pPr>
      <w:r>
        <w:t>Губернатор Новгородской области</w:t>
      </w:r>
    </w:p>
    <w:p w:rsidR="00890208" w:rsidRDefault="00890208">
      <w:pPr>
        <w:pStyle w:val="ConsPlusNormal"/>
        <w:jc w:val="right"/>
      </w:pPr>
      <w:r>
        <w:t>С.Г.МИТИН</w:t>
      </w:r>
    </w:p>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right"/>
        <w:outlineLvl w:val="0"/>
      </w:pPr>
      <w:r>
        <w:t>Утверждена</w:t>
      </w:r>
    </w:p>
    <w:p w:rsidR="00890208" w:rsidRDefault="00890208">
      <w:pPr>
        <w:pStyle w:val="ConsPlusNormal"/>
        <w:jc w:val="right"/>
      </w:pPr>
      <w:r>
        <w:t>постановлением</w:t>
      </w:r>
    </w:p>
    <w:p w:rsidR="00890208" w:rsidRDefault="00890208">
      <w:pPr>
        <w:pStyle w:val="ConsPlusNormal"/>
        <w:jc w:val="right"/>
      </w:pPr>
      <w:r>
        <w:t>Правительства Новгородской области</w:t>
      </w:r>
    </w:p>
    <w:p w:rsidR="00890208" w:rsidRDefault="00890208">
      <w:pPr>
        <w:pStyle w:val="ConsPlusNormal"/>
        <w:jc w:val="right"/>
      </w:pPr>
      <w:r>
        <w:t>от 28.12.2015 N 524</w:t>
      </w:r>
    </w:p>
    <w:p w:rsidR="00890208" w:rsidRDefault="00890208">
      <w:pPr>
        <w:pStyle w:val="ConsPlusNormal"/>
        <w:jc w:val="both"/>
      </w:pPr>
    </w:p>
    <w:p w:rsidR="00890208" w:rsidRDefault="00890208">
      <w:pPr>
        <w:pStyle w:val="ConsPlusTitle"/>
        <w:jc w:val="center"/>
      </w:pPr>
      <w:bookmarkStart w:id="1" w:name="P29"/>
      <w:bookmarkEnd w:id="1"/>
      <w:r>
        <w:t>ГОСУДАРСТВЕННАЯ ПРОГРАММА</w:t>
      </w:r>
    </w:p>
    <w:p w:rsidR="00890208" w:rsidRDefault="00890208">
      <w:pPr>
        <w:pStyle w:val="ConsPlusTitle"/>
        <w:jc w:val="center"/>
      </w:pPr>
      <w:r>
        <w:t>НОВГОРОДСКОЙ ОБЛАСТИ ПО ОКАЗАНИЮ СОДЕЙСТВИЯ ДОБРОВОЛЬНОМУ</w:t>
      </w:r>
    </w:p>
    <w:p w:rsidR="00890208" w:rsidRDefault="00890208">
      <w:pPr>
        <w:pStyle w:val="ConsPlusTitle"/>
        <w:jc w:val="center"/>
      </w:pPr>
      <w:r>
        <w:t>ПЕРЕСЕЛЕНИЮ В РОССИЙСКУЮ ФЕДЕРАЦИЮ СООТЕЧЕСТВЕННИКОВ,</w:t>
      </w:r>
    </w:p>
    <w:p w:rsidR="00890208" w:rsidRDefault="00890208">
      <w:pPr>
        <w:pStyle w:val="ConsPlusTitle"/>
        <w:jc w:val="center"/>
      </w:pPr>
      <w:r>
        <w:t>ПРОЖИВАЮЩИХ ЗА РУБЕЖОМ, НА 2016 - 2018 ГОДЫ</w:t>
      </w:r>
    </w:p>
    <w:p w:rsidR="00890208" w:rsidRDefault="00890208">
      <w:pPr>
        <w:pStyle w:val="ConsPlusNormal"/>
        <w:jc w:val="both"/>
      </w:pPr>
    </w:p>
    <w:p w:rsidR="00890208" w:rsidRDefault="00890208">
      <w:pPr>
        <w:pStyle w:val="ConsPlusNormal"/>
        <w:jc w:val="center"/>
        <w:outlineLvl w:val="1"/>
      </w:pPr>
      <w:r>
        <w:t>Паспорт Программы</w:t>
      </w:r>
    </w:p>
    <w:p w:rsidR="00890208" w:rsidRDefault="00890208">
      <w:pPr>
        <w:pStyle w:val="ConsPlusNormal"/>
        <w:jc w:val="both"/>
      </w:pPr>
    </w:p>
    <w:p w:rsidR="00890208" w:rsidRDefault="00890208">
      <w:pPr>
        <w:pStyle w:val="ConsPlusCell"/>
        <w:jc w:val="both"/>
      </w:pPr>
      <w:r>
        <w:t>Дата           Распоряжение Правительства Российской Федерации от 24</w:t>
      </w:r>
    </w:p>
    <w:p w:rsidR="00890208" w:rsidRDefault="00890208">
      <w:pPr>
        <w:pStyle w:val="ConsPlusCell"/>
        <w:jc w:val="both"/>
      </w:pPr>
      <w:r>
        <w:t>согласования   ноября 2015 года N 2383-р</w:t>
      </w:r>
    </w:p>
    <w:p w:rsidR="00890208" w:rsidRDefault="00890208">
      <w:pPr>
        <w:pStyle w:val="ConsPlusCell"/>
        <w:jc w:val="both"/>
      </w:pPr>
      <w:r>
        <w:t>проекта</w:t>
      </w:r>
    </w:p>
    <w:p w:rsidR="00890208" w:rsidRDefault="00890208">
      <w:pPr>
        <w:pStyle w:val="ConsPlusCell"/>
        <w:jc w:val="both"/>
      </w:pPr>
      <w:r>
        <w:t>Программы</w:t>
      </w:r>
    </w:p>
    <w:p w:rsidR="00890208" w:rsidRDefault="00890208">
      <w:pPr>
        <w:pStyle w:val="ConsPlusCell"/>
        <w:jc w:val="both"/>
      </w:pPr>
      <w:r>
        <w:t>Правительством</w:t>
      </w:r>
    </w:p>
    <w:p w:rsidR="00890208" w:rsidRDefault="00890208">
      <w:pPr>
        <w:pStyle w:val="ConsPlusCell"/>
        <w:jc w:val="both"/>
      </w:pPr>
      <w:r>
        <w:t>Российской</w:t>
      </w:r>
    </w:p>
    <w:p w:rsidR="00890208" w:rsidRDefault="00890208">
      <w:pPr>
        <w:pStyle w:val="ConsPlusCell"/>
        <w:jc w:val="both"/>
      </w:pPr>
      <w:r>
        <w:t>Федерации:</w:t>
      </w:r>
    </w:p>
    <w:p w:rsidR="00890208" w:rsidRDefault="00890208">
      <w:pPr>
        <w:pStyle w:val="ConsPlusCell"/>
        <w:jc w:val="both"/>
      </w:pPr>
    </w:p>
    <w:p w:rsidR="00890208" w:rsidRDefault="00890208">
      <w:pPr>
        <w:pStyle w:val="ConsPlusCell"/>
        <w:jc w:val="both"/>
      </w:pPr>
      <w:r>
        <w:t>Уполномоченный министерство труда и социальной защиты населения</w:t>
      </w:r>
    </w:p>
    <w:p w:rsidR="00890208" w:rsidRDefault="00890208">
      <w:pPr>
        <w:pStyle w:val="ConsPlusCell"/>
        <w:jc w:val="both"/>
      </w:pPr>
      <w:r>
        <w:t>орган          Новгородской области</w:t>
      </w:r>
    </w:p>
    <w:p w:rsidR="00890208" w:rsidRDefault="00890208">
      <w:pPr>
        <w:pStyle w:val="ConsPlusCell"/>
        <w:jc w:val="both"/>
      </w:pPr>
      <w:r>
        <w:t>исполнительной</w:t>
      </w:r>
    </w:p>
    <w:p w:rsidR="00890208" w:rsidRDefault="00890208">
      <w:pPr>
        <w:pStyle w:val="ConsPlusCell"/>
        <w:jc w:val="both"/>
      </w:pPr>
      <w:r>
        <w:lastRenderedPageBreak/>
        <w:t>власти</w:t>
      </w:r>
    </w:p>
    <w:p w:rsidR="00890208" w:rsidRDefault="00890208">
      <w:pPr>
        <w:pStyle w:val="ConsPlusCell"/>
        <w:jc w:val="both"/>
      </w:pPr>
      <w:r>
        <w:t>субъекта</w:t>
      </w:r>
    </w:p>
    <w:p w:rsidR="00890208" w:rsidRDefault="00890208">
      <w:pPr>
        <w:pStyle w:val="ConsPlusCell"/>
        <w:jc w:val="both"/>
      </w:pPr>
      <w:r>
        <w:t>Российской</w:t>
      </w:r>
    </w:p>
    <w:p w:rsidR="00890208" w:rsidRDefault="00890208">
      <w:pPr>
        <w:pStyle w:val="ConsPlusCell"/>
        <w:jc w:val="both"/>
      </w:pPr>
      <w:r>
        <w:t>Федерации,</w:t>
      </w:r>
    </w:p>
    <w:p w:rsidR="00890208" w:rsidRDefault="00890208">
      <w:pPr>
        <w:pStyle w:val="ConsPlusCell"/>
        <w:jc w:val="both"/>
      </w:pPr>
      <w:r>
        <w:t>ответственный</w:t>
      </w:r>
    </w:p>
    <w:p w:rsidR="00890208" w:rsidRDefault="00890208">
      <w:pPr>
        <w:pStyle w:val="ConsPlusCell"/>
        <w:jc w:val="both"/>
      </w:pPr>
      <w:r>
        <w:t>за реализацию</w:t>
      </w:r>
    </w:p>
    <w:p w:rsidR="00890208" w:rsidRDefault="00890208">
      <w:pPr>
        <w:pStyle w:val="ConsPlusCell"/>
        <w:jc w:val="both"/>
      </w:pPr>
      <w:r>
        <w:t>Программы:</w:t>
      </w:r>
    </w:p>
    <w:p w:rsidR="00890208" w:rsidRDefault="00890208">
      <w:pPr>
        <w:pStyle w:val="ConsPlusCell"/>
        <w:jc w:val="both"/>
      </w:pPr>
    </w:p>
    <w:p w:rsidR="00890208" w:rsidRDefault="00890208">
      <w:pPr>
        <w:pStyle w:val="ConsPlusCell"/>
        <w:jc w:val="both"/>
      </w:pPr>
      <w:r>
        <w:t>Цель           стимулирование, создание условий и содействие</w:t>
      </w:r>
    </w:p>
    <w:p w:rsidR="00890208" w:rsidRDefault="00890208">
      <w:pPr>
        <w:pStyle w:val="ConsPlusCell"/>
        <w:jc w:val="both"/>
      </w:pPr>
      <w:r>
        <w:t>Программы:     добровольному переселению соотечественников, проживающих</w:t>
      </w:r>
    </w:p>
    <w:p w:rsidR="00890208" w:rsidRDefault="00890208">
      <w:pPr>
        <w:pStyle w:val="ConsPlusCell"/>
        <w:jc w:val="both"/>
      </w:pPr>
      <w:r>
        <w:t xml:space="preserve">               за рубежом, для социально-экономического и</w:t>
      </w:r>
    </w:p>
    <w:p w:rsidR="00890208" w:rsidRDefault="00890208">
      <w:pPr>
        <w:pStyle w:val="ConsPlusCell"/>
        <w:jc w:val="both"/>
      </w:pPr>
      <w:r>
        <w:t xml:space="preserve">               демографического развития Новгородской области</w:t>
      </w:r>
    </w:p>
    <w:p w:rsidR="00890208" w:rsidRDefault="00890208">
      <w:pPr>
        <w:pStyle w:val="ConsPlusCell"/>
        <w:jc w:val="both"/>
      </w:pPr>
    </w:p>
    <w:p w:rsidR="00890208" w:rsidRDefault="00890208">
      <w:pPr>
        <w:pStyle w:val="ConsPlusCell"/>
        <w:jc w:val="both"/>
      </w:pPr>
      <w:r>
        <w:t>Задачи         1. Создание правовых, организационных,</w:t>
      </w:r>
    </w:p>
    <w:p w:rsidR="00890208" w:rsidRDefault="00890208">
      <w:pPr>
        <w:pStyle w:val="ConsPlusCell"/>
        <w:jc w:val="both"/>
      </w:pPr>
      <w:r>
        <w:t>Программы:     социально-экономических и информационных условий,</w:t>
      </w:r>
    </w:p>
    <w:p w:rsidR="00890208" w:rsidRDefault="00890208">
      <w:pPr>
        <w:pStyle w:val="ConsPlusCell"/>
        <w:jc w:val="both"/>
      </w:pPr>
      <w:r>
        <w:t xml:space="preserve">               способствующих добровольному переселению</w:t>
      </w:r>
    </w:p>
    <w:p w:rsidR="00890208" w:rsidRDefault="00890208">
      <w:pPr>
        <w:pStyle w:val="ConsPlusCell"/>
        <w:jc w:val="both"/>
      </w:pPr>
      <w:r>
        <w:t xml:space="preserve">               соотечественников, проживающих за рубежом, в Новгородскую</w:t>
      </w:r>
    </w:p>
    <w:p w:rsidR="00890208" w:rsidRDefault="00890208">
      <w:pPr>
        <w:pStyle w:val="ConsPlusCell"/>
        <w:jc w:val="both"/>
      </w:pPr>
      <w:r>
        <w:t xml:space="preserve">               область для постоянного проживания, быстрому их включению</w:t>
      </w:r>
    </w:p>
    <w:p w:rsidR="00890208" w:rsidRDefault="00890208">
      <w:pPr>
        <w:pStyle w:val="ConsPlusCell"/>
        <w:jc w:val="both"/>
      </w:pPr>
      <w:r>
        <w:t xml:space="preserve">               в трудовые и социальные связи области.</w:t>
      </w:r>
    </w:p>
    <w:p w:rsidR="00890208" w:rsidRDefault="00890208">
      <w:pPr>
        <w:pStyle w:val="ConsPlusCell"/>
        <w:jc w:val="both"/>
      </w:pPr>
    </w:p>
    <w:p w:rsidR="00890208" w:rsidRDefault="00890208">
      <w:pPr>
        <w:pStyle w:val="ConsPlusCell"/>
        <w:jc w:val="both"/>
      </w:pPr>
      <w:r>
        <w:t xml:space="preserve">               2. Создание условий для адаптации и интеграции участников</w:t>
      </w:r>
    </w:p>
    <w:p w:rsidR="00890208" w:rsidRDefault="00890208">
      <w:pPr>
        <w:pStyle w:val="ConsPlusCell"/>
        <w:jc w:val="both"/>
      </w:pPr>
      <w:r>
        <w:t xml:space="preserve">               государственной программы Новгородской области по оказанию</w:t>
      </w:r>
    </w:p>
    <w:p w:rsidR="00890208" w:rsidRDefault="00890208">
      <w:pPr>
        <w:pStyle w:val="ConsPlusCell"/>
        <w:jc w:val="both"/>
      </w:pPr>
      <w:r>
        <w:t xml:space="preserve">               содействия добровольному переселению в Российскую</w:t>
      </w:r>
    </w:p>
    <w:p w:rsidR="00890208" w:rsidRDefault="00890208">
      <w:pPr>
        <w:pStyle w:val="ConsPlusCell"/>
        <w:jc w:val="both"/>
      </w:pPr>
      <w:r>
        <w:t xml:space="preserve">               Федерацию соотечественников, проживающих за рубежом, на</w:t>
      </w:r>
    </w:p>
    <w:p w:rsidR="00890208" w:rsidRDefault="00890208">
      <w:pPr>
        <w:pStyle w:val="ConsPlusCell"/>
        <w:jc w:val="both"/>
      </w:pPr>
      <w:r>
        <w:t xml:space="preserve">               2016 - 2018 годы (далее - Программа) и членов их семей в</w:t>
      </w:r>
    </w:p>
    <w:p w:rsidR="00890208" w:rsidRDefault="00890208">
      <w:pPr>
        <w:pStyle w:val="ConsPlusCell"/>
        <w:jc w:val="both"/>
      </w:pPr>
      <w:r>
        <w:t xml:space="preserve">               принимающее сообщество, оказание мер социальной поддержки,</w:t>
      </w:r>
    </w:p>
    <w:p w:rsidR="00890208" w:rsidRDefault="00890208">
      <w:pPr>
        <w:pStyle w:val="ConsPlusCell"/>
        <w:jc w:val="both"/>
      </w:pPr>
      <w:r>
        <w:t xml:space="preserve">               предоставление государственных и муниципальных услуг,</w:t>
      </w:r>
    </w:p>
    <w:p w:rsidR="00890208" w:rsidRDefault="00890208">
      <w:pPr>
        <w:pStyle w:val="ConsPlusCell"/>
        <w:jc w:val="both"/>
      </w:pPr>
      <w:r>
        <w:t xml:space="preserve">               содействие в жилищном обустройстве.</w:t>
      </w:r>
    </w:p>
    <w:p w:rsidR="00890208" w:rsidRDefault="00890208">
      <w:pPr>
        <w:pStyle w:val="ConsPlusCell"/>
        <w:jc w:val="both"/>
      </w:pPr>
    </w:p>
    <w:p w:rsidR="00890208" w:rsidRDefault="00890208">
      <w:pPr>
        <w:pStyle w:val="ConsPlusCell"/>
        <w:jc w:val="both"/>
      </w:pPr>
      <w:r>
        <w:t xml:space="preserve">               3. Содействие обеспечению потребности экономики</w:t>
      </w:r>
    </w:p>
    <w:p w:rsidR="00890208" w:rsidRDefault="00890208">
      <w:pPr>
        <w:pStyle w:val="ConsPlusCell"/>
        <w:jc w:val="both"/>
      </w:pPr>
      <w:r>
        <w:t xml:space="preserve">               Новгородской области в квалифицированных кадрах для</w:t>
      </w:r>
    </w:p>
    <w:p w:rsidR="00890208" w:rsidRDefault="00890208">
      <w:pPr>
        <w:pStyle w:val="ConsPlusCell"/>
        <w:jc w:val="both"/>
      </w:pPr>
      <w:r>
        <w:t xml:space="preserve">               реализации экономических и инвестиционных проектов.</w:t>
      </w:r>
    </w:p>
    <w:p w:rsidR="00890208" w:rsidRDefault="00890208">
      <w:pPr>
        <w:pStyle w:val="ConsPlusCell"/>
        <w:jc w:val="both"/>
      </w:pPr>
      <w:r>
        <w:t xml:space="preserve">               Содействие дальнейшему развитию малого и среднего</w:t>
      </w:r>
    </w:p>
    <w:p w:rsidR="00890208" w:rsidRDefault="00890208">
      <w:pPr>
        <w:pStyle w:val="ConsPlusCell"/>
        <w:jc w:val="both"/>
      </w:pPr>
      <w:r>
        <w:t xml:space="preserve">               предпринимательства. Привлечение талантливой молодежи для</w:t>
      </w:r>
    </w:p>
    <w:p w:rsidR="00890208" w:rsidRDefault="00890208">
      <w:pPr>
        <w:pStyle w:val="ConsPlusCell"/>
        <w:jc w:val="both"/>
      </w:pPr>
      <w:r>
        <w:t xml:space="preserve">               получения образования в образовательных организациях,</w:t>
      </w:r>
    </w:p>
    <w:p w:rsidR="00890208" w:rsidRDefault="00890208">
      <w:pPr>
        <w:pStyle w:val="ConsPlusCell"/>
        <w:jc w:val="both"/>
      </w:pPr>
      <w:r>
        <w:t xml:space="preserve">               расположенных на территории Новгородской области.</w:t>
      </w:r>
    </w:p>
    <w:p w:rsidR="00890208" w:rsidRDefault="00890208">
      <w:pPr>
        <w:pStyle w:val="ConsPlusCell"/>
        <w:jc w:val="both"/>
      </w:pPr>
    </w:p>
    <w:p w:rsidR="00890208" w:rsidRDefault="00890208">
      <w:pPr>
        <w:pStyle w:val="ConsPlusCell"/>
        <w:jc w:val="both"/>
      </w:pPr>
      <w:r>
        <w:t xml:space="preserve">               4. Обеспечение социально-культурной адаптации и интеграции</w:t>
      </w:r>
    </w:p>
    <w:p w:rsidR="00890208" w:rsidRDefault="00890208">
      <w:pPr>
        <w:pStyle w:val="ConsPlusCell"/>
        <w:jc w:val="both"/>
      </w:pPr>
      <w:r>
        <w:t xml:space="preserve">               в российское общество участников Программы в Новгородской</w:t>
      </w:r>
    </w:p>
    <w:p w:rsidR="00890208" w:rsidRDefault="00890208">
      <w:pPr>
        <w:pStyle w:val="ConsPlusCell"/>
        <w:jc w:val="both"/>
      </w:pPr>
      <w:r>
        <w:t xml:space="preserve">               области</w:t>
      </w:r>
    </w:p>
    <w:p w:rsidR="00890208" w:rsidRDefault="00890208">
      <w:pPr>
        <w:pStyle w:val="ConsPlusCell"/>
        <w:jc w:val="both"/>
      </w:pPr>
    </w:p>
    <w:p w:rsidR="00890208" w:rsidRDefault="00890208">
      <w:pPr>
        <w:pStyle w:val="ConsPlusCell"/>
        <w:jc w:val="both"/>
      </w:pPr>
      <w:r>
        <w:t>Исполнители    министерство труда и социальной защиты населения</w:t>
      </w:r>
    </w:p>
    <w:p w:rsidR="00890208" w:rsidRDefault="00890208">
      <w:pPr>
        <w:pStyle w:val="ConsPlusCell"/>
        <w:jc w:val="both"/>
      </w:pPr>
      <w:r>
        <w:t>основных       Новгородской области;</w:t>
      </w:r>
    </w:p>
    <w:p w:rsidR="00890208" w:rsidRDefault="00890208">
      <w:pPr>
        <w:pStyle w:val="ConsPlusCell"/>
        <w:jc w:val="both"/>
      </w:pPr>
      <w:r>
        <w:t>мероприятий</w:t>
      </w:r>
    </w:p>
    <w:p w:rsidR="00890208" w:rsidRDefault="00890208">
      <w:pPr>
        <w:pStyle w:val="ConsPlusCell"/>
        <w:jc w:val="both"/>
      </w:pPr>
      <w:r>
        <w:t>Программы:</w:t>
      </w:r>
    </w:p>
    <w:p w:rsidR="00890208" w:rsidRDefault="00890208">
      <w:pPr>
        <w:pStyle w:val="ConsPlusCell"/>
        <w:jc w:val="both"/>
      </w:pPr>
    </w:p>
    <w:p w:rsidR="00890208" w:rsidRDefault="00890208">
      <w:pPr>
        <w:pStyle w:val="ConsPlusCell"/>
        <w:jc w:val="both"/>
      </w:pPr>
      <w:r>
        <w:t xml:space="preserve">               министерство сельского хозяйства Новгородской области;</w:t>
      </w:r>
    </w:p>
    <w:p w:rsidR="00890208" w:rsidRDefault="00890208">
      <w:pPr>
        <w:pStyle w:val="ConsPlusCell"/>
        <w:jc w:val="both"/>
      </w:pPr>
    </w:p>
    <w:p w:rsidR="00890208" w:rsidRDefault="00890208">
      <w:pPr>
        <w:pStyle w:val="ConsPlusCell"/>
        <w:jc w:val="both"/>
      </w:pPr>
      <w:r>
        <w:t xml:space="preserve">               министерство образования Новгородской области;</w:t>
      </w:r>
    </w:p>
    <w:p w:rsidR="00890208" w:rsidRDefault="00890208">
      <w:pPr>
        <w:pStyle w:val="ConsPlusCell"/>
        <w:jc w:val="both"/>
      </w:pPr>
    </w:p>
    <w:p w:rsidR="00890208" w:rsidRDefault="00890208">
      <w:pPr>
        <w:pStyle w:val="ConsPlusCell"/>
        <w:jc w:val="both"/>
      </w:pPr>
      <w:r>
        <w:t xml:space="preserve">               министерство здравоохранения Новгородской области;</w:t>
      </w:r>
    </w:p>
    <w:p w:rsidR="00890208" w:rsidRDefault="00890208">
      <w:pPr>
        <w:pStyle w:val="ConsPlusCell"/>
        <w:jc w:val="both"/>
      </w:pPr>
    </w:p>
    <w:p w:rsidR="00890208" w:rsidRDefault="00890208">
      <w:pPr>
        <w:pStyle w:val="ConsPlusCell"/>
        <w:jc w:val="both"/>
      </w:pPr>
      <w:r>
        <w:t xml:space="preserve">               министерство культуры Новгородской области;</w:t>
      </w:r>
    </w:p>
    <w:p w:rsidR="00890208" w:rsidRDefault="00890208">
      <w:pPr>
        <w:pStyle w:val="ConsPlusCell"/>
        <w:jc w:val="both"/>
      </w:pPr>
    </w:p>
    <w:p w:rsidR="00890208" w:rsidRDefault="00890208">
      <w:pPr>
        <w:pStyle w:val="ConsPlusCell"/>
        <w:jc w:val="both"/>
      </w:pPr>
      <w:r>
        <w:t xml:space="preserve">               управление Администрации Губернатора Новгородской области</w:t>
      </w:r>
    </w:p>
    <w:p w:rsidR="00890208" w:rsidRDefault="00890208">
      <w:pPr>
        <w:pStyle w:val="ConsPlusCell"/>
        <w:jc w:val="both"/>
      </w:pPr>
      <w:r>
        <w:t xml:space="preserve">               по внутренней политике;</w:t>
      </w:r>
    </w:p>
    <w:p w:rsidR="00890208" w:rsidRDefault="00890208">
      <w:pPr>
        <w:pStyle w:val="ConsPlusCell"/>
        <w:jc w:val="both"/>
      </w:pPr>
    </w:p>
    <w:p w:rsidR="00890208" w:rsidRDefault="00890208">
      <w:pPr>
        <w:pStyle w:val="ConsPlusCell"/>
        <w:jc w:val="both"/>
      </w:pPr>
      <w:r>
        <w:t xml:space="preserve">               управление Администрации Губернатора Новгородской области</w:t>
      </w:r>
    </w:p>
    <w:p w:rsidR="00890208" w:rsidRDefault="00890208">
      <w:pPr>
        <w:pStyle w:val="ConsPlusCell"/>
        <w:jc w:val="both"/>
      </w:pPr>
      <w:r>
        <w:t xml:space="preserve">               по вопросам безопасности;</w:t>
      </w:r>
    </w:p>
    <w:p w:rsidR="00890208" w:rsidRDefault="00890208">
      <w:pPr>
        <w:pStyle w:val="ConsPlusCell"/>
        <w:jc w:val="both"/>
      </w:pPr>
    </w:p>
    <w:p w:rsidR="00890208" w:rsidRDefault="00890208">
      <w:pPr>
        <w:pStyle w:val="ConsPlusCell"/>
        <w:jc w:val="both"/>
      </w:pPr>
      <w:r>
        <w:t xml:space="preserve">               абзац  исключен.  - </w:t>
      </w:r>
      <w:hyperlink r:id="rId7" w:history="1">
        <w:r>
          <w:rPr>
            <w:color w:val="0000FF"/>
          </w:rPr>
          <w:t>Постановление</w:t>
        </w:r>
      </w:hyperlink>
      <w:r>
        <w:t xml:space="preserve"> Правительства Новгородской</w:t>
      </w:r>
    </w:p>
    <w:p w:rsidR="00890208" w:rsidRDefault="00890208">
      <w:pPr>
        <w:pStyle w:val="ConsPlusCell"/>
        <w:jc w:val="both"/>
      </w:pPr>
      <w:r>
        <w:t xml:space="preserve">               области от 22.04.2016 N 150;</w:t>
      </w:r>
    </w:p>
    <w:p w:rsidR="00890208" w:rsidRDefault="00890208">
      <w:pPr>
        <w:pStyle w:val="ConsPlusCell"/>
        <w:jc w:val="both"/>
      </w:pPr>
    </w:p>
    <w:p w:rsidR="00890208" w:rsidRDefault="00890208">
      <w:pPr>
        <w:pStyle w:val="ConsPlusCell"/>
        <w:jc w:val="both"/>
      </w:pPr>
      <w:r>
        <w:t xml:space="preserve">               абзац  исключен.  - </w:t>
      </w:r>
      <w:hyperlink r:id="rId8" w:history="1">
        <w:r>
          <w:rPr>
            <w:color w:val="0000FF"/>
          </w:rPr>
          <w:t>Постановление</w:t>
        </w:r>
      </w:hyperlink>
      <w:r>
        <w:t xml:space="preserve"> Правительства Новгородской</w:t>
      </w:r>
    </w:p>
    <w:p w:rsidR="00890208" w:rsidRDefault="00890208">
      <w:pPr>
        <w:pStyle w:val="ConsPlusCell"/>
        <w:jc w:val="both"/>
      </w:pPr>
      <w:r>
        <w:lastRenderedPageBreak/>
        <w:t xml:space="preserve">               области от 07.10.2016 N 356;</w:t>
      </w:r>
    </w:p>
    <w:p w:rsidR="00890208" w:rsidRDefault="00890208">
      <w:pPr>
        <w:pStyle w:val="ConsPlusCell"/>
        <w:jc w:val="both"/>
      </w:pPr>
    </w:p>
    <w:p w:rsidR="00890208" w:rsidRDefault="00890208">
      <w:pPr>
        <w:pStyle w:val="ConsPlusCell"/>
        <w:jc w:val="both"/>
      </w:pPr>
      <w:r>
        <w:t xml:space="preserve">               Управление Министерства внутренних дел Российской</w:t>
      </w:r>
    </w:p>
    <w:p w:rsidR="00890208" w:rsidRDefault="00890208">
      <w:pPr>
        <w:pStyle w:val="ConsPlusCell"/>
        <w:jc w:val="both"/>
      </w:pPr>
      <w:r>
        <w:t xml:space="preserve">               Федерации по Новгородской области (далее - УМВД России по</w:t>
      </w:r>
    </w:p>
    <w:p w:rsidR="00890208" w:rsidRDefault="00890208">
      <w:pPr>
        <w:pStyle w:val="ConsPlusCell"/>
        <w:jc w:val="both"/>
      </w:pPr>
      <w:r>
        <w:t xml:space="preserve">               Новгородской области) (по согласованию);</w:t>
      </w:r>
    </w:p>
    <w:p w:rsidR="00890208" w:rsidRDefault="00890208">
      <w:pPr>
        <w:pStyle w:val="ConsPlusCell"/>
        <w:jc w:val="both"/>
      </w:pPr>
    </w:p>
    <w:p w:rsidR="00890208" w:rsidRDefault="00890208">
      <w:pPr>
        <w:pStyle w:val="ConsPlusCell"/>
        <w:jc w:val="both"/>
      </w:pPr>
      <w:r>
        <w:t xml:space="preserve">               Территориальный фонд обязательного медицинского</w:t>
      </w:r>
    </w:p>
    <w:p w:rsidR="00890208" w:rsidRDefault="00890208">
      <w:pPr>
        <w:pStyle w:val="ConsPlusCell"/>
        <w:jc w:val="both"/>
      </w:pPr>
      <w:r>
        <w:t xml:space="preserve">               страхования Новгородской области (по согласованию);</w:t>
      </w:r>
    </w:p>
    <w:p w:rsidR="00890208" w:rsidRDefault="00890208">
      <w:pPr>
        <w:pStyle w:val="ConsPlusCell"/>
        <w:jc w:val="both"/>
      </w:pPr>
    </w:p>
    <w:p w:rsidR="00890208" w:rsidRDefault="00890208">
      <w:pPr>
        <w:pStyle w:val="ConsPlusCell"/>
        <w:jc w:val="both"/>
      </w:pPr>
      <w:r>
        <w:t xml:space="preserve">               Администрации муниципальных районов области (по</w:t>
      </w:r>
    </w:p>
    <w:p w:rsidR="00890208" w:rsidRDefault="00890208">
      <w:pPr>
        <w:pStyle w:val="ConsPlusCell"/>
        <w:jc w:val="both"/>
      </w:pPr>
      <w:r>
        <w:t xml:space="preserve">               согласованию);</w:t>
      </w:r>
    </w:p>
    <w:p w:rsidR="00890208" w:rsidRDefault="00890208">
      <w:pPr>
        <w:pStyle w:val="ConsPlusCell"/>
        <w:jc w:val="both"/>
      </w:pPr>
    </w:p>
    <w:p w:rsidR="00890208" w:rsidRDefault="00890208">
      <w:pPr>
        <w:pStyle w:val="ConsPlusCell"/>
        <w:jc w:val="both"/>
      </w:pPr>
      <w:r>
        <w:t xml:space="preserve">               государственное областное казенное учреждение "Центр</w:t>
      </w:r>
    </w:p>
    <w:p w:rsidR="00890208" w:rsidRDefault="00890208">
      <w:pPr>
        <w:pStyle w:val="ConsPlusCell"/>
        <w:jc w:val="both"/>
      </w:pPr>
      <w:r>
        <w:t xml:space="preserve">               занятости населения Новгородской области" (далее - ГОКУ</w:t>
      </w:r>
    </w:p>
    <w:p w:rsidR="00890208" w:rsidRDefault="00890208">
      <w:pPr>
        <w:pStyle w:val="ConsPlusCell"/>
        <w:jc w:val="both"/>
      </w:pPr>
      <w:r>
        <w:t xml:space="preserve">               ЦЗН НО) (по согласованию);</w:t>
      </w:r>
    </w:p>
    <w:p w:rsidR="00890208" w:rsidRDefault="00890208">
      <w:pPr>
        <w:pStyle w:val="ConsPlusCell"/>
        <w:jc w:val="both"/>
      </w:pPr>
    </w:p>
    <w:p w:rsidR="00890208" w:rsidRDefault="00890208">
      <w:pPr>
        <w:pStyle w:val="ConsPlusCell"/>
        <w:jc w:val="both"/>
      </w:pPr>
      <w:r>
        <w:t xml:space="preserve">               государственное областное казенное учреждение "Центр по</w:t>
      </w:r>
    </w:p>
    <w:p w:rsidR="00890208" w:rsidRDefault="00890208">
      <w:pPr>
        <w:pStyle w:val="ConsPlusCell"/>
        <w:jc w:val="both"/>
      </w:pPr>
      <w:r>
        <w:t xml:space="preserve">               организации социального обслуживания и предоставления</w:t>
      </w:r>
    </w:p>
    <w:p w:rsidR="00890208" w:rsidRDefault="00890208">
      <w:pPr>
        <w:pStyle w:val="ConsPlusCell"/>
        <w:jc w:val="both"/>
      </w:pPr>
      <w:r>
        <w:t xml:space="preserve">               социальных выплат" (по согласованию);</w:t>
      </w:r>
    </w:p>
    <w:p w:rsidR="00890208" w:rsidRDefault="00890208">
      <w:pPr>
        <w:pStyle w:val="ConsPlusCell"/>
        <w:jc w:val="both"/>
      </w:pPr>
    </w:p>
    <w:p w:rsidR="00890208" w:rsidRDefault="00890208">
      <w:pPr>
        <w:pStyle w:val="ConsPlusCell"/>
        <w:jc w:val="both"/>
      </w:pPr>
      <w:r>
        <w:t xml:space="preserve">               областное автономное учреждение "Новгородский областной</w:t>
      </w:r>
    </w:p>
    <w:p w:rsidR="00890208" w:rsidRDefault="00890208">
      <w:pPr>
        <w:pStyle w:val="ConsPlusCell"/>
        <w:jc w:val="both"/>
      </w:pPr>
      <w:r>
        <w:t xml:space="preserve">               центр развития социального обслуживания населения" (по</w:t>
      </w:r>
    </w:p>
    <w:p w:rsidR="00890208" w:rsidRDefault="00890208">
      <w:pPr>
        <w:pStyle w:val="ConsPlusCell"/>
        <w:jc w:val="both"/>
      </w:pPr>
      <w:r>
        <w:t xml:space="preserve">               согласованию);</w:t>
      </w:r>
    </w:p>
    <w:p w:rsidR="00890208" w:rsidRDefault="00890208">
      <w:pPr>
        <w:pStyle w:val="ConsPlusCell"/>
        <w:jc w:val="both"/>
      </w:pPr>
    </w:p>
    <w:p w:rsidR="00890208" w:rsidRDefault="00890208">
      <w:pPr>
        <w:pStyle w:val="ConsPlusCell"/>
        <w:jc w:val="both"/>
      </w:pPr>
      <w:r>
        <w:t xml:space="preserve">               общественный совет по вопросам содействия добровольному</w:t>
      </w:r>
    </w:p>
    <w:p w:rsidR="00890208" w:rsidRDefault="00890208">
      <w:pPr>
        <w:pStyle w:val="ConsPlusCell"/>
        <w:jc w:val="both"/>
      </w:pPr>
      <w:r>
        <w:t xml:space="preserve">               переселению на территорию Новгородской области</w:t>
      </w:r>
    </w:p>
    <w:p w:rsidR="00890208" w:rsidRDefault="00890208">
      <w:pPr>
        <w:pStyle w:val="ConsPlusCell"/>
        <w:jc w:val="both"/>
      </w:pPr>
      <w:r>
        <w:t xml:space="preserve">               соотечественников, проживающих за рубежом (далее -</w:t>
      </w:r>
    </w:p>
    <w:p w:rsidR="00890208" w:rsidRDefault="00890208">
      <w:pPr>
        <w:pStyle w:val="ConsPlusCell"/>
        <w:jc w:val="both"/>
      </w:pPr>
      <w:r>
        <w:t xml:space="preserve">               Общественный совет) (по согласованию)</w:t>
      </w:r>
    </w:p>
    <w:p w:rsidR="00890208" w:rsidRDefault="00890208">
      <w:pPr>
        <w:pStyle w:val="ConsPlusCell"/>
        <w:jc w:val="both"/>
      </w:pPr>
    </w:p>
    <w:p w:rsidR="00890208" w:rsidRDefault="00890208">
      <w:pPr>
        <w:pStyle w:val="ConsPlusCell"/>
        <w:jc w:val="both"/>
      </w:pPr>
      <w:r>
        <w:t>Этапы и сроки  2016 - 2018 годы</w:t>
      </w:r>
    </w:p>
    <w:p w:rsidR="00890208" w:rsidRDefault="00890208">
      <w:pPr>
        <w:pStyle w:val="ConsPlusCell"/>
        <w:jc w:val="both"/>
      </w:pPr>
      <w:r>
        <w:t>реализации</w:t>
      </w:r>
    </w:p>
    <w:p w:rsidR="00890208" w:rsidRDefault="00890208">
      <w:pPr>
        <w:pStyle w:val="ConsPlusCell"/>
        <w:jc w:val="both"/>
      </w:pPr>
      <w:r>
        <w:t>Программы:</w:t>
      </w:r>
    </w:p>
    <w:p w:rsidR="00890208" w:rsidRDefault="00890208">
      <w:pPr>
        <w:pStyle w:val="ConsPlusCell"/>
        <w:jc w:val="both"/>
      </w:pPr>
    </w:p>
    <w:p w:rsidR="00890208" w:rsidRDefault="00890208">
      <w:pPr>
        <w:pStyle w:val="ConsPlusCell"/>
        <w:jc w:val="both"/>
      </w:pPr>
      <w:r>
        <w:t xml:space="preserve">               ┌──────────────────────┬───────────────────────────────────┐</w:t>
      </w:r>
    </w:p>
    <w:p w:rsidR="00890208" w:rsidRDefault="00890208">
      <w:pPr>
        <w:pStyle w:val="ConsPlusCell"/>
        <w:jc w:val="both"/>
      </w:pPr>
      <w:r>
        <w:t>Объемы       и │       Источник       │ Объем финансирования (тыс. руб.)  │</w:t>
      </w:r>
    </w:p>
    <w:p w:rsidR="00890208" w:rsidRDefault="00890208">
      <w:pPr>
        <w:pStyle w:val="ConsPlusCell"/>
        <w:jc w:val="both"/>
      </w:pPr>
      <w:r>
        <w:t>источники      │    финансирования    ├────────┬──────────────────────────┤</w:t>
      </w:r>
    </w:p>
    <w:p w:rsidR="00890208" w:rsidRDefault="00890208">
      <w:pPr>
        <w:pStyle w:val="ConsPlusCell"/>
        <w:jc w:val="both"/>
      </w:pPr>
      <w:r>
        <w:t>финансирования │                      │ всего  │   в том числе по годам   │</w:t>
      </w:r>
    </w:p>
    <w:p w:rsidR="00890208" w:rsidRDefault="00890208">
      <w:pPr>
        <w:pStyle w:val="ConsPlusCell"/>
        <w:jc w:val="both"/>
      </w:pPr>
      <w:r>
        <w:t>Программы   по │                      │        ├────────┬────────┬────────┤</w:t>
      </w:r>
    </w:p>
    <w:p w:rsidR="00890208" w:rsidRDefault="00890208">
      <w:pPr>
        <w:pStyle w:val="ConsPlusCell"/>
        <w:jc w:val="both"/>
      </w:pPr>
      <w:r>
        <w:t>годам:         │                      │        │  2016  │  2017  │  2018  │</w:t>
      </w:r>
    </w:p>
    <w:p w:rsidR="00890208" w:rsidRDefault="00890208">
      <w:pPr>
        <w:pStyle w:val="ConsPlusCell"/>
        <w:jc w:val="both"/>
      </w:pPr>
      <w:r>
        <w:t xml:space="preserve">               ├──────────────────────┼────────┼────────┼────────┼────────┤</w:t>
      </w:r>
    </w:p>
    <w:p w:rsidR="00890208" w:rsidRDefault="00890208">
      <w:pPr>
        <w:pStyle w:val="ConsPlusCell"/>
        <w:jc w:val="both"/>
      </w:pPr>
      <w:r>
        <w:t xml:space="preserve">               │Областной бюджет      │ 2643,3 │ 608,3  │ 1279,5 │ 755,5  │</w:t>
      </w:r>
    </w:p>
    <w:p w:rsidR="00890208" w:rsidRDefault="00890208">
      <w:pPr>
        <w:pStyle w:val="ConsPlusCell"/>
        <w:jc w:val="both"/>
      </w:pPr>
      <w:r>
        <w:t xml:space="preserve">               ├──────────────────────┼────────┼────────┼────────┼────────┤</w:t>
      </w:r>
    </w:p>
    <w:p w:rsidR="00890208" w:rsidRDefault="00890208">
      <w:pPr>
        <w:pStyle w:val="ConsPlusCell"/>
        <w:jc w:val="both"/>
      </w:pPr>
      <w:r>
        <w:t xml:space="preserve">               │Федеральный бюджет    │ 8736,7 │ 4029,0 │ 2178,5 │ 2529,2 │</w:t>
      </w:r>
    </w:p>
    <w:p w:rsidR="00890208" w:rsidRDefault="00890208">
      <w:pPr>
        <w:pStyle w:val="ConsPlusCell"/>
        <w:jc w:val="both"/>
      </w:pPr>
      <w:r>
        <w:t xml:space="preserve">               └──────────────────────┴────────┴────────┴────────┴────────┘</w:t>
      </w:r>
    </w:p>
    <w:p w:rsidR="00890208" w:rsidRDefault="00890208">
      <w:pPr>
        <w:pStyle w:val="ConsPlusCell"/>
        <w:jc w:val="both"/>
      </w:pPr>
    </w:p>
    <w:p w:rsidR="00890208" w:rsidRDefault="00890208">
      <w:pPr>
        <w:pStyle w:val="ConsPlusCell"/>
        <w:jc w:val="both"/>
      </w:pPr>
      <w:r>
        <w:t xml:space="preserve">               На реализацию мероприятий Программы возможно привлечение</w:t>
      </w:r>
    </w:p>
    <w:p w:rsidR="00890208" w:rsidRDefault="00890208">
      <w:pPr>
        <w:pStyle w:val="ConsPlusCell"/>
        <w:jc w:val="both"/>
      </w:pPr>
      <w:r>
        <w:t xml:space="preserve">               средств федерального бюджета в виде субсидий областному</w:t>
      </w:r>
    </w:p>
    <w:p w:rsidR="00890208" w:rsidRDefault="00890208">
      <w:pPr>
        <w:pStyle w:val="ConsPlusCell"/>
        <w:jc w:val="both"/>
      </w:pPr>
      <w:r>
        <w:t xml:space="preserve">               бюджету на оказание дополнительных гарантий и мер социальной</w:t>
      </w:r>
    </w:p>
    <w:p w:rsidR="00890208" w:rsidRDefault="00890208">
      <w:pPr>
        <w:pStyle w:val="ConsPlusCell"/>
        <w:jc w:val="both"/>
      </w:pPr>
      <w:r>
        <w:t xml:space="preserve">               поддержки участникам Программы и членам их семей,</w:t>
      </w:r>
    </w:p>
    <w:p w:rsidR="00890208" w:rsidRDefault="00890208">
      <w:pPr>
        <w:pStyle w:val="ConsPlusCell"/>
        <w:jc w:val="both"/>
      </w:pPr>
      <w:r>
        <w:t xml:space="preserve">               предоставленных на основании соглашения между Министерством</w:t>
      </w:r>
    </w:p>
    <w:p w:rsidR="00890208" w:rsidRDefault="00890208">
      <w:pPr>
        <w:pStyle w:val="ConsPlusCell"/>
        <w:jc w:val="both"/>
      </w:pPr>
      <w:r>
        <w:t xml:space="preserve">               внутренних дел Российской Федерации и Правительством</w:t>
      </w:r>
    </w:p>
    <w:p w:rsidR="00890208" w:rsidRDefault="00890208">
      <w:pPr>
        <w:pStyle w:val="ConsPlusCell"/>
        <w:jc w:val="both"/>
      </w:pPr>
      <w:r>
        <w:t xml:space="preserve">               Новгородской области о предоставлении субсидии</w:t>
      </w:r>
    </w:p>
    <w:p w:rsidR="00890208" w:rsidRDefault="00890208">
      <w:pPr>
        <w:pStyle w:val="ConsPlusCell"/>
        <w:jc w:val="both"/>
      </w:pPr>
    </w:p>
    <w:p w:rsidR="00890208" w:rsidRDefault="00890208">
      <w:pPr>
        <w:pStyle w:val="ConsPlusCell"/>
        <w:jc w:val="both"/>
      </w:pPr>
      <w:r>
        <w:t>Основные       1. Количество участников Программы и членов их семей,</w:t>
      </w:r>
    </w:p>
    <w:p w:rsidR="00890208" w:rsidRDefault="00890208">
      <w:pPr>
        <w:pStyle w:val="ConsPlusCell"/>
        <w:jc w:val="both"/>
      </w:pPr>
      <w:r>
        <w:t>показатели     прибывших в Новгородскую область и поставленных на учет в</w:t>
      </w:r>
    </w:p>
    <w:p w:rsidR="00890208" w:rsidRDefault="00890208">
      <w:pPr>
        <w:pStyle w:val="ConsPlusCell"/>
        <w:jc w:val="both"/>
      </w:pPr>
      <w:r>
        <w:t>эффективности  УМВД России по Новгородской  области  в качестве участника</w:t>
      </w:r>
    </w:p>
    <w:p w:rsidR="00890208" w:rsidRDefault="00890208">
      <w:pPr>
        <w:pStyle w:val="ConsPlusCell"/>
        <w:jc w:val="both"/>
      </w:pPr>
      <w:r>
        <w:t>Программы:     Программы и (или) члена семьи участника Программы.</w:t>
      </w:r>
    </w:p>
    <w:p w:rsidR="00890208" w:rsidRDefault="00890208">
      <w:pPr>
        <w:pStyle w:val="ConsPlusCell"/>
        <w:jc w:val="both"/>
      </w:pPr>
    </w:p>
    <w:p w:rsidR="00890208" w:rsidRDefault="00890208">
      <w:pPr>
        <w:pStyle w:val="ConsPlusCell"/>
        <w:jc w:val="both"/>
      </w:pPr>
      <w:r>
        <w:t xml:space="preserve">               2. Количество рассмотренных министерством труда и социальной</w:t>
      </w:r>
    </w:p>
    <w:p w:rsidR="00890208" w:rsidRDefault="00890208">
      <w:pPr>
        <w:pStyle w:val="ConsPlusCell"/>
        <w:jc w:val="both"/>
      </w:pPr>
      <w:r>
        <w:t xml:space="preserve">               защиты населения Новгородской области заявлений об участии</w:t>
      </w:r>
    </w:p>
    <w:p w:rsidR="00890208" w:rsidRDefault="00890208">
      <w:pPr>
        <w:pStyle w:val="ConsPlusCell"/>
        <w:jc w:val="both"/>
      </w:pPr>
      <w:r>
        <w:t xml:space="preserve">               в Программе.</w:t>
      </w:r>
    </w:p>
    <w:p w:rsidR="00890208" w:rsidRDefault="00890208">
      <w:pPr>
        <w:pStyle w:val="ConsPlusCell"/>
        <w:jc w:val="both"/>
      </w:pPr>
    </w:p>
    <w:p w:rsidR="00890208" w:rsidRDefault="00890208">
      <w:pPr>
        <w:pStyle w:val="ConsPlusCell"/>
        <w:jc w:val="both"/>
      </w:pPr>
      <w:r>
        <w:t xml:space="preserve">               3. Количество презентаций и (или) видеопрезентаций</w:t>
      </w:r>
    </w:p>
    <w:p w:rsidR="00890208" w:rsidRDefault="00890208">
      <w:pPr>
        <w:pStyle w:val="ConsPlusCell"/>
        <w:jc w:val="both"/>
      </w:pPr>
      <w:r>
        <w:t xml:space="preserve">               Программы, проведенных министерством труда и социальной</w:t>
      </w:r>
    </w:p>
    <w:p w:rsidR="00890208" w:rsidRDefault="00890208">
      <w:pPr>
        <w:pStyle w:val="ConsPlusCell"/>
        <w:jc w:val="both"/>
      </w:pPr>
      <w:r>
        <w:lastRenderedPageBreak/>
        <w:t xml:space="preserve">               защиты населения Новгородской области, в том числе</w:t>
      </w:r>
    </w:p>
    <w:p w:rsidR="00890208" w:rsidRDefault="00890208">
      <w:pPr>
        <w:pStyle w:val="ConsPlusCell"/>
        <w:jc w:val="both"/>
      </w:pPr>
      <w:r>
        <w:t xml:space="preserve">               с использованием технических каналов связи.</w:t>
      </w:r>
    </w:p>
    <w:p w:rsidR="00890208" w:rsidRDefault="00890208">
      <w:pPr>
        <w:pStyle w:val="ConsPlusCell"/>
        <w:jc w:val="both"/>
      </w:pPr>
    </w:p>
    <w:p w:rsidR="00890208" w:rsidRDefault="00890208">
      <w:pPr>
        <w:pStyle w:val="ConsPlusCell"/>
        <w:jc w:val="both"/>
      </w:pPr>
      <w:r>
        <w:t xml:space="preserve">               4. Доля расходов областного бюджета на реализацию</w:t>
      </w:r>
    </w:p>
    <w:p w:rsidR="00890208" w:rsidRDefault="00890208">
      <w:pPr>
        <w:pStyle w:val="ConsPlusCell"/>
        <w:jc w:val="both"/>
      </w:pPr>
      <w:r>
        <w:t xml:space="preserve">               предусмотренных Программой мероприятий, связанных с</w:t>
      </w:r>
    </w:p>
    <w:p w:rsidR="00890208" w:rsidRDefault="00890208">
      <w:pPr>
        <w:pStyle w:val="ConsPlusCell"/>
        <w:jc w:val="both"/>
      </w:pPr>
      <w:r>
        <w:t xml:space="preserve">               предоставлением дополнительных гарантий и мер социальной</w:t>
      </w:r>
    </w:p>
    <w:p w:rsidR="00890208" w:rsidRDefault="00890208">
      <w:pPr>
        <w:pStyle w:val="ConsPlusCell"/>
        <w:jc w:val="both"/>
      </w:pPr>
      <w:r>
        <w:t xml:space="preserve">               поддержки участникам Программы и членам их семей, в общем</w:t>
      </w:r>
    </w:p>
    <w:p w:rsidR="00890208" w:rsidRDefault="00890208">
      <w:pPr>
        <w:pStyle w:val="ConsPlusCell"/>
        <w:jc w:val="both"/>
      </w:pPr>
      <w:r>
        <w:t xml:space="preserve">               размере расходов областного бюджета на реализацию</w:t>
      </w:r>
    </w:p>
    <w:p w:rsidR="00890208" w:rsidRDefault="00890208">
      <w:pPr>
        <w:pStyle w:val="ConsPlusCell"/>
        <w:jc w:val="both"/>
      </w:pPr>
      <w:r>
        <w:t xml:space="preserve">               указанных мероприятий</w:t>
      </w:r>
    </w:p>
    <w:p w:rsidR="00890208" w:rsidRDefault="00890208">
      <w:pPr>
        <w:pStyle w:val="ConsPlusCell"/>
        <w:jc w:val="both"/>
      </w:pPr>
    </w:p>
    <w:p w:rsidR="00890208" w:rsidRDefault="00890208">
      <w:pPr>
        <w:pStyle w:val="ConsPlusCell"/>
        <w:jc w:val="both"/>
      </w:pPr>
      <w:r>
        <w:t>Ожидаемые      реализация Программы позволит обеспечить:</w:t>
      </w:r>
    </w:p>
    <w:p w:rsidR="00890208" w:rsidRDefault="00890208">
      <w:pPr>
        <w:pStyle w:val="ConsPlusCell"/>
        <w:jc w:val="both"/>
      </w:pPr>
      <w:r>
        <w:t>конечные</w:t>
      </w:r>
    </w:p>
    <w:p w:rsidR="00890208" w:rsidRDefault="00890208">
      <w:pPr>
        <w:pStyle w:val="ConsPlusCell"/>
        <w:jc w:val="both"/>
      </w:pPr>
      <w:r>
        <w:t>результаты     1. Улучшение демографической ситуации за счет привлечения</w:t>
      </w:r>
    </w:p>
    <w:p w:rsidR="00890208" w:rsidRDefault="00890208">
      <w:pPr>
        <w:pStyle w:val="ConsPlusCell"/>
        <w:jc w:val="both"/>
      </w:pPr>
      <w:r>
        <w:t>Программы:     соотечественников на постоянное место жительства на</w:t>
      </w:r>
    </w:p>
    <w:p w:rsidR="00890208" w:rsidRDefault="00890208">
      <w:pPr>
        <w:pStyle w:val="ConsPlusCell"/>
        <w:jc w:val="both"/>
      </w:pPr>
      <w:r>
        <w:t xml:space="preserve">               территорию Новгородской области.</w:t>
      </w:r>
    </w:p>
    <w:p w:rsidR="00890208" w:rsidRDefault="00890208">
      <w:pPr>
        <w:pStyle w:val="ConsPlusCell"/>
        <w:jc w:val="both"/>
      </w:pPr>
    </w:p>
    <w:p w:rsidR="00890208" w:rsidRDefault="00890208">
      <w:pPr>
        <w:pStyle w:val="ConsPlusCell"/>
        <w:jc w:val="both"/>
      </w:pPr>
      <w:r>
        <w:t xml:space="preserve">               2. Вселение на территорию Новгородской области</w:t>
      </w:r>
    </w:p>
    <w:p w:rsidR="00890208" w:rsidRDefault="00890208">
      <w:pPr>
        <w:pStyle w:val="ConsPlusCell"/>
        <w:jc w:val="both"/>
      </w:pPr>
      <w:r>
        <w:t xml:space="preserve">               соотечественников, проживающих за рубежом, из них 1020</w:t>
      </w:r>
    </w:p>
    <w:p w:rsidR="00890208" w:rsidRDefault="00890208">
      <w:pPr>
        <w:pStyle w:val="ConsPlusCell"/>
        <w:jc w:val="both"/>
      </w:pPr>
      <w:r>
        <w:t xml:space="preserve">               участников Программы и 780 членов семей участников</w:t>
      </w:r>
    </w:p>
    <w:p w:rsidR="00890208" w:rsidRDefault="00890208">
      <w:pPr>
        <w:pStyle w:val="ConsPlusCell"/>
        <w:jc w:val="both"/>
      </w:pPr>
      <w:r>
        <w:t xml:space="preserve">               Программы, в том числе:</w:t>
      </w:r>
    </w:p>
    <w:p w:rsidR="00890208" w:rsidRDefault="00890208">
      <w:pPr>
        <w:pStyle w:val="ConsPlusCell"/>
        <w:jc w:val="both"/>
      </w:pPr>
      <w:r>
        <w:t xml:space="preserve">               2016 год - 330 человек и 250 членов их семей;</w:t>
      </w:r>
    </w:p>
    <w:p w:rsidR="00890208" w:rsidRDefault="00890208">
      <w:pPr>
        <w:pStyle w:val="ConsPlusCell"/>
        <w:jc w:val="both"/>
      </w:pPr>
      <w:r>
        <w:t xml:space="preserve">               2017 год - 340 человек и 260 членов их семей;</w:t>
      </w:r>
    </w:p>
    <w:p w:rsidR="00890208" w:rsidRDefault="00890208">
      <w:pPr>
        <w:pStyle w:val="ConsPlusCell"/>
        <w:jc w:val="both"/>
      </w:pPr>
      <w:r>
        <w:t xml:space="preserve">               2018 год - 350 человек и 270 членов их семей.</w:t>
      </w:r>
    </w:p>
    <w:p w:rsidR="00890208" w:rsidRDefault="00890208">
      <w:pPr>
        <w:pStyle w:val="ConsPlusCell"/>
        <w:jc w:val="both"/>
      </w:pPr>
    </w:p>
    <w:p w:rsidR="00890208" w:rsidRDefault="00890208">
      <w:pPr>
        <w:pStyle w:val="ConsPlusCell"/>
        <w:jc w:val="both"/>
      </w:pPr>
      <w:r>
        <w:t xml:space="preserve">               3. Сокращение дефицита трудовых ресурсов в Новгородской</w:t>
      </w:r>
    </w:p>
    <w:p w:rsidR="00890208" w:rsidRDefault="00890208">
      <w:pPr>
        <w:pStyle w:val="ConsPlusCell"/>
        <w:jc w:val="both"/>
      </w:pPr>
      <w:r>
        <w:t xml:space="preserve">               области.</w:t>
      </w:r>
    </w:p>
    <w:p w:rsidR="00890208" w:rsidRDefault="00890208">
      <w:pPr>
        <w:pStyle w:val="ConsPlusCell"/>
        <w:jc w:val="both"/>
      </w:pPr>
    </w:p>
    <w:p w:rsidR="00890208" w:rsidRDefault="00890208">
      <w:pPr>
        <w:pStyle w:val="ConsPlusCell"/>
        <w:jc w:val="both"/>
      </w:pPr>
      <w:r>
        <w:t xml:space="preserve">               4. Повышение уровня удовлетворенности соотечественников</w:t>
      </w:r>
    </w:p>
    <w:p w:rsidR="00890208" w:rsidRDefault="00890208">
      <w:pPr>
        <w:pStyle w:val="ConsPlusCell"/>
        <w:jc w:val="both"/>
      </w:pPr>
      <w:r>
        <w:t xml:space="preserve">               условиями, создаваемыми для их приема и адаптации в</w:t>
      </w:r>
    </w:p>
    <w:p w:rsidR="00890208" w:rsidRDefault="00890208">
      <w:pPr>
        <w:pStyle w:val="ConsPlusCell"/>
        <w:jc w:val="both"/>
      </w:pPr>
      <w:r>
        <w:t xml:space="preserve">               Новгородской области.</w:t>
      </w:r>
    </w:p>
    <w:p w:rsidR="00890208" w:rsidRDefault="00890208">
      <w:pPr>
        <w:pStyle w:val="ConsPlusCell"/>
        <w:jc w:val="both"/>
      </w:pPr>
    </w:p>
    <w:p w:rsidR="00890208" w:rsidRDefault="00890208">
      <w:pPr>
        <w:pStyle w:val="ConsPlusCell"/>
        <w:jc w:val="both"/>
      </w:pPr>
      <w:r>
        <w:t xml:space="preserve">               5. Повышение имиджа Новгородской области среди</w:t>
      </w:r>
    </w:p>
    <w:p w:rsidR="00890208" w:rsidRDefault="00890208">
      <w:pPr>
        <w:pStyle w:val="ConsPlusCell"/>
        <w:jc w:val="both"/>
      </w:pPr>
      <w:r>
        <w:t xml:space="preserve">               соотечественников, проживающих за рубежом</w:t>
      </w:r>
    </w:p>
    <w:p w:rsidR="00890208" w:rsidRDefault="00890208">
      <w:pPr>
        <w:pStyle w:val="ConsPlusCell"/>
        <w:jc w:val="both"/>
      </w:pPr>
    </w:p>
    <w:p w:rsidR="00890208" w:rsidRDefault="00890208">
      <w:pPr>
        <w:pStyle w:val="ConsPlusCell"/>
        <w:jc w:val="both"/>
      </w:pPr>
      <w:r>
        <w:t xml:space="preserve">Система        исполнители </w:t>
      </w:r>
      <w:hyperlink w:anchor="P490" w:history="1">
        <w:r>
          <w:rPr>
            <w:color w:val="0000FF"/>
          </w:rPr>
          <w:t>мероприятий</w:t>
        </w:r>
      </w:hyperlink>
      <w:r>
        <w:t xml:space="preserve"> Программы представляют информацию</w:t>
      </w:r>
    </w:p>
    <w:p w:rsidR="00890208" w:rsidRDefault="00890208">
      <w:pPr>
        <w:pStyle w:val="ConsPlusCell"/>
        <w:jc w:val="both"/>
      </w:pPr>
      <w:r>
        <w:t>организации    о ходе ее реализации ежегодно к 10 июля текущего года и к</w:t>
      </w:r>
    </w:p>
    <w:p w:rsidR="00890208" w:rsidRDefault="00890208">
      <w:pPr>
        <w:pStyle w:val="ConsPlusCell"/>
        <w:jc w:val="both"/>
      </w:pPr>
      <w:r>
        <w:t>контроля за    15 февраля года, следующего за отчетным, до 2019 года</w:t>
      </w:r>
    </w:p>
    <w:p w:rsidR="00890208" w:rsidRDefault="00890208">
      <w:pPr>
        <w:pStyle w:val="ConsPlusCell"/>
        <w:jc w:val="both"/>
      </w:pPr>
      <w:r>
        <w:t>реализацией    включительно в министерство труда и социальной защиты</w:t>
      </w:r>
    </w:p>
    <w:p w:rsidR="00890208" w:rsidRDefault="00890208">
      <w:pPr>
        <w:pStyle w:val="ConsPlusCell"/>
        <w:jc w:val="both"/>
      </w:pPr>
      <w:r>
        <w:t>Программы:     населения Новгородской области.</w:t>
      </w:r>
    </w:p>
    <w:p w:rsidR="00890208" w:rsidRDefault="00890208">
      <w:pPr>
        <w:pStyle w:val="ConsPlusCell"/>
        <w:jc w:val="both"/>
      </w:pPr>
    </w:p>
    <w:p w:rsidR="00890208" w:rsidRDefault="00890208">
      <w:pPr>
        <w:pStyle w:val="ConsPlusCell"/>
        <w:jc w:val="both"/>
      </w:pPr>
      <w:r>
        <w:t xml:space="preserve">               Министерство труда и социальной защиты населения</w:t>
      </w:r>
    </w:p>
    <w:p w:rsidR="00890208" w:rsidRDefault="00890208">
      <w:pPr>
        <w:pStyle w:val="ConsPlusCell"/>
        <w:jc w:val="both"/>
      </w:pPr>
      <w:r>
        <w:t xml:space="preserve">               Новгородской области:</w:t>
      </w:r>
    </w:p>
    <w:p w:rsidR="00890208" w:rsidRDefault="00890208">
      <w:pPr>
        <w:pStyle w:val="ConsPlusCell"/>
        <w:jc w:val="both"/>
      </w:pPr>
    </w:p>
    <w:p w:rsidR="00890208" w:rsidRDefault="00890208">
      <w:pPr>
        <w:pStyle w:val="ConsPlusCell"/>
        <w:jc w:val="both"/>
      </w:pPr>
      <w:r>
        <w:t xml:space="preserve">               ежегодно до 20 июля текущего года и до 1 марта года,</w:t>
      </w:r>
    </w:p>
    <w:p w:rsidR="00890208" w:rsidRDefault="00890208">
      <w:pPr>
        <w:pStyle w:val="ConsPlusCell"/>
        <w:jc w:val="both"/>
      </w:pPr>
      <w:r>
        <w:t xml:space="preserve">               следующего за отчетным, до 2019 года включительно</w:t>
      </w:r>
    </w:p>
    <w:p w:rsidR="00890208" w:rsidRDefault="00890208">
      <w:pPr>
        <w:pStyle w:val="ConsPlusCell"/>
        <w:jc w:val="both"/>
      </w:pPr>
      <w:r>
        <w:t xml:space="preserve">               представляет полугодовой и годовой отчеты о ходе</w:t>
      </w:r>
    </w:p>
    <w:p w:rsidR="00890208" w:rsidRDefault="00890208">
      <w:pPr>
        <w:pStyle w:val="ConsPlusCell"/>
        <w:jc w:val="both"/>
      </w:pPr>
      <w:r>
        <w:t xml:space="preserve">               реализации Программы в министерство инвестиционной политики</w:t>
      </w:r>
    </w:p>
    <w:p w:rsidR="00890208" w:rsidRDefault="00890208">
      <w:pPr>
        <w:pStyle w:val="ConsPlusCell"/>
        <w:jc w:val="both"/>
      </w:pPr>
      <w:r>
        <w:t xml:space="preserve">               Новгородской области в соответствии с </w:t>
      </w:r>
      <w:hyperlink r:id="rId9" w:history="1">
        <w:r>
          <w:rPr>
            <w:color w:val="0000FF"/>
          </w:rPr>
          <w:t>постановлением</w:t>
        </w:r>
      </w:hyperlink>
    </w:p>
    <w:p w:rsidR="00890208" w:rsidRDefault="00890208">
      <w:pPr>
        <w:pStyle w:val="ConsPlusCell"/>
        <w:jc w:val="both"/>
      </w:pPr>
      <w:r>
        <w:t xml:space="preserve">               Правительства Новгородской области от 26.07.2013 N 97 "Об</w:t>
      </w:r>
    </w:p>
    <w:p w:rsidR="00890208" w:rsidRDefault="00890208">
      <w:pPr>
        <w:pStyle w:val="ConsPlusCell"/>
        <w:jc w:val="both"/>
      </w:pPr>
      <w:r>
        <w:t xml:space="preserve">               утверждении Порядка принятия решений о разработке</w:t>
      </w:r>
    </w:p>
    <w:p w:rsidR="00890208" w:rsidRDefault="00890208">
      <w:pPr>
        <w:pStyle w:val="ConsPlusCell"/>
        <w:jc w:val="both"/>
      </w:pPr>
      <w:r>
        <w:t xml:space="preserve">               государственных программ Новгородской области, их</w:t>
      </w:r>
    </w:p>
    <w:p w:rsidR="00890208" w:rsidRDefault="00890208">
      <w:pPr>
        <w:pStyle w:val="ConsPlusCell"/>
        <w:jc w:val="both"/>
      </w:pPr>
      <w:r>
        <w:t xml:space="preserve">               формирования, реализации и проведения оценки</w:t>
      </w:r>
    </w:p>
    <w:p w:rsidR="00890208" w:rsidRDefault="00890208">
      <w:pPr>
        <w:pStyle w:val="ConsPlusCell"/>
        <w:jc w:val="both"/>
      </w:pPr>
      <w:r>
        <w:t xml:space="preserve">               эффективности".</w:t>
      </w:r>
    </w:p>
    <w:p w:rsidR="00890208" w:rsidRDefault="00890208">
      <w:pPr>
        <w:pStyle w:val="ConsPlusCell"/>
        <w:jc w:val="both"/>
      </w:pPr>
    </w:p>
    <w:p w:rsidR="00890208" w:rsidRDefault="00890208">
      <w:pPr>
        <w:pStyle w:val="ConsPlusCell"/>
        <w:jc w:val="both"/>
      </w:pPr>
      <w:r>
        <w:t xml:space="preserve">               Отчетность о выполнении Программы и сроки ее представления</w:t>
      </w:r>
    </w:p>
    <w:p w:rsidR="00890208" w:rsidRDefault="00890208">
      <w:pPr>
        <w:pStyle w:val="ConsPlusCell"/>
        <w:jc w:val="both"/>
      </w:pPr>
      <w:r>
        <w:t xml:space="preserve">               в Правительство Российской Федерации определены</w:t>
      </w:r>
    </w:p>
    <w:p w:rsidR="00890208" w:rsidRDefault="00890208">
      <w:pPr>
        <w:pStyle w:val="ConsPlusCell"/>
        <w:jc w:val="both"/>
      </w:pPr>
      <w:r>
        <w:t xml:space="preserve">               государственной программой по оказанию содействия</w:t>
      </w:r>
    </w:p>
    <w:p w:rsidR="00890208" w:rsidRDefault="00890208">
      <w:pPr>
        <w:pStyle w:val="ConsPlusCell"/>
        <w:jc w:val="both"/>
      </w:pPr>
      <w:r>
        <w:t xml:space="preserve">               добровольному переселению в Российскую Федерацию</w:t>
      </w:r>
    </w:p>
    <w:p w:rsidR="00890208" w:rsidRDefault="00890208">
      <w:pPr>
        <w:pStyle w:val="ConsPlusCell"/>
        <w:jc w:val="both"/>
      </w:pPr>
      <w:r>
        <w:t xml:space="preserve">               соотечественников, проживающих за рубежом</w:t>
      </w:r>
    </w:p>
    <w:p w:rsidR="00890208" w:rsidRDefault="00890208">
      <w:pPr>
        <w:pStyle w:val="ConsPlusNormal"/>
        <w:jc w:val="both"/>
      </w:pPr>
    </w:p>
    <w:p w:rsidR="00890208" w:rsidRDefault="00890208">
      <w:pPr>
        <w:pStyle w:val="ConsPlusNormal"/>
        <w:jc w:val="center"/>
        <w:outlineLvl w:val="1"/>
      </w:pPr>
      <w:r>
        <w:t>Описание Программы</w:t>
      </w:r>
    </w:p>
    <w:p w:rsidR="00890208" w:rsidRDefault="00890208">
      <w:pPr>
        <w:pStyle w:val="ConsPlusNormal"/>
        <w:jc w:val="both"/>
      </w:pPr>
    </w:p>
    <w:p w:rsidR="00890208" w:rsidRDefault="00890208">
      <w:pPr>
        <w:pStyle w:val="ConsPlusNormal"/>
        <w:jc w:val="center"/>
        <w:outlineLvl w:val="2"/>
      </w:pPr>
      <w:r>
        <w:t>1. Общая характеристика сферы реализации Программы</w:t>
      </w:r>
    </w:p>
    <w:p w:rsidR="00890208" w:rsidRDefault="00890208">
      <w:pPr>
        <w:pStyle w:val="ConsPlusNormal"/>
        <w:jc w:val="both"/>
      </w:pPr>
    </w:p>
    <w:p w:rsidR="00890208" w:rsidRDefault="00890208">
      <w:pPr>
        <w:pStyle w:val="ConsPlusNormal"/>
        <w:ind w:firstLine="540"/>
        <w:jc w:val="both"/>
      </w:pPr>
      <w:r>
        <w:t xml:space="preserve">В соответствии с </w:t>
      </w:r>
      <w:hyperlink r:id="rId10" w:history="1">
        <w:r>
          <w:rPr>
            <w:color w:val="0000FF"/>
          </w:rPr>
          <w:t>Указом</w:t>
        </w:r>
      </w:hyperlink>
      <w:r>
        <w:t xml:space="preserve">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предусматривается разработка региональной программы переселения.</w:t>
      </w:r>
    </w:p>
    <w:p w:rsidR="00890208" w:rsidRDefault="00890208">
      <w:pPr>
        <w:pStyle w:val="ConsPlusNormal"/>
        <w:spacing w:before="220"/>
        <w:ind w:firstLine="540"/>
        <w:jc w:val="both"/>
      </w:pPr>
      <w:r>
        <w:t xml:space="preserve">Программа является продолжением работы по переселению соотечественников, проживающих за рубежом, которая велась с 2010 года в рамках </w:t>
      </w:r>
      <w:hyperlink r:id="rId11" w:history="1">
        <w:r>
          <w:rPr>
            <w:color w:val="0000FF"/>
          </w:rPr>
          <w:t>программы</w:t>
        </w:r>
      </w:hyperlink>
      <w:r>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2010 - 2012 годы, утвержденной постановлением Администрации области от 27.09.2010 N 435, и государственной </w:t>
      </w:r>
      <w:hyperlink r:id="rId12" w:history="1">
        <w:r>
          <w:rPr>
            <w:color w:val="0000FF"/>
          </w:rPr>
          <w:t>программы</w:t>
        </w:r>
      </w:hyperlink>
      <w:r>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2013 - 2015 годы, утвержденной постановлением Правительства Новгородской области от 24.09.2013 N 202.</w:t>
      </w:r>
    </w:p>
    <w:p w:rsidR="00890208" w:rsidRDefault="00890208">
      <w:pPr>
        <w:pStyle w:val="ConsPlusNormal"/>
        <w:spacing w:before="220"/>
        <w:ind w:firstLine="540"/>
        <w:jc w:val="both"/>
      </w:pPr>
      <w:r>
        <w:t>За период работы по переселению соотечественников, проживающих за рубежом, увеличено количество территорий вселения с 9 до 21, предоставлена возможность переселения на основе самостоятельного трудоустройства потенциальным участникам Программы, введены дополнительные меры социальной поддержки. В 2011 году по количеству зарегистрированных участников Программа выполнена на 115,2 %, в 2012 году - на 172,4 %, в 2013 году - на 68,8 %, в 2014 году - на 187,5 %. Всего в 2014 году прибыло участников Программы вместе с членами семей - 1360 человек.</w:t>
      </w:r>
    </w:p>
    <w:p w:rsidR="00890208" w:rsidRDefault="00890208">
      <w:pPr>
        <w:pStyle w:val="ConsPlusNormal"/>
        <w:spacing w:before="220"/>
        <w:ind w:firstLine="540"/>
        <w:jc w:val="both"/>
      </w:pPr>
      <w:r>
        <w:t>Необходимость реализации Программы на территории Новгородской области обусловлена сложной демографической ситуацией в регионе, которая в целом характеризуется отрицательной динамикой численности постоянного населения, в том числе находящегося в трудоспособном возрасте. На протяжении последних 10 лет в Новгородской области наблюдается устойчивый процесс депопуляции.</w:t>
      </w:r>
    </w:p>
    <w:p w:rsidR="00890208" w:rsidRDefault="00890208">
      <w:pPr>
        <w:pStyle w:val="ConsPlusNormal"/>
        <w:spacing w:before="220"/>
        <w:ind w:firstLine="540"/>
        <w:jc w:val="both"/>
      </w:pPr>
      <w:r>
        <w:t>В Новгородской области, как и в целом по Российской Федерации, сложилась демографическая ситуация, характеризующаяся отрицательным естественным приростом населения. За 2013 год население Новгородской области сократилось на 3,6 тыс. человек, за 2014 год - на 3,5 тыс. человек, сокращение отмечалось в большинстве районов Новгородской области.</w:t>
      </w:r>
    </w:p>
    <w:p w:rsidR="00890208" w:rsidRDefault="00890208">
      <w:pPr>
        <w:pStyle w:val="ConsPlusNormal"/>
        <w:spacing w:before="220"/>
        <w:ind w:firstLine="540"/>
        <w:jc w:val="both"/>
      </w:pPr>
      <w:r>
        <w:t>Численность постоянного населения Новгородской области на 1 января 2015 года составила 618,7 тыс. человек, в том числе городского населения - 438,4 тыс. человек (70,8 % от общей численности), сельского - 180,2 тыс. человек (29,1 % от общей численности).</w:t>
      </w:r>
    </w:p>
    <w:p w:rsidR="00890208" w:rsidRDefault="00890208">
      <w:pPr>
        <w:pStyle w:val="ConsPlusNormal"/>
        <w:spacing w:before="220"/>
        <w:ind w:firstLine="540"/>
        <w:jc w:val="both"/>
      </w:pPr>
      <w:r>
        <w:t>В 2014 году в Новгородской области родилось 7,4 тысячи детей (100,6 % к уровню 2013 года), коэффициент рождаемости составил 12,0 % родившихся на 1000 человек населения и достиг максимального значения за последние 22 года. Коэффициент смертности снизился до 17,4 % умерших на 1000 человек населения, что на 2,2 % ниже показателя 2013 года. По уровню снижения смертности Новгородская область занимает 2 место в стране.</w:t>
      </w:r>
    </w:p>
    <w:p w:rsidR="00890208" w:rsidRDefault="00890208">
      <w:pPr>
        <w:pStyle w:val="ConsPlusNormal"/>
        <w:spacing w:before="220"/>
        <w:ind w:firstLine="540"/>
        <w:jc w:val="both"/>
      </w:pPr>
      <w:r>
        <w:t>В январе - июне 2015 года коэффициент рождаемости составил 11,6, что на 8,4 % выше января - июня 2014 года, коэффициент смертности - 18,4 (102,8 %). Зарегистрировано 1848 браков (в расчете на 1000 человек населения - 6,0) и 1342 развода (в расчете на 1000 человек населения - 4,4).</w:t>
      </w:r>
    </w:p>
    <w:p w:rsidR="00890208" w:rsidRDefault="00890208">
      <w:pPr>
        <w:pStyle w:val="ConsPlusNormal"/>
        <w:spacing w:before="220"/>
        <w:ind w:firstLine="540"/>
        <w:jc w:val="both"/>
      </w:pPr>
      <w:r>
        <w:t xml:space="preserve">К трудовым ресурсам относится население, занятое экономической деятельностью, а также способное трудиться, но не работающее по тем или иным причинам. В состав трудовых ресурсов включается трудоспособное население в трудоспособном возрасте и работающие лица, находящиеся за пределами трудоспособного возраста (лица пенсионного возраста и подростки), иностранные трудовые мигранты. В 2015 году в Новгородской области доля трудоспособного населения составляет 56,2 %. В городах этот показатель выше (57,6 %), а на селе несколько ниже </w:t>
      </w:r>
      <w:r>
        <w:lastRenderedPageBreak/>
        <w:t>(52,7 %).</w:t>
      </w:r>
    </w:p>
    <w:p w:rsidR="00890208" w:rsidRDefault="00890208">
      <w:pPr>
        <w:pStyle w:val="ConsPlusNormal"/>
        <w:spacing w:before="220"/>
        <w:ind w:firstLine="540"/>
        <w:jc w:val="both"/>
      </w:pPr>
      <w:r>
        <w:t>По данным за 2012 год, трудовые ресурсы Новгородской области составили 336,4 тыс. человек, численность занятых в экономике - 320,9 тыс. человек, численность трудоспособного населения в трудоспособном возрасте, не занятого трудовой деятельностью и учебой, - 15,6 тыс. человек.</w:t>
      </w:r>
    </w:p>
    <w:p w:rsidR="00890208" w:rsidRDefault="00890208">
      <w:pPr>
        <w:pStyle w:val="ConsPlusNormal"/>
        <w:spacing w:before="220"/>
        <w:ind w:firstLine="540"/>
        <w:jc w:val="both"/>
      </w:pPr>
      <w:r>
        <w:t>Одной из важнейших характеристик трудовых ресурсов является степень их вовлечения в экономику. Уровень занятости трудовых ресурсов Новгородской области в экономике составляет около 95,3 %, таким образом, Новгородская область испытывает необходимость в привлечении на работу лиц, занятых в домашнем хозяйстве. Пополнение трудовых ресурсов происходит за счет молодежи, вступающей в трудоспособный возраст, и за счет иностранной трудовой миграции. Уровень рождаемости в области не обеспечивает даже равного численного замещения поколений родителей их детьми. Для простого замещения поколений суммарный коэффициент рождаемости (коэффициент фертильности) должен быть не ниже 2,15.</w:t>
      </w:r>
    </w:p>
    <w:p w:rsidR="00890208" w:rsidRDefault="00890208">
      <w:pPr>
        <w:pStyle w:val="ConsPlusNormal"/>
        <w:spacing w:before="220"/>
        <w:ind w:firstLine="540"/>
        <w:jc w:val="both"/>
      </w:pPr>
      <w:r>
        <w:t>В связи с низким уровнем рождаемости актуальным становится вопрос о привлечении в Новгородскую область иностранных трудовых мигрантов.</w:t>
      </w:r>
    </w:p>
    <w:p w:rsidR="00890208" w:rsidRDefault="00890208">
      <w:pPr>
        <w:pStyle w:val="ConsPlusNormal"/>
        <w:spacing w:before="220"/>
        <w:ind w:firstLine="540"/>
        <w:jc w:val="both"/>
      </w:pPr>
      <w:r>
        <w:t>Межведомственной комиссией по вопросам привлечения и использования иностранных работников с учетом состояния рынка труда и оценки эффективности привлечения иностранных работников в 2014 году на 2015 год была согласована потребность работодателей Новгородской области в иностранной рабочей силе, пребывающей из стран с визовым режимом въезда, в объеме 1468 человек.</w:t>
      </w:r>
    </w:p>
    <w:p w:rsidR="00890208" w:rsidRDefault="00890208">
      <w:pPr>
        <w:pStyle w:val="ConsPlusNormal"/>
        <w:spacing w:before="220"/>
        <w:ind w:firstLine="540"/>
        <w:jc w:val="both"/>
      </w:pPr>
      <w:r>
        <w:t>С начала 2015 года УФМС по Новгородской области иностранным гражданам, прибывшим в визовом режиме, оформлено 322 разрешения на работу для иностранных граждан, что составляет 21,9 % от утвержденной на 2015 год квоты, и 3018 патентов.</w:t>
      </w:r>
    </w:p>
    <w:p w:rsidR="00890208" w:rsidRDefault="00890208">
      <w:pPr>
        <w:pStyle w:val="ConsPlusNormal"/>
        <w:spacing w:before="220"/>
        <w:ind w:firstLine="540"/>
        <w:jc w:val="both"/>
      </w:pPr>
      <w:r>
        <w:t>Большинство разрешений на работу выдано иностранным гражданам, прибывшим из Китая, которые задействованы в сельском хозяйстве (кроме того на территории Новгородской области по заявкам работодателей трудоустроены 4 гражданина Литвы, 2 - Австрии, 4 - Германии, один - Португалии, один - Швейцарии, один - США).</w:t>
      </w:r>
    </w:p>
    <w:p w:rsidR="00890208" w:rsidRDefault="00890208">
      <w:pPr>
        <w:pStyle w:val="ConsPlusNormal"/>
        <w:spacing w:before="220"/>
        <w:ind w:firstLine="540"/>
        <w:jc w:val="both"/>
      </w:pPr>
      <w:r>
        <w:t>В целом по Новгородской области сложившуюся ситуацию в сфере трудовой миграции можно оценить как стабильную. Количество иностранных работников, привлекаемых по квотам, составляет 0,4 % от экономически активного населения области и не оказывает существенного влияния на рынок труда. Уровень безработицы на областном рынке труда в течение последних лет остается одним из самых низких в Северо-Западном федеральном округе и держится на уровне 1,2 человека на одну вакансию, заявленную в службу занятости.</w:t>
      </w:r>
    </w:p>
    <w:p w:rsidR="00890208" w:rsidRDefault="00890208">
      <w:pPr>
        <w:pStyle w:val="ConsPlusNormal"/>
        <w:spacing w:before="220"/>
        <w:ind w:firstLine="540"/>
        <w:jc w:val="both"/>
      </w:pPr>
      <w:r>
        <w:t>Особое значение приобретает также рациональное использование трудовых ресурсов, которое предполагает сбалансированность между системой рабочих мест и занимающими эти места работниками. С количественной точки зрения сбалансированность предполагает наличие рабочих мест для всех желающих получить работу, но важна и качественная сторона, то есть соответствие образовательного и профессионально-квалификационного состава работников требованиям рабочих мест, а характера рабочих мест в производстве требованиям и запросам работников.</w:t>
      </w:r>
    </w:p>
    <w:p w:rsidR="00890208" w:rsidRDefault="00890208">
      <w:pPr>
        <w:pStyle w:val="ConsPlusNormal"/>
        <w:spacing w:before="220"/>
        <w:ind w:firstLine="540"/>
        <w:jc w:val="both"/>
      </w:pPr>
      <w:r>
        <w:t>В сельском хозяйстве Новгородской области основными проблемами в формировании трудовых ресурсов являются сокращение численности населения, в том числе населения, находящегося в трудоспособном возрасте, и старение населения.</w:t>
      </w:r>
    </w:p>
    <w:p w:rsidR="00890208" w:rsidRDefault="00890208">
      <w:pPr>
        <w:pStyle w:val="ConsPlusNormal"/>
        <w:spacing w:before="220"/>
        <w:ind w:firstLine="540"/>
        <w:jc w:val="both"/>
      </w:pPr>
      <w:r>
        <w:t xml:space="preserve">Трудовые ресурсы в сельских территориях заняты как в сельскохозяйственной, так и в непроизводственной сферах в сельской местности, а также в городах (так называемые маятниковые мигранты). Удельный вес последних колеблется. Особенно велика доля трудовых </w:t>
      </w:r>
      <w:r>
        <w:lastRenderedPageBreak/>
        <w:t>ресурсов, занятых в городах (до 70,0 - 80,0 %), в населенных пунктах, находящихся рядом с городами. Анализ показывает, что город "забирает" из села более образованную часть трудовых ресурсов.</w:t>
      </w:r>
    </w:p>
    <w:p w:rsidR="00890208" w:rsidRDefault="00890208">
      <w:pPr>
        <w:pStyle w:val="ConsPlusNormal"/>
        <w:spacing w:before="220"/>
        <w:ind w:firstLine="540"/>
        <w:jc w:val="both"/>
      </w:pPr>
      <w:r>
        <w:t>По данным статистики, состояние миграционного движения населения Новгородской области за 2014 год характеризовалось убылью населения на 385 человек (в 2012 году миграционная убыль составила 234 человека, в 2013 году миграционная прибыль - 314 человек).</w:t>
      </w:r>
    </w:p>
    <w:p w:rsidR="00890208" w:rsidRDefault="00890208">
      <w:pPr>
        <w:pStyle w:val="ConsPlusNormal"/>
        <w:spacing w:before="220"/>
        <w:ind w:firstLine="540"/>
        <w:jc w:val="both"/>
      </w:pPr>
      <w:r>
        <w:t>В 2012 году в Новгородскую область прибыло 10,7 тыс. человек, в том числе 9,1 тыс. человек (85,3 %) прибыло из других регионов России, 1,6 тыс. человек (14,7 %) - из зарубежных стран. Число прибывших в сравнении с 2011 годом увеличилось на 1,3 тыс. человек (на 14,1 %).</w:t>
      </w:r>
    </w:p>
    <w:p w:rsidR="00890208" w:rsidRDefault="00890208">
      <w:pPr>
        <w:pStyle w:val="ConsPlusNormal"/>
        <w:spacing w:before="220"/>
        <w:ind w:firstLine="540"/>
        <w:jc w:val="both"/>
      </w:pPr>
      <w:r>
        <w:t>Миграционная убыль в 2014 году была зафиксирована в 16 муниципальных районах Новгородской области, миграционный прирост населения наблюдался в Великом Новгороде и в 5 муниципальных районах Новгородской области.</w:t>
      </w:r>
    </w:p>
    <w:p w:rsidR="00890208" w:rsidRDefault="00890208">
      <w:pPr>
        <w:pStyle w:val="ConsPlusNormal"/>
        <w:spacing w:before="220"/>
        <w:ind w:firstLine="540"/>
        <w:jc w:val="both"/>
      </w:pPr>
      <w:r>
        <w:t>В обмене населением с зарубежными странами в 2014 году отмечался миграционный прирост, который составил 1049 человек (в 2013 году - 1653 человека).</w:t>
      </w:r>
    </w:p>
    <w:p w:rsidR="00890208" w:rsidRDefault="00890208">
      <w:pPr>
        <w:pStyle w:val="ConsPlusNormal"/>
        <w:spacing w:before="220"/>
        <w:ind w:firstLine="540"/>
        <w:jc w:val="both"/>
      </w:pPr>
      <w:r>
        <w:t>Объем привлекаемых в регион иностранных трудовых ресурсов соответствует потребностям Новгородской области как по видам экономической деятельности, так и по квалификации. Обеспечивается приоритетность интересов жителей Новгородской области в сфере трудовых отношений.</w:t>
      </w:r>
    </w:p>
    <w:p w:rsidR="00890208" w:rsidRDefault="00890208">
      <w:pPr>
        <w:pStyle w:val="ConsPlusNormal"/>
        <w:spacing w:before="220"/>
        <w:ind w:firstLine="540"/>
        <w:jc w:val="both"/>
      </w:pPr>
      <w:r>
        <w:t>В 2014 году реализовано 36 инвестиционных проектов с объемом инвестиций 8,3 млрд. рублей, создано и сохранено 2154 рабочих места.</w:t>
      </w:r>
    </w:p>
    <w:p w:rsidR="00890208" w:rsidRDefault="00890208">
      <w:pPr>
        <w:pStyle w:val="ConsPlusNormal"/>
        <w:spacing w:before="220"/>
        <w:ind w:firstLine="540"/>
        <w:jc w:val="both"/>
      </w:pPr>
      <w:r>
        <w:t>По состоянию на начало 2015 года в инвестиционном портфеле Новгородской области зарегистрировано более 100 инвестиционных проектов по созданию новых производств и наращиванию производственных мощностей, находящихся в инвестиционной фазе.</w:t>
      </w:r>
    </w:p>
    <w:p w:rsidR="00890208" w:rsidRDefault="00890208">
      <w:pPr>
        <w:pStyle w:val="ConsPlusNormal"/>
        <w:spacing w:before="220"/>
        <w:ind w:firstLine="540"/>
        <w:jc w:val="both"/>
      </w:pPr>
      <w:r>
        <w:t>Территориями вселения по Программе являются 21 муниципальное образование Новгородской области: Батецкий, Боровичский, Валдайский, Волотовский, Демянский, Крестецкий, Любытинский, Маловишерский, Марёвский, Мошенской, Новгородский, Окуловский, Парфинский, Пестовский, Поддорский, Солецкий, Старорусский, Хвойнинский, Холмский, Чудовский, Шимский районы. Областной центр Великий Новгород не является территорией вселения.</w:t>
      </w:r>
    </w:p>
    <w:p w:rsidR="00890208" w:rsidRDefault="00890208">
      <w:pPr>
        <w:pStyle w:val="ConsPlusNormal"/>
        <w:spacing w:before="220"/>
        <w:ind w:firstLine="540"/>
        <w:jc w:val="both"/>
      </w:pPr>
      <w:hyperlink w:anchor="P1245" w:history="1">
        <w:r>
          <w:rPr>
            <w:color w:val="0000FF"/>
          </w:rPr>
          <w:t>Количество</w:t>
        </w:r>
      </w:hyperlink>
      <w:r>
        <w:t xml:space="preserve"> участников Программы и членов их семей представлены в приложении N 5 к Программе.</w:t>
      </w:r>
    </w:p>
    <w:p w:rsidR="00890208" w:rsidRDefault="00890208">
      <w:pPr>
        <w:pStyle w:val="ConsPlusNormal"/>
        <w:spacing w:before="220"/>
        <w:ind w:firstLine="540"/>
        <w:jc w:val="both"/>
      </w:pPr>
      <w:r>
        <w:t>Возможности привлечения трудовых ресурсов из других регионов Российской Федерации на сегодняшний день ограничены в силу аналогичных социально-демографических причин.</w:t>
      </w:r>
    </w:p>
    <w:p w:rsidR="00890208" w:rsidRDefault="00890208">
      <w:pPr>
        <w:pStyle w:val="ConsPlusNormal"/>
        <w:spacing w:before="220"/>
        <w:ind w:firstLine="540"/>
        <w:jc w:val="both"/>
      </w:pPr>
      <w:r>
        <w:t>С учетом изложенного привлечение в экономику Новгородской области рабочей силы из числа соотечественников, проживающих за рубежом, может способствовать улучшению демографической и экономической ситуации на территориях вселения.</w:t>
      </w:r>
    </w:p>
    <w:p w:rsidR="00890208" w:rsidRDefault="00890208">
      <w:pPr>
        <w:pStyle w:val="ConsPlusNormal"/>
        <w:jc w:val="both"/>
      </w:pPr>
    </w:p>
    <w:p w:rsidR="00890208" w:rsidRDefault="00890208">
      <w:pPr>
        <w:pStyle w:val="ConsPlusNormal"/>
        <w:jc w:val="center"/>
        <w:outlineLvl w:val="2"/>
      </w:pPr>
      <w:r>
        <w:t>2. Характеристика рынка труда Новгородской области</w:t>
      </w:r>
    </w:p>
    <w:p w:rsidR="00890208" w:rsidRDefault="00890208">
      <w:pPr>
        <w:pStyle w:val="ConsPlusNormal"/>
        <w:jc w:val="both"/>
      </w:pPr>
    </w:p>
    <w:p w:rsidR="00890208" w:rsidRDefault="00890208">
      <w:pPr>
        <w:pStyle w:val="ConsPlusNormal"/>
        <w:ind w:firstLine="540"/>
        <w:jc w:val="both"/>
      </w:pPr>
      <w:r>
        <w:t>Важной составляющей экономики области является эффективно функционирующий рынок труда.</w:t>
      </w:r>
    </w:p>
    <w:p w:rsidR="00890208" w:rsidRDefault="00890208">
      <w:pPr>
        <w:pStyle w:val="ConsPlusNormal"/>
        <w:spacing w:before="220"/>
        <w:ind w:firstLine="540"/>
        <w:jc w:val="both"/>
      </w:pPr>
      <w:r>
        <w:t xml:space="preserve">Позитивная динамика социально-экономического развития области в 2014 году (индекс промышленного производства по полному кругу предприятий за январь - октябрь 2014 года составил 108,4 %) определила стабильное развитие рынка труда и позволила не допустить роста </w:t>
      </w:r>
      <w:r>
        <w:lastRenderedPageBreak/>
        <w:t>уровня регистрируемой безработицы к численности экономически активного населения выше 1,0 %.</w:t>
      </w:r>
    </w:p>
    <w:p w:rsidR="00890208" w:rsidRDefault="00890208">
      <w:pPr>
        <w:pStyle w:val="ConsPlusNormal"/>
        <w:spacing w:before="220"/>
        <w:ind w:firstLine="540"/>
        <w:jc w:val="both"/>
      </w:pPr>
      <w:r>
        <w:t>В целом ситуация на рынке труда Новгородской области в 2014 году оценивалась как стабильная.</w:t>
      </w:r>
    </w:p>
    <w:p w:rsidR="00890208" w:rsidRDefault="00890208">
      <w:pPr>
        <w:pStyle w:val="ConsPlusNormal"/>
        <w:spacing w:before="220"/>
        <w:ind w:firstLine="540"/>
        <w:jc w:val="both"/>
      </w:pPr>
      <w:r>
        <w:t>Уровень безработицы по методологии Международной организации труда уменьшился с 4,9 % до 3,9 % (скользящее значение за октябрь - декабрь).</w:t>
      </w:r>
    </w:p>
    <w:p w:rsidR="00890208" w:rsidRDefault="00890208">
      <w:pPr>
        <w:pStyle w:val="ConsPlusNormal"/>
        <w:spacing w:before="220"/>
        <w:ind w:firstLine="540"/>
        <w:jc w:val="both"/>
      </w:pPr>
      <w:r>
        <w:t>В 2014 году в органы службы занятости за содействием в поиске работы обратилось 11243 человека. Признано безработными 7722 человека. По состоянию на конец декабря 2014 года на учете в органах службы занятости состоял 3841 человек, ищущий работу, что на 10,7 % больше чем за аналогичный период 2013 года. Численность официально зарегистрированных безработных на конец 2014 года составила 3357 человек (1,0 % к численности экономически активного населения), на начало года - 3249 человек. Пособие по безработице на конец декабря 2014 года получали 2995 человек или 92,2 % от числа безработных граждан.</w:t>
      </w:r>
    </w:p>
    <w:p w:rsidR="00890208" w:rsidRDefault="00890208">
      <w:pPr>
        <w:pStyle w:val="ConsPlusNormal"/>
        <w:spacing w:before="220"/>
        <w:ind w:firstLine="540"/>
        <w:jc w:val="both"/>
      </w:pPr>
      <w:r>
        <w:t>На 1 января 2015 года количество заявленных работодателями вакансий (6688 ед.) превысило численность безработных граждан, состоящих на регистрационном учете (3357 чел.), на 3331 единицу. Всего за 2014 год в органы службы занятости было заявлено 35366 вакансий от 1237 работодателей.</w:t>
      </w:r>
    </w:p>
    <w:p w:rsidR="00890208" w:rsidRDefault="00890208">
      <w:pPr>
        <w:pStyle w:val="ConsPlusNormal"/>
        <w:spacing w:before="220"/>
        <w:ind w:firstLine="540"/>
        <w:jc w:val="both"/>
      </w:pPr>
      <w:r>
        <w:t>В 2014 году в программных мероприятиях содействия занятости населения Новгородской области приняли участие 16784 человека, в том числе:</w:t>
      </w:r>
    </w:p>
    <w:p w:rsidR="00890208" w:rsidRDefault="00890208">
      <w:pPr>
        <w:pStyle w:val="ConsPlusNormal"/>
        <w:spacing w:before="220"/>
        <w:ind w:firstLine="540"/>
        <w:jc w:val="both"/>
      </w:pPr>
      <w:r>
        <w:t>трудоустроено 6328 человек (55,0 % от обратившихся за содействием в поиске подходящей работы);</w:t>
      </w:r>
    </w:p>
    <w:p w:rsidR="00890208" w:rsidRDefault="00890208">
      <w:pPr>
        <w:pStyle w:val="ConsPlusNormal"/>
        <w:spacing w:before="220"/>
        <w:ind w:firstLine="540"/>
        <w:jc w:val="both"/>
      </w:pPr>
      <w:r>
        <w:t>общественными работами и временной занятостью были охвачены 4059 человек;</w:t>
      </w:r>
    </w:p>
    <w:p w:rsidR="00890208" w:rsidRDefault="00890208">
      <w:pPr>
        <w:pStyle w:val="ConsPlusNormal"/>
        <w:spacing w:before="220"/>
        <w:ind w:firstLine="540"/>
        <w:jc w:val="both"/>
      </w:pPr>
      <w:r>
        <w:t>трудоустроено 2316 учащихся в свободное от учебы время;</w:t>
      </w:r>
    </w:p>
    <w:p w:rsidR="00890208" w:rsidRDefault="00890208">
      <w:pPr>
        <w:pStyle w:val="ConsPlusNormal"/>
        <w:spacing w:before="220"/>
        <w:ind w:firstLine="540"/>
        <w:jc w:val="both"/>
      </w:pPr>
      <w:r>
        <w:t>трудоустроено 789 граждан, испытывающих трудности в поиске работы, в том числе 306 инвалидов;</w:t>
      </w:r>
    </w:p>
    <w:p w:rsidR="00890208" w:rsidRDefault="00890208">
      <w:pPr>
        <w:pStyle w:val="ConsPlusNormal"/>
        <w:spacing w:before="220"/>
        <w:ind w:firstLine="540"/>
        <w:jc w:val="both"/>
      </w:pPr>
      <w:r>
        <w:t>оказано содействие самозанятости 129 безработным гражданам;</w:t>
      </w:r>
    </w:p>
    <w:p w:rsidR="00890208" w:rsidRDefault="00890208">
      <w:pPr>
        <w:pStyle w:val="ConsPlusNormal"/>
        <w:spacing w:before="220"/>
        <w:ind w:firstLine="540"/>
        <w:jc w:val="both"/>
      </w:pPr>
      <w:r>
        <w:t>прошли переподготовку 829 безработных граждан, включая женщин, находящихся в отпуске по уходу за ребенком до 3 лет;</w:t>
      </w:r>
    </w:p>
    <w:p w:rsidR="00890208" w:rsidRDefault="00890208">
      <w:pPr>
        <w:pStyle w:val="ConsPlusNormal"/>
        <w:spacing w:before="220"/>
        <w:ind w:firstLine="540"/>
        <w:jc w:val="both"/>
      </w:pPr>
      <w:r>
        <w:t>получили услуги по социальной адаптации и психологической поддержке 918 человек;</w:t>
      </w:r>
    </w:p>
    <w:p w:rsidR="00890208" w:rsidRDefault="00890208">
      <w:pPr>
        <w:pStyle w:val="ConsPlusNormal"/>
        <w:spacing w:before="220"/>
        <w:ind w:firstLine="540"/>
        <w:jc w:val="both"/>
      </w:pPr>
      <w:r>
        <w:t>получили услуги по профессиональной ориентации 10746 граждан;</w:t>
      </w:r>
    </w:p>
    <w:p w:rsidR="00890208" w:rsidRDefault="00890208">
      <w:pPr>
        <w:pStyle w:val="ConsPlusNormal"/>
        <w:spacing w:before="220"/>
        <w:ind w:firstLine="540"/>
        <w:jc w:val="both"/>
      </w:pPr>
      <w:r>
        <w:t>организациям предоставлены субсидии на возмещение затрат на оборудование (оснащение) 114 рабочих мест для трудоустройства незанятых инвалидов, многодетных родителей, родителей, воспитывающих детей-инвалидов.</w:t>
      </w:r>
    </w:p>
    <w:p w:rsidR="00890208" w:rsidRDefault="00890208">
      <w:pPr>
        <w:pStyle w:val="ConsPlusNormal"/>
        <w:spacing w:before="220"/>
        <w:ind w:firstLine="540"/>
        <w:jc w:val="both"/>
      </w:pPr>
      <w:r>
        <w:t>Уровень регистрируемой безработицы по отношению к экономически активному населению Новгородской области в 2014 году не превышал уровня безработицы по Российской Федерации (среднее значение по Российской Федерации за 2014 год - 1,2 %). В рейтинге регионов Северо-Западного федерального округа Новгородская область стабильно занимает 3 место после Санкт-Петербурга и Ленинградской области (по данным Роструда на 01 января 2015 года).</w:t>
      </w:r>
    </w:p>
    <w:p w:rsidR="00890208" w:rsidRDefault="00890208">
      <w:pPr>
        <w:pStyle w:val="ConsPlusNormal"/>
        <w:jc w:val="both"/>
      </w:pPr>
    </w:p>
    <w:p w:rsidR="00890208" w:rsidRDefault="00890208">
      <w:pPr>
        <w:pStyle w:val="ConsPlusNormal"/>
        <w:jc w:val="center"/>
        <w:outlineLvl w:val="2"/>
      </w:pPr>
      <w:r>
        <w:t>3. Возможность трудоустройства</w:t>
      </w:r>
    </w:p>
    <w:p w:rsidR="00890208" w:rsidRDefault="00890208">
      <w:pPr>
        <w:pStyle w:val="ConsPlusNormal"/>
        <w:jc w:val="both"/>
      </w:pPr>
    </w:p>
    <w:p w:rsidR="00890208" w:rsidRDefault="00890208">
      <w:pPr>
        <w:pStyle w:val="ConsPlusNormal"/>
        <w:ind w:firstLine="540"/>
        <w:jc w:val="both"/>
      </w:pPr>
      <w:r>
        <w:lastRenderedPageBreak/>
        <w:t>Возможности трудоустройства соотечественников, решивших переехать на постоянное место жительства в Новгородскую область, распределяются по нескольким направлениям трудоустройства:</w:t>
      </w:r>
    </w:p>
    <w:p w:rsidR="00890208" w:rsidRDefault="00890208">
      <w:pPr>
        <w:pStyle w:val="ConsPlusNormal"/>
        <w:spacing w:before="220"/>
        <w:ind w:firstLine="540"/>
        <w:jc w:val="both"/>
      </w:pPr>
      <w:r>
        <w:t>осуществление трудовой деятельности в качестве наемного работника;</w:t>
      </w:r>
    </w:p>
    <w:p w:rsidR="00890208" w:rsidRDefault="00890208">
      <w:pPr>
        <w:pStyle w:val="ConsPlusNormal"/>
        <w:spacing w:before="220"/>
        <w:ind w:firstLine="540"/>
        <w:jc w:val="both"/>
      </w:pPr>
      <w:r>
        <w:t>получение профессионального образования, в том числе послевузовского и дополнительного образования;</w:t>
      </w:r>
    </w:p>
    <w:p w:rsidR="00890208" w:rsidRDefault="00890208">
      <w:pPr>
        <w:pStyle w:val="ConsPlusNormal"/>
        <w:spacing w:before="220"/>
        <w:ind w:firstLine="540"/>
        <w:jc w:val="both"/>
      </w:pPr>
      <w:r>
        <w:t>осуществление инвестиционной и предпринимательской деятельности, в том числе без образования юридического лица и без создания новых рабочих мест;</w:t>
      </w:r>
    </w:p>
    <w:p w:rsidR="00890208" w:rsidRDefault="00890208">
      <w:pPr>
        <w:pStyle w:val="ConsPlusNormal"/>
        <w:spacing w:before="220"/>
        <w:ind w:firstLine="540"/>
        <w:jc w:val="both"/>
      </w:pPr>
      <w:r>
        <w:t>осуществление сельскохозяйственной деятельности и агропромышленного производства;</w:t>
      </w:r>
    </w:p>
    <w:p w:rsidR="00890208" w:rsidRDefault="00890208">
      <w:pPr>
        <w:pStyle w:val="ConsPlusNormal"/>
        <w:spacing w:before="220"/>
        <w:ind w:firstLine="540"/>
        <w:jc w:val="both"/>
      </w:pPr>
      <w:r>
        <w:t>ведение личного подсобного хозяйства;</w:t>
      </w:r>
    </w:p>
    <w:p w:rsidR="00890208" w:rsidRDefault="00890208">
      <w:pPr>
        <w:pStyle w:val="ConsPlusNormal"/>
        <w:spacing w:before="220"/>
        <w:ind w:firstLine="540"/>
        <w:jc w:val="both"/>
      </w:pPr>
      <w:r>
        <w:t>осуществление иной, не запрещенной законодательством Российской Федерации деятельности.</w:t>
      </w:r>
    </w:p>
    <w:p w:rsidR="00890208" w:rsidRDefault="00890208">
      <w:pPr>
        <w:pStyle w:val="ConsPlusNormal"/>
        <w:spacing w:before="220"/>
        <w:ind w:firstLine="540"/>
        <w:jc w:val="both"/>
      </w:pPr>
      <w:r>
        <w:t>На 1 октября 2015 года в органы службы занятости были заявлены 4046 вакансий, в том числе с предоставлением жилья, то есть в Новгородской области имеются возможности трудоустройства переселяющихся соотечественников с предоставлением жилья.</w:t>
      </w:r>
    </w:p>
    <w:p w:rsidR="00890208" w:rsidRDefault="00890208">
      <w:pPr>
        <w:pStyle w:val="ConsPlusNormal"/>
        <w:spacing w:before="220"/>
        <w:ind w:firstLine="540"/>
        <w:jc w:val="both"/>
      </w:pPr>
      <w:r>
        <w:t>Сведения о вакансиях для соотечественников ежемесячно публикуются на сайте министерства труда и социальной защиты населения Новгородской области в информационно-телекоммуникационной сети "Интернет" (далее сеть "Интернет") в разделе "Программа переселения соотечественников - Поиск вакансий".</w:t>
      </w:r>
    </w:p>
    <w:p w:rsidR="00890208" w:rsidRDefault="00890208">
      <w:pPr>
        <w:pStyle w:val="ConsPlusNormal"/>
        <w:spacing w:before="220"/>
        <w:ind w:firstLine="540"/>
        <w:jc w:val="both"/>
      </w:pPr>
      <w:r>
        <w:t>Во всех территориях вселения имеется возможность самостоятельного трудоустройства переселяющихся соотечественников.</w:t>
      </w:r>
    </w:p>
    <w:p w:rsidR="00890208" w:rsidRDefault="00890208">
      <w:pPr>
        <w:pStyle w:val="ConsPlusNormal"/>
        <w:spacing w:before="220"/>
        <w:ind w:firstLine="540"/>
        <w:jc w:val="both"/>
      </w:pPr>
      <w:r>
        <w:t>Консультацию по вопросам участия в Программе можно получить:</w:t>
      </w:r>
    </w:p>
    <w:p w:rsidR="00890208" w:rsidRDefault="00890208">
      <w:pPr>
        <w:pStyle w:val="ConsPlusNormal"/>
        <w:spacing w:before="220"/>
        <w:ind w:firstLine="540"/>
        <w:jc w:val="both"/>
      </w:pPr>
      <w:r>
        <w:t>в министерстве труда и социальной защиты населения Новгородской области (Великий Новгород, Великая ул., д. 8) по телефонам 983-190, 983-152, skype: ktnovg, e-mail: trud_vn@mail.ru;</w:t>
      </w:r>
    </w:p>
    <w:p w:rsidR="00890208" w:rsidRDefault="00890208">
      <w:pPr>
        <w:pStyle w:val="ConsPlusNormal"/>
        <w:spacing w:before="220"/>
        <w:ind w:firstLine="540"/>
        <w:jc w:val="both"/>
      </w:pPr>
      <w:r>
        <w:t>в отделении по работе с соотечественниками, беженцами и вынужденными переселенцами отдела по вопросам гражданства Управления по вопросам миграции УМВД России по Новгородской области (Великий Новгород, Людогоща ул., д. 5) по телефонам 980-613, 980-634, адрес для направления письменного обращения: Людогоща ул., д. 5, Великий Новгород, 173003.</w:t>
      </w:r>
    </w:p>
    <w:p w:rsidR="00890208" w:rsidRDefault="00890208">
      <w:pPr>
        <w:pStyle w:val="ConsPlusNormal"/>
        <w:spacing w:before="220"/>
        <w:ind w:firstLine="540"/>
        <w:jc w:val="both"/>
      </w:pPr>
      <w:r>
        <w:t>Предварительная запись граждан на подачу заявлений на участие в Программе осуществляется УМВД России по Новгородской области по телефону 980-613.</w:t>
      </w:r>
    </w:p>
    <w:p w:rsidR="00890208" w:rsidRDefault="00890208">
      <w:pPr>
        <w:pStyle w:val="ConsPlusNormal"/>
        <w:spacing w:before="220"/>
        <w:ind w:firstLine="540"/>
        <w:jc w:val="both"/>
      </w:pPr>
      <w:r>
        <w:t>С дополнительной актуальной информацией по вопросам участия в Программе можно ознакомиться на сайте УМВД России по Новгородской области.</w:t>
      </w:r>
    </w:p>
    <w:p w:rsidR="00890208" w:rsidRDefault="00890208">
      <w:pPr>
        <w:pStyle w:val="ConsPlusNormal"/>
        <w:jc w:val="both"/>
      </w:pPr>
    </w:p>
    <w:p w:rsidR="00890208" w:rsidRDefault="00890208">
      <w:pPr>
        <w:pStyle w:val="ConsPlusNormal"/>
        <w:jc w:val="center"/>
        <w:outlineLvl w:val="2"/>
      </w:pPr>
      <w:r>
        <w:t>4. Критерии (основания) несоответствия соотечественника</w:t>
      </w:r>
    </w:p>
    <w:p w:rsidR="00890208" w:rsidRDefault="00890208">
      <w:pPr>
        <w:pStyle w:val="ConsPlusNormal"/>
        <w:jc w:val="center"/>
      </w:pPr>
      <w:r>
        <w:t>требованиям Программы</w:t>
      </w:r>
    </w:p>
    <w:p w:rsidR="00890208" w:rsidRDefault="00890208">
      <w:pPr>
        <w:pStyle w:val="ConsPlusNormal"/>
        <w:jc w:val="both"/>
      </w:pPr>
    </w:p>
    <w:p w:rsidR="00890208" w:rsidRDefault="00890208">
      <w:pPr>
        <w:pStyle w:val="ConsPlusNormal"/>
        <w:ind w:firstLine="540"/>
        <w:jc w:val="both"/>
      </w:pPr>
      <w:r>
        <w:t>На этапе рассмотрения заявления об участии в Программе применяются (с учетом заинтересованности территории вселения) критерии несоответствия соотечественника требованиям Программы:</w:t>
      </w:r>
    </w:p>
    <w:p w:rsidR="00890208" w:rsidRDefault="00890208">
      <w:pPr>
        <w:pStyle w:val="ConsPlusNormal"/>
        <w:spacing w:before="220"/>
        <w:ind w:firstLine="540"/>
        <w:jc w:val="both"/>
      </w:pPr>
      <w:r>
        <w:t>не достиг 18-летнего возраста или превысил пенсионный возраст (55 лет для женщин и 60 лет для мужчин);</w:t>
      </w:r>
    </w:p>
    <w:p w:rsidR="00890208" w:rsidRDefault="00890208">
      <w:pPr>
        <w:pStyle w:val="ConsPlusNormal"/>
        <w:spacing w:before="220"/>
        <w:ind w:firstLine="540"/>
        <w:jc w:val="both"/>
      </w:pPr>
      <w:r>
        <w:lastRenderedPageBreak/>
        <w:t>указал в заявлении недостоверные или заведомо ложные сведения о себе и своей трудовой деятельности;</w:t>
      </w:r>
    </w:p>
    <w:p w:rsidR="00890208" w:rsidRDefault="00890208">
      <w:pPr>
        <w:pStyle w:val="ConsPlusNormal"/>
        <w:spacing w:before="220"/>
        <w:ind w:firstLine="540"/>
        <w:jc w:val="both"/>
      </w:pPr>
      <w:r>
        <w:t>не обладает дееспособностью и трудоспособностью в соответствии с законодательством Российской Федерации;</w:t>
      </w:r>
    </w:p>
    <w:p w:rsidR="00890208" w:rsidRDefault="00890208">
      <w:pPr>
        <w:pStyle w:val="ConsPlusNormal"/>
        <w:spacing w:before="220"/>
        <w:ind w:firstLine="540"/>
        <w:jc w:val="both"/>
      </w:pPr>
      <w:r>
        <w:t>не имеет профессионального образования (за исключением соотечественников, обучающихся на момент подачи заявления в профессиональных образовательных организациях или в образовательных организациях высшего образования), в том числе по вакансиям, востребованным на рынке труда Новгородской области;</w:t>
      </w:r>
    </w:p>
    <w:p w:rsidR="00890208" w:rsidRDefault="00890208">
      <w:pPr>
        <w:pStyle w:val="ConsPlusNormal"/>
        <w:spacing w:before="220"/>
        <w:ind w:firstLine="540"/>
        <w:jc w:val="both"/>
      </w:pPr>
      <w:r>
        <w:t>на территории вселения отсутствует возможность для самостоятельного трудоустройства соотечественника;</w:t>
      </w:r>
    </w:p>
    <w:p w:rsidR="00890208" w:rsidRDefault="00890208">
      <w:pPr>
        <w:pStyle w:val="ConsPlusNormal"/>
        <w:spacing w:before="220"/>
        <w:ind w:firstLine="540"/>
        <w:jc w:val="both"/>
      </w:pPr>
      <w:r>
        <w:t>не имеет трудовых навыков (опыта работы), необходимых для осуществления трудовой деятельности на территории Новгородской области по имеющимся вакансиям в заявленной работодателями потребности;</w:t>
      </w:r>
    </w:p>
    <w:p w:rsidR="00890208" w:rsidRDefault="00890208">
      <w:pPr>
        <w:pStyle w:val="ConsPlusNormal"/>
        <w:spacing w:before="220"/>
        <w:ind w:firstLine="540"/>
        <w:jc w:val="both"/>
      </w:pPr>
      <w:r>
        <w:t>на территории вселения не имеется вакансий по профессии соотечественника, при этом соотечественник не изъявил желание воспользоваться правом самостоятельного трудоустройства;</w:t>
      </w:r>
    </w:p>
    <w:p w:rsidR="00890208" w:rsidRDefault="00890208">
      <w:pPr>
        <w:pStyle w:val="ConsPlusNormal"/>
        <w:spacing w:before="220"/>
        <w:ind w:firstLine="540"/>
        <w:jc w:val="both"/>
      </w:pPr>
      <w:r>
        <w:t>не имеет документально подтвержденного трудового стажа (за исключением соотечественников, обучающихся на момент подачи заявления в профессиональных образовательных организациях или в образовательных организациях высшего образования);</w:t>
      </w:r>
    </w:p>
    <w:p w:rsidR="00890208" w:rsidRDefault="00890208">
      <w:pPr>
        <w:pStyle w:val="ConsPlusNormal"/>
        <w:spacing w:before="220"/>
        <w:ind w:firstLine="540"/>
        <w:jc w:val="both"/>
      </w:pPr>
      <w:r>
        <w:t>не имеет возможности общаться на русском языке (за исключением случаев, связанных с физическими отклонениями);</w:t>
      </w:r>
    </w:p>
    <w:p w:rsidR="00890208" w:rsidRDefault="00890208">
      <w:pPr>
        <w:pStyle w:val="ConsPlusNormal"/>
        <w:spacing w:before="220"/>
        <w:ind w:firstLine="540"/>
        <w:jc w:val="both"/>
      </w:pPr>
      <w:r>
        <w:t>не имеет познаний о российских традициях, культуре, законодательстве Российской Федерации;</w:t>
      </w:r>
    </w:p>
    <w:p w:rsidR="00890208" w:rsidRDefault="00890208">
      <w:pPr>
        <w:pStyle w:val="ConsPlusNormal"/>
        <w:spacing w:before="220"/>
        <w:ind w:firstLine="540"/>
        <w:jc w:val="both"/>
      </w:pPr>
      <w:r>
        <w:t>супруг (супруга) находится за пределами Российской Федерации и не включен (а) в заявление на участие в Программе;</w:t>
      </w:r>
    </w:p>
    <w:p w:rsidR="00890208" w:rsidRDefault="00890208">
      <w:pPr>
        <w:pStyle w:val="ConsPlusNormal"/>
        <w:spacing w:before="220"/>
        <w:ind w:firstLine="540"/>
        <w:jc w:val="both"/>
      </w:pPr>
      <w:r>
        <w:t>наличие судимости (в том числе снятой или погашенной) у соотечественника либо членов его семьи;</w:t>
      </w:r>
    </w:p>
    <w:p w:rsidR="00890208" w:rsidRDefault="00890208">
      <w:pPr>
        <w:pStyle w:val="ConsPlusNormal"/>
        <w:spacing w:before="220"/>
        <w:ind w:firstLine="540"/>
        <w:jc w:val="both"/>
      </w:pPr>
      <w:r>
        <w:t>наличие заболевания наркоманией, заболевания, вызываемого вирусом иммунодефицита человека (ВИЧ-инфекции) и представляющих опасность для окружающих инфекционных заболеваний, предусмотренных перечнем, утверждаемым федеральным органом исполнительной власти в сфере здравоохранения;</w:t>
      </w:r>
    </w:p>
    <w:p w:rsidR="00890208" w:rsidRDefault="00890208">
      <w:pPr>
        <w:pStyle w:val="ConsPlusNormal"/>
        <w:spacing w:before="220"/>
        <w:ind w:firstLine="540"/>
        <w:jc w:val="both"/>
      </w:pPr>
      <w:r>
        <w:t>соотечественник, находящийся на территории Российской Федерации на законном основании, не осуществляет:</w:t>
      </w:r>
    </w:p>
    <w:p w:rsidR="00890208" w:rsidRDefault="00890208">
      <w:pPr>
        <w:pStyle w:val="ConsPlusNormal"/>
        <w:spacing w:before="220"/>
        <w:ind w:firstLine="540"/>
        <w:jc w:val="both"/>
      </w:pPr>
      <w:r>
        <w:t>трудовую деятельность в качестве наемного работника;</w:t>
      </w:r>
    </w:p>
    <w:p w:rsidR="00890208" w:rsidRDefault="00890208">
      <w:pPr>
        <w:pStyle w:val="ConsPlusNormal"/>
        <w:spacing w:before="220"/>
        <w:ind w:firstLine="540"/>
        <w:jc w:val="both"/>
      </w:pPr>
      <w:r>
        <w:t>получение образования в профессиональных образовательных организациях, образовательных организациях высшего образования, организациях дополнительного образования, организациях дополнительного профессионального образования;</w:t>
      </w:r>
    </w:p>
    <w:p w:rsidR="00890208" w:rsidRDefault="00890208">
      <w:pPr>
        <w:pStyle w:val="ConsPlusNormal"/>
        <w:spacing w:before="220"/>
        <w:ind w:firstLine="540"/>
        <w:jc w:val="both"/>
      </w:pPr>
      <w:r>
        <w:t>инвестиционную и предпринимательскую деятельность, в том числе без образования юридического лица и без создания новых рабочих мест;</w:t>
      </w:r>
    </w:p>
    <w:p w:rsidR="00890208" w:rsidRDefault="00890208">
      <w:pPr>
        <w:pStyle w:val="ConsPlusNormal"/>
        <w:spacing w:before="220"/>
        <w:ind w:firstLine="540"/>
        <w:jc w:val="both"/>
      </w:pPr>
      <w:r>
        <w:t>сельскохозяйственную деятельность и агропромышленное производство;</w:t>
      </w:r>
    </w:p>
    <w:p w:rsidR="00890208" w:rsidRDefault="00890208">
      <w:pPr>
        <w:pStyle w:val="ConsPlusNormal"/>
        <w:spacing w:before="220"/>
        <w:ind w:firstLine="540"/>
        <w:jc w:val="both"/>
      </w:pPr>
      <w:r>
        <w:t>ведение личного подсобного хозяйства;</w:t>
      </w:r>
    </w:p>
    <w:p w:rsidR="00890208" w:rsidRDefault="00890208">
      <w:pPr>
        <w:pStyle w:val="ConsPlusNormal"/>
        <w:spacing w:before="220"/>
        <w:ind w:firstLine="540"/>
        <w:jc w:val="both"/>
      </w:pPr>
      <w:r>
        <w:lastRenderedPageBreak/>
        <w:t>иную, не запрещенную законодательством Российской Федерации деятельность.</w:t>
      </w:r>
    </w:p>
    <w:p w:rsidR="00890208" w:rsidRDefault="00890208">
      <w:pPr>
        <w:pStyle w:val="ConsPlusNormal"/>
        <w:spacing w:before="220"/>
        <w:ind w:firstLine="540"/>
        <w:jc w:val="both"/>
      </w:pPr>
      <w:r>
        <w:t>Наличие хотя бы одного из критериев влечет несоответствие соотечественника требованиям Программы.</w:t>
      </w:r>
    </w:p>
    <w:p w:rsidR="00890208" w:rsidRDefault="00890208">
      <w:pPr>
        <w:pStyle w:val="ConsPlusNormal"/>
        <w:jc w:val="both"/>
      </w:pPr>
    </w:p>
    <w:p w:rsidR="00890208" w:rsidRDefault="00890208">
      <w:pPr>
        <w:pStyle w:val="ConsPlusNormal"/>
        <w:jc w:val="center"/>
        <w:outlineLvl w:val="2"/>
      </w:pPr>
      <w:r>
        <w:t>5. Возможности получения участниками Программы образования,</w:t>
      </w:r>
    </w:p>
    <w:p w:rsidR="00890208" w:rsidRDefault="00890208">
      <w:pPr>
        <w:pStyle w:val="ConsPlusNormal"/>
        <w:jc w:val="center"/>
      </w:pPr>
      <w:r>
        <w:t>в том числе профессионального, дополнительного и</w:t>
      </w:r>
    </w:p>
    <w:p w:rsidR="00890208" w:rsidRDefault="00890208">
      <w:pPr>
        <w:pStyle w:val="ConsPlusNormal"/>
        <w:jc w:val="center"/>
      </w:pPr>
      <w:r>
        <w:t>дополнительного профессионального образования</w:t>
      </w:r>
    </w:p>
    <w:p w:rsidR="00890208" w:rsidRDefault="00890208">
      <w:pPr>
        <w:pStyle w:val="ConsPlusNormal"/>
        <w:jc w:val="both"/>
      </w:pPr>
    </w:p>
    <w:p w:rsidR="00890208" w:rsidRDefault="00890208">
      <w:pPr>
        <w:pStyle w:val="ConsPlusNormal"/>
        <w:ind w:firstLine="540"/>
        <w:jc w:val="both"/>
      </w:pPr>
      <w:r>
        <w:t>На территории Новгородской области находятся 452 образовательных организации, из них:</w:t>
      </w:r>
    </w:p>
    <w:p w:rsidR="00890208" w:rsidRDefault="00890208">
      <w:pPr>
        <w:pStyle w:val="ConsPlusNormal"/>
        <w:spacing w:before="220"/>
        <w:ind w:firstLine="540"/>
        <w:jc w:val="both"/>
      </w:pPr>
      <w:r>
        <w:t>областных и муниципальных образовательных организаций 423 (в числе дошкольных образовательных организаций частный детский сад, государственный детский сад, находящийся в ведении Министерства обороны Российской Федерации, детский сад ведомственного подчинения филиала ООО "Газпромтрансгаз Санкт-Петербург");</w:t>
      </w:r>
    </w:p>
    <w:p w:rsidR="00890208" w:rsidRDefault="00890208">
      <w:pPr>
        <w:pStyle w:val="ConsPlusNormal"/>
        <w:spacing w:before="220"/>
        <w:ind w:firstLine="540"/>
        <w:jc w:val="both"/>
      </w:pPr>
      <w:r>
        <w:t>профессиональных образовательных организаций - 19 (в том числе 18 областных и одна негосударственная образовательная организация);</w:t>
      </w:r>
    </w:p>
    <w:p w:rsidR="00890208" w:rsidRDefault="00890208">
      <w:pPr>
        <w:pStyle w:val="ConsPlusNormal"/>
        <w:spacing w:before="220"/>
        <w:ind w:firstLine="540"/>
        <w:jc w:val="both"/>
      </w:pPr>
      <w:r>
        <w:t>федеральных образовательных организаций - 10, в том числе одна организация среднего профессионального образования Федеральной службы исполнения наказаний по Новгородской области, федеральное государственное бюджетное образовательное учреждение высшего профессионального образования "Новгородский государственный университет имени Ярослава Мудрого" и 8 расположенных на территории Новгородской области филиалов организаций высшего образования, из них 3 негосударственных.</w:t>
      </w:r>
    </w:p>
    <w:p w:rsidR="00890208" w:rsidRDefault="00890208">
      <w:pPr>
        <w:pStyle w:val="ConsPlusNormal"/>
        <w:spacing w:before="220"/>
        <w:ind w:firstLine="540"/>
        <w:jc w:val="both"/>
      </w:pPr>
      <w:r>
        <w:t>В Новгородской области осуществляется подготовка по 59 программам подготовки квалифицированных рабочих и служащих, 65 программам подготовки специалистов среднего звена, 75 программам высшего образования.</w:t>
      </w:r>
    </w:p>
    <w:p w:rsidR="00890208" w:rsidRDefault="00890208">
      <w:pPr>
        <w:pStyle w:val="ConsPlusNormal"/>
        <w:spacing w:before="220"/>
        <w:ind w:firstLine="540"/>
        <w:jc w:val="both"/>
      </w:pPr>
      <w:r>
        <w:t>Численность обучающихся по всем формам обучения в 2014 - 2015 годах составила:</w:t>
      </w:r>
    </w:p>
    <w:p w:rsidR="00890208" w:rsidRDefault="00890208">
      <w:pPr>
        <w:pStyle w:val="ConsPlusNormal"/>
        <w:spacing w:before="220"/>
        <w:ind w:firstLine="540"/>
        <w:jc w:val="both"/>
      </w:pPr>
      <w:r>
        <w:t>в профессиональных образовательных организациях - 13472 человека;</w:t>
      </w:r>
    </w:p>
    <w:p w:rsidR="00890208" w:rsidRDefault="00890208">
      <w:pPr>
        <w:pStyle w:val="ConsPlusNormal"/>
        <w:spacing w:before="220"/>
        <w:ind w:firstLine="540"/>
        <w:jc w:val="both"/>
      </w:pPr>
      <w:r>
        <w:t>в организациях высшего образования - 14155 человек;</w:t>
      </w:r>
    </w:p>
    <w:p w:rsidR="00890208" w:rsidRDefault="00890208">
      <w:pPr>
        <w:pStyle w:val="ConsPlusNormal"/>
        <w:spacing w:before="220"/>
        <w:ind w:firstLine="540"/>
        <w:jc w:val="both"/>
      </w:pPr>
      <w:r>
        <w:t>в муниципальных и государственных образовательных организациях - 59339 человек;</w:t>
      </w:r>
    </w:p>
    <w:p w:rsidR="00890208" w:rsidRDefault="00890208">
      <w:pPr>
        <w:pStyle w:val="ConsPlusNormal"/>
        <w:spacing w:before="220"/>
        <w:ind w:firstLine="540"/>
        <w:jc w:val="both"/>
      </w:pPr>
      <w:r>
        <w:t>в дошкольных образовательных организациях - 35958 человек.</w:t>
      </w:r>
    </w:p>
    <w:p w:rsidR="00890208" w:rsidRDefault="00890208">
      <w:pPr>
        <w:pStyle w:val="ConsPlusNormal"/>
        <w:spacing w:before="220"/>
        <w:ind w:firstLine="540"/>
        <w:jc w:val="both"/>
      </w:pPr>
      <w:r>
        <w:t>Итого в Новгородской области число обучающихся по всем уровням образования составляет 122924 человека.</w:t>
      </w:r>
    </w:p>
    <w:p w:rsidR="00890208" w:rsidRDefault="00890208">
      <w:pPr>
        <w:pStyle w:val="ConsPlusNormal"/>
        <w:spacing w:before="220"/>
        <w:ind w:firstLine="540"/>
        <w:jc w:val="both"/>
      </w:pPr>
      <w:r>
        <w:t>В Новгородской области в 2014 году насчитывалось 77 организаций дополнительного образования (в том числе 32 в сфере образования, 45 в иных сферах (культура, физическая культура, спорт)), количество обучающихся - 32197 человек (в том числе 447 человек в возрасте 18 лет и старше).</w:t>
      </w:r>
    </w:p>
    <w:p w:rsidR="00890208" w:rsidRDefault="00890208">
      <w:pPr>
        <w:pStyle w:val="ConsPlusNormal"/>
        <w:spacing w:before="220"/>
        <w:ind w:firstLine="540"/>
        <w:jc w:val="both"/>
      </w:pPr>
      <w:r>
        <w:t>В 2015/2016 учебном году на территории Новгородской области находится 107 образовательных организаций, из них:</w:t>
      </w:r>
    </w:p>
    <w:p w:rsidR="00890208" w:rsidRDefault="00890208">
      <w:pPr>
        <w:pStyle w:val="ConsPlusNormal"/>
        <w:spacing w:before="220"/>
        <w:ind w:firstLine="540"/>
        <w:jc w:val="both"/>
      </w:pPr>
      <w:r>
        <w:t>10 федеральных образовательных организаций, в том числе одна организация среднего профессионального образования Федеральной службы исполнения наказаний, федеральное государственное бюджетное образовательное учреждение высшего профессионального образования "Новгородский государственный университет имени Ярослава Мудрого" и 8 филиалов организаций высшего образования;</w:t>
      </w:r>
    </w:p>
    <w:p w:rsidR="00890208" w:rsidRDefault="00890208">
      <w:pPr>
        <w:pStyle w:val="ConsPlusNormal"/>
        <w:spacing w:before="220"/>
        <w:ind w:firstLine="540"/>
        <w:jc w:val="both"/>
      </w:pPr>
      <w:r>
        <w:lastRenderedPageBreak/>
        <w:t>20 профессиональных образовательных организаций, в том числе 18 областных и 2 негосударственных образовательных организации;</w:t>
      </w:r>
    </w:p>
    <w:p w:rsidR="00890208" w:rsidRDefault="00890208">
      <w:pPr>
        <w:pStyle w:val="ConsPlusNormal"/>
        <w:spacing w:before="220"/>
        <w:ind w:firstLine="540"/>
        <w:jc w:val="both"/>
      </w:pPr>
      <w:r>
        <w:t>77 организаций дополнительного образования, в том числе 32 в сфере образования, 45 в иных сферах (культура, физическая культура, спорт).</w:t>
      </w:r>
    </w:p>
    <w:p w:rsidR="00890208" w:rsidRDefault="00890208">
      <w:pPr>
        <w:pStyle w:val="ConsPlusNormal"/>
        <w:spacing w:before="220"/>
        <w:ind w:firstLine="540"/>
        <w:jc w:val="both"/>
      </w:pPr>
      <w:r>
        <w:t>Численность обучающихся в 2015/2016 учебном году составит (прогноз):</w:t>
      </w:r>
    </w:p>
    <w:p w:rsidR="00890208" w:rsidRDefault="00890208">
      <w:pPr>
        <w:pStyle w:val="ConsPlusNormal"/>
        <w:spacing w:before="220"/>
        <w:ind w:firstLine="540"/>
        <w:jc w:val="both"/>
      </w:pPr>
      <w:r>
        <w:t>в профессиональных образовательных организациях - 13711 человек;</w:t>
      </w:r>
    </w:p>
    <w:p w:rsidR="00890208" w:rsidRDefault="00890208">
      <w:pPr>
        <w:pStyle w:val="ConsPlusNormal"/>
        <w:spacing w:before="220"/>
        <w:ind w:firstLine="540"/>
        <w:jc w:val="both"/>
      </w:pPr>
      <w:r>
        <w:t>в организациях высшего образования - 14120 человек;</w:t>
      </w:r>
    </w:p>
    <w:p w:rsidR="00890208" w:rsidRDefault="00890208">
      <w:pPr>
        <w:pStyle w:val="ConsPlusNormal"/>
        <w:spacing w:before="220"/>
        <w:ind w:firstLine="540"/>
        <w:jc w:val="both"/>
      </w:pPr>
      <w:r>
        <w:t>в организациях дополнительного образования - 32197 человек (в том числе 447 человек в возрасте 18 лет и старше).</w:t>
      </w:r>
    </w:p>
    <w:p w:rsidR="00890208" w:rsidRDefault="00890208">
      <w:pPr>
        <w:pStyle w:val="ConsPlusNormal"/>
        <w:jc w:val="both"/>
      </w:pPr>
    </w:p>
    <w:p w:rsidR="00890208" w:rsidRDefault="00890208">
      <w:pPr>
        <w:pStyle w:val="ConsPlusNormal"/>
        <w:jc w:val="center"/>
        <w:outlineLvl w:val="2"/>
      </w:pPr>
      <w:r>
        <w:t>6. Предоставление возможности социальной поддержки,</w:t>
      </w:r>
    </w:p>
    <w:p w:rsidR="00890208" w:rsidRDefault="00890208">
      <w:pPr>
        <w:pStyle w:val="ConsPlusNormal"/>
        <w:jc w:val="center"/>
      </w:pPr>
      <w:r>
        <w:t>временного и постоянного жилищного обустройства участникам</w:t>
      </w:r>
    </w:p>
    <w:p w:rsidR="00890208" w:rsidRDefault="00890208">
      <w:pPr>
        <w:pStyle w:val="ConsPlusNormal"/>
        <w:jc w:val="center"/>
      </w:pPr>
      <w:r>
        <w:t>Программы</w:t>
      </w:r>
    </w:p>
    <w:p w:rsidR="00890208" w:rsidRDefault="00890208">
      <w:pPr>
        <w:pStyle w:val="ConsPlusNormal"/>
        <w:jc w:val="both"/>
      </w:pPr>
    </w:p>
    <w:p w:rsidR="00890208" w:rsidRDefault="00890208">
      <w:pPr>
        <w:pStyle w:val="ConsPlusNormal"/>
        <w:jc w:val="center"/>
        <w:outlineLvl w:val="3"/>
      </w:pPr>
      <w:r>
        <w:t>6.1. Система социального обслуживания населения</w:t>
      </w:r>
    </w:p>
    <w:p w:rsidR="00890208" w:rsidRDefault="00890208">
      <w:pPr>
        <w:pStyle w:val="ConsPlusNormal"/>
        <w:jc w:val="center"/>
      </w:pPr>
      <w:r>
        <w:t>Новгородской области</w:t>
      </w:r>
    </w:p>
    <w:p w:rsidR="00890208" w:rsidRDefault="00890208">
      <w:pPr>
        <w:pStyle w:val="ConsPlusNormal"/>
        <w:jc w:val="both"/>
      </w:pPr>
    </w:p>
    <w:p w:rsidR="00890208" w:rsidRDefault="00890208">
      <w:pPr>
        <w:pStyle w:val="ConsPlusNormal"/>
        <w:ind w:firstLine="540"/>
        <w:jc w:val="both"/>
      </w:pPr>
      <w:r>
        <w:t xml:space="preserve">В соответствии с Федеральным </w:t>
      </w:r>
      <w:hyperlink r:id="rId13" w:history="1">
        <w:r>
          <w:rPr>
            <w:color w:val="0000FF"/>
          </w:rPr>
          <w:t>законом</w:t>
        </w:r>
      </w:hyperlink>
      <w:r>
        <w:t xml:space="preserve"> от 28 декабря 2013 года N 442-ФЗ "Об основах социального обслуживания граждан в Российской Федерации" и областным </w:t>
      </w:r>
      <w:hyperlink r:id="rId14" w:history="1">
        <w:r>
          <w:rPr>
            <w:color w:val="0000FF"/>
          </w:rPr>
          <w:t>законом</w:t>
        </w:r>
      </w:hyperlink>
      <w:r>
        <w:t xml:space="preserve"> от 02.06.2014 N 562-ОЗ "О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 сформирован и ведется реестр поставщиков социальных услуг Новгородской области (далее - реестр), в который включены 38 организаций социального обслуживания, из которых 37 - организации государственной системы социальных служб Новгородской области, одна - негосударственная организация.</w:t>
      </w:r>
    </w:p>
    <w:p w:rsidR="00890208" w:rsidRDefault="00890208">
      <w:pPr>
        <w:pStyle w:val="ConsPlusNormal"/>
        <w:spacing w:before="220"/>
        <w:ind w:firstLine="540"/>
        <w:jc w:val="both"/>
      </w:pPr>
      <w:r>
        <w:t>В реестр включены организации, оказывающие социальные услуги гражданам пожилого возраста, инвалидам, детям и семьям с детьми, в том числе:</w:t>
      </w:r>
    </w:p>
    <w:p w:rsidR="00890208" w:rsidRDefault="00890208">
      <w:pPr>
        <w:pStyle w:val="ConsPlusNormal"/>
        <w:spacing w:before="220"/>
        <w:ind w:firstLine="540"/>
        <w:jc w:val="both"/>
      </w:pPr>
      <w:r>
        <w:t>21 комплексный центр социального обслуживания населения;</w:t>
      </w:r>
    </w:p>
    <w:p w:rsidR="00890208" w:rsidRDefault="00890208">
      <w:pPr>
        <w:pStyle w:val="ConsPlusNormal"/>
        <w:spacing w:before="220"/>
        <w:ind w:firstLine="540"/>
        <w:jc w:val="both"/>
      </w:pPr>
      <w:r>
        <w:t>5 психоневрологических интернатов;</w:t>
      </w:r>
    </w:p>
    <w:p w:rsidR="00890208" w:rsidRDefault="00890208">
      <w:pPr>
        <w:pStyle w:val="ConsPlusNormal"/>
        <w:spacing w:before="220"/>
        <w:ind w:firstLine="540"/>
        <w:jc w:val="both"/>
      </w:pPr>
      <w:r>
        <w:t>7 домов-интернатов, в том числе малой вместительности, для престарелых и инвалидов;</w:t>
      </w:r>
    </w:p>
    <w:p w:rsidR="00890208" w:rsidRDefault="00890208">
      <w:pPr>
        <w:pStyle w:val="ConsPlusNormal"/>
        <w:spacing w:before="220"/>
        <w:ind w:firstLine="540"/>
        <w:jc w:val="both"/>
      </w:pPr>
      <w:r>
        <w:t>социально-реабилитационный центр для несовершеннолетних;</w:t>
      </w:r>
    </w:p>
    <w:p w:rsidR="00890208" w:rsidRDefault="00890208">
      <w:pPr>
        <w:pStyle w:val="ConsPlusNormal"/>
        <w:spacing w:before="220"/>
        <w:ind w:firstLine="540"/>
        <w:jc w:val="both"/>
      </w:pPr>
      <w:r>
        <w:t>реабилитационный центр для детей и подростков с ограниченными возможностями;</w:t>
      </w:r>
    </w:p>
    <w:p w:rsidR="00890208" w:rsidRDefault="00890208">
      <w:pPr>
        <w:pStyle w:val="ConsPlusNormal"/>
        <w:spacing w:before="220"/>
        <w:ind w:firstLine="540"/>
        <w:jc w:val="both"/>
      </w:pPr>
      <w:r>
        <w:t>детский дом-интернат для умственно отсталых детей;</w:t>
      </w:r>
    </w:p>
    <w:p w:rsidR="00890208" w:rsidRDefault="00890208">
      <w:pPr>
        <w:pStyle w:val="ConsPlusNormal"/>
        <w:spacing w:before="220"/>
        <w:ind w:firstLine="540"/>
        <w:jc w:val="both"/>
      </w:pPr>
      <w:r>
        <w:t>центр социальной адаптации;</w:t>
      </w:r>
    </w:p>
    <w:p w:rsidR="00890208" w:rsidRDefault="00890208">
      <w:pPr>
        <w:pStyle w:val="ConsPlusNormal"/>
        <w:spacing w:before="220"/>
        <w:ind w:firstLine="540"/>
        <w:jc w:val="both"/>
      </w:pPr>
      <w:r>
        <w:t>региональная Общественная Организация "Новгородский Спортивный Оздоровительный Центр "Галатея".</w:t>
      </w:r>
    </w:p>
    <w:p w:rsidR="00890208" w:rsidRDefault="00890208">
      <w:pPr>
        <w:pStyle w:val="ConsPlusNormal"/>
        <w:spacing w:before="220"/>
        <w:ind w:firstLine="540"/>
        <w:jc w:val="both"/>
      </w:pPr>
      <w:r>
        <w:t>Работа организаций социального обслуживания построена таким образом, чтобы предоставлять услуги, востребованные различными категориями граждан, в соответствии с их возрастом, семейным положением, состоянием здоровья. Ежегодно в организации социального обслуживания за различного вида социальными услугами обращаются более 100,0 тыс. граждан.</w:t>
      </w:r>
    </w:p>
    <w:p w:rsidR="00890208" w:rsidRDefault="00890208">
      <w:pPr>
        <w:pStyle w:val="ConsPlusNormal"/>
        <w:spacing w:before="220"/>
        <w:ind w:firstLine="540"/>
        <w:jc w:val="both"/>
      </w:pPr>
      <w:r>
        <w:t xml:space="preserve">В целях развития социального обслуживания населения области разработана и реализуется </w:t>
      </w:r>
      <w:hyperlink r:id="rId15" w:history="1">
        <w:r>
          <w:rPr>
            <w:color w:val="0000FF"/>
          </w:rPr>
          <w:t>подпрограмма</w:t>
        </w:r>
      </w:hyperlink>
      <w:r>
        <w:t xml:space="preserve"> "Модернизация и развитие социального обслуживания граждан пожилого возраста и инвалидов в Новгородской области" государственной программы Новгородской области "Социальная поддержка граждан в Новгородской области на 2014 - 2020 годы", утвержденной постановлением Правительства Новгородской области от 28.10.2013 N 319.</w:t>
      </w:r>
    </w:p>
    <w:p w:rsidR="00890208" w:rsidRDefault="00890208">
      <w:pPr>
        <w:pStyle w:val="ConsPlusNormal"/>
        <w:spacing w:before="220"/>
        <w:ind w:firstLine="540"/>
        <w:jc w:val="both"/>
      </w:pPr>
      <w:r>
        <w:t>В 2014 году выполнены:</w:t>
      </w:r>
    </w:p>
    <w:p w:rsidR="00890208" w:rsidRDefault="00890208">
      <w:pPr>
        <w:pStyle w:val="ConsPlusNormal"/>
        <w:spacing w:before="220"/>
        <w:ind w:firstLine="540"/>
        <w:jc w:val="both"/>
      </w:pPr>
      <w:r>
        <w:t>капитальный ремонт 7 зданий организаций социального обслуживания на сумму 13,6 млн. рублей;</w:t>
      </w:r>
    </w:p>
    <w:p w:rsidR="00890208" w:rsidRDefault="00890208">
      <w:pPr>
        <w:pStyle w:val="ConsPlusNormal"/>
        <w:spacing w:before="220"/>
        <w:ind w:firstLine="540"/>
        <w:jc w:val="both"/>
      </w:pPr>
      <w:r>
        <w:t>в 34 зданиях организаций социального обслуживания проведены ремонтные работы по адаптации учреждений для инвалидов и маломобильных групп населения, общий объем средств составил 20,0 млн. рублей;</w:t>
      </w:r>
    </w:p>
    <w:p w:rsidR="00890208" w:rsidRDefault="00890208">
      <w:pPr>
        <w:pStyle w:val="ConsPlusNormal"/>
        <w:spacing w:before="220"/>
        <w:ind w:firstLine="540"/>
        <w:jc w:val="both"/>
      </w:pPr>
      <w:r>
        <w:t>в 41 организации социального обслуживания выполнены мероприятия по обеспечению комплексной безопасности на 32,0 млн. рублей.</w:t>
      </w:r>
    </w:p>
    <w:p w:rsidR="00890208" w:rsidRDefault="00890208">
      <w:pPr>
        <w:pStyle w:val="ConsPlusNormal"/>
        <w:spacing w:before="220"/>
        <w:ind w:firstLine="540"/>
        <w:jc w:val="both"/>
      </w:pPr>
      <w:r>
        <w:t>В целом на укрепление материальной базы организаций социального обслуживания учреждений в 2014 году израсходовано 213,6 млн. рублей.</w:t>
      </w:r>
    </w:p>
    <w:p w:rsidR="00890208" w:rsidRDefault="00890208">
      <w:pPr>
        <w:pStyle w:val="ConsPlusNormal"/>
        <w:jc w:val="both"/>
      </w:pPr>
    </w:p>
    <w:p w:rsidR="00890208" w:rsidRDefault="00890208">
      <w:pPr>
        <w:pStyle w:val="ConsPlusNormal"/>
        <w:jc w:val="center"/>
        <w:outlineLvl w:val="3"/>
      </w:pPr>
      <w:r>
        <w:t>6.2. Система здравоохранения</w:t>
      </w:r>
    </w:p>
    <w:p w:rsidR="00890208" w:rsidRDefault="00890208">
      <w:pPr>
        <w:pStyle w:val="ConsPlusNormal"/>
        <w:jc w:val="both"/>
      </w:pPr>
    </w:p>
    <w:p w:rsidR="00890208" w:rsidRDefault="00890208">
      <w:pPr>
        <w:pStyle w:val="ConsPlusNormal"/>
        <w:ind w:firstLine="540"/>
        <w:jc w:val="both"/>
      </w:pPr>
      <w:r>
        <w:t>Лечебная сеть Новгородской области представлена 55 медицинскими организациями, в том числе 39 - мощностью 4847 коек круглосуточного пребывания.</w:t>
      </w:r>
    </w:p>
    <w:p w:rsidR="00890208" w:rsidRDefault="00890208">
      <w:pPr>
        <w:pStyle w:val="ConsPlusNormal"/>
        <w:spacing w:before="220"/>
        <w:ind w:firstLine="540"/>
        <w:jc w:val="both"/>
      </w:pPr>
      <w:r>
        <w:t>Медицинская помощь участниками Программы и членам их семей оказывается бесплатно:</w:t>
      </w:r>
    </w:p>
    <w:p w:rsidR="00890208" w:rsidRDefault="00890208">
      <w:pPr>
        <w:pStyle w:val="ConsPlusNormal"/>
        <w:spacing w:before="220"/>
        <w:ind w:firstLine="540"/>
        <w:jc w:val="both"/>
      </w:pPr>
      <w:r>
        <w:t>в экстренной форме при внезапных острых заболеваниях, состояниях, обострении хронических заболеваний, представляющих угрозу жизни пациента;</w:t>
      </w:r>
    </w:p>
    <w:p w:rsidR="00890208" w:rsidRDefault="00890208">
      <w:pPr>
        <w:pStyle w:val="ConsPlusNormal"/>
        <w:spacing w:before="220"/>
        <w:ind w:firstLine="540"/>
        <w:jc w:val="both"/>
      </w:pPr>
      <w:r>
        <w:t>скорая, в том числе скорая специализированная, медицинская помощь при заболеваниях, несчастных случаях, травмах, отравлениях и других состояниях, требующих срочного медицинского вмешательства.</w:t>
      </w:r>
    </w:p>
    <w:p w:rsidR="00890208" w:rsidRDefault="00890208">
      <w:pPr>
        <w:pStyle w:val="ConsPlusNormal"/>
        <w:spacing w:before="220"/>
        <w:ind w:firstLine="540"/>
        <w:jc w:val="both"/>
      </w:pPr>
      <w:r>
        <w:t xml:space="preserve">Медицинская помощь в неотложной форме (за исключением скорой, в том числе скорой специализированной, медицинской помощи) и плановой форме оказывается иностранным гражданам в соответствии с заключенными в пользу иностранных граждан, являющихся застрахованными лицами в соответствии с Федеральным </w:t>
      </w:r>
      <w:hyperlink r:id="rId16" w:history="1">
        <w:r>
          <w:rPr>
            <w:color w:val="0000FF"/>
          </w:rPr>
          <w:t>законом</w:t>
        </w:r>
      </w:hyperlink>
      <w:r>
        <w:t xml:space="preserve"> от 29 ноября 2010 года N 326-ФЗ "Об обязательном медицинском страховании в Российской Федерации", договорами в сфере обязательного медицинского страхования.</w:t>
      </w:r>
    </w:p>
    <w:p w:rsidR="00890208" w:rsidRDefault="00890208">
      <w:pPr>
        <w:pStyle w:val="ConsPlusNormal"/>
        <w:spacing w:before="220"/>
        <w:ind w:firstLine="540"/>
        <w:jc w:val="both"/>
      </w:pPr>
      <w:r>
        <w:t>В 2015 году на территории Новгородской области участниками системы обязательного медицинского страхования являются:</w:t>
      </w:r>
    </w:p>
    <w:p w:rsidR="00890208" w:rsidRDefault="00890208">
      <w:pPr>
        <w:pStyle w:val="ConsPlusNormal"/>
        <w:spacing w:before="220"/>
        <w:ind w:firstLine="540"/>
        <w:jc w:val="both"/>
      </w:pPr>
      <w:r>
        <w:t>62 медицинские организации;</w:t>
      </w:r>
    </w:p>
    <w:p w:rsidR="00890208" w:rsidRDefault="00890208">
      <w:pPr>
        <w:pStyle w:val="ConsPlusNormal"/>
        <w:spacing w:before="220"/>
        <w:ind w:firstLine="540"/>
        <w:jc w:val="both"/>
      </w:pPr>
      <w:r>
        <w:t>2 страховые медицинские организации - ООО "АльфаСтрахование-ОМС" Новгородский филиал "Сибирь" и Новгородский филиал ОАО "Страховая компания "РОСНО-МС".</w:t>
      </w:r>
    </w:p>
    <w:p w:rsidR="00890208" w:rsidRDefault="00890208">
      <w:pPr>
        <w:pStyle w:val="ConsPlusNormal"/>
        <w:spacing w:before="220"/>
        <w:ind w:firstLine="540"/>
        <w:jc w:val="both"/>
      </w:pPr>
      <w:r>
        <w:t>Гарантированная бесплатная медицинская помощь участникам Программы и членам их семей до и после получения полиса обязательного медицинского страхования оказывается в рамках территориальной программы государственных гарантий оказания гражданам Российской Федерации бесплатной медицинской помощи на соответствующий год.</w:t>
      </w:r>
    </w:p>
    <w:p w:rsidR="00890208" w:rsidRDefault="00890208">
      <w:pPr>
        <w:pStyle w:val="ConsPlusNormal"/>
        <w:jc w:val="both"/>
      </w:pPr>
    </w:p>
    <w:p w:rsidR="00890208" w:rsidRDefault="00890208">
      <w:pPr>
        <w:pStyle w:val="ConsPlusNormal"/>
        <w:jc w:val="center"/>
        <w:outlineLvl w:val="3"/>
      </w:pPr>
      <w:r>
        <w:t>6.3. Учреждения культуры</w:t>
      </w:r>
    </w:p>
    <w:p w:rsidR="00890208" w:rsidRDefault="00890208">
      <w:pPr>
        <w:pStyle w:val="ConsPlusNormal"/>
        <w:jc w:val="both"/>
      </w:pPr>
    </w:p>
    <w:p w:rsidR="00890208" w:rsidRDefault="00890208">
      <w:pPr>
        <w:pStyle w:val="ConsPlusNormal"/>
        <w:ind w:firstLine="540"/>
        <w:jc w:val="both"/>
      </w:pPr>
      <w:r>
        <w:lastRenderedPageBreak/>
        <w:t>В Новгородской области по состоянию на 1 января 2015 года работают:</w:t>
      </w:r>
    </w:p>
    <w:p w:rsidR="00890208" w:rsidRDefault="00890208">
      <w:pPr>
        <w:pStyle w:val="ConsPlusNormal"/>
        <w:spacing w:before="220"/>
        <w:ind w:firstLine="540"/>
        <w:jc w:val="both"/>
      </w:pPr>
      <w:r>
        <w:t>337 культурно-досуговых учреждений, из них 19 домов и центров народного творчества, 6 кинотеатров;</w:t>
      </w:r>
    </w:p>
    <w:p w:rsidR="00890208" w:rsidRDefault="00890208">
      <w:pPr>
        <w:pStyle w:val="ConsPlusNormal"/>
        <w:spacing w:before="220"/>
        <w:ind w:firstLine="540"/>
        <w:jc w:val="both"/>
      </w:pPr>
      <w:r>
        <w:t>358 библиотек;</w:t>
      </w:r>
    </w:p>
    <w:p w:rsidR="00890208" w:rsidRDefault="00890208">
      <w:pPr>
        <w:pStyle w:val="ConsPlusNormal"/>
        <w:spacing w:before="220"/>
        <w:ind w:firstLine="540"/>
        <w:jc w:val="both"/>
      </w:pPr>
      <w:r>
        <w:t>23 музея, в том числе 11 муниципальных с 4 филиалами, Федеральное государственное бюджетное учреждение культуры "Новгородский государственный объединенный музей-заповедник" с 7 филиалами;</w:t>
      </w:r>
    </w:p>
    <w:p w:rsidR="00890208" w:rsidRDefault="00890208">
      <w:pPr>
        <w:pStyle w:val="ConsPlusNormal"/>
        <w:spacing w:before="220"/>
        <w:ind w:firstLine="540"/>
        <w:jc w:val="both"/>
      </w:pPr>
      <w:r>
        <w:t>32 детские музыкальные школы, школы искусств, художественные школы;</w:t>
      </w:r>
    </w:p>
    <w:p w:rsidR="00890208" w:rsidRDefault="00890208">
      <w:pPr>
        <w:pStyle w:val="ConsPlusNormal"/>
        <w:spacing w:before="220"/>
        <w:ind w:firstLine="540"/>
        <w:jc w:val="both"/>
      </w:pPr>
      <w:r>
        <w:t>муниципальное бюджетное учреждение культуры и искусства "Новгородский театр для детей и молодежи "Малый";</w:t>
      </w:r>
    </w:p>
    <w:p w:rsidR="00890208" w:rsidRDefault="00890208">
      <w:pPr>
        <w:pStyle w:val="ConsPlusNormal"/>
        <w:spacing w:before="220"/>
        <w:ind w:firstLine="540"/>
        <w:jc w:val="both"/>
      </w:pPr>
      <w:r>
        <w:t>муниципальное бюджетное учреждение культуры и искусства "Городской духовой оркестр";</w:t>
      </w:r>
    </w:p>
    <w:p w:rsidR="00890208" w:rsidRDefault="00890208">
      <w:pPr>
        <w:pStyle w:val="ConsPlusNormal"/>
        <w:spacing w:before="220"/>
        <w:ind w:firstLine="540"/>
        <w:jc w:val="both"/>
      </w:pPr>
      <w:r>
        <w:t>муниципальное автономное учреждение "Парки Великого Новгорода".</w:t>
      </w:r>
    </w:p>
    <w:p w:rsidR="00890208" w:rsidRDefault="00890208">
      <w:pPr>
        <w:pStyle w:val="ConsPlusNormal"/>
        <w:spacing w:before="220"/>
        <w:ind w:firstLine="540"/>
        <w:jc w:val="both"/>
      </w:pPr>
      <w:r>
        <w:t>Культурную политику на территории Новгородской области реализуют 9 областных учреждений культуры и искусства, в том числе:</w:t>
      </w:r>
    </w:p>
    <w:p w:rsidR="00890208" w:rsidRDefault="00890208">
      <w:pPr>
        <w:pStyle w:val="ConsPlusNormal"/>
        <w:spacing w:before="220"/>
        <w:ind w:firstLine="540"/>
        <w:jc w:val="both"/>
      </w:pPr>
      <w:r>
        <w:t>государственное бюджетное учреждение культуры "Новгородская областная универсальная научная библиотека";</w:t>
      </w:r>
    </w:p>
    <w:p w:rsidR="00890208" w:rsidRDefault="00890208">
      <w:pPr>
        <w:pStyle w:val="ConsPlusNormal"/>
        <w:spacing w:before="220"/>
        <w:ind w:firstLine="540"/>
        <w:jc w:val="both"/>
      </w:pPr>
      <w:r>
        <w:t>государственное бюджетное учреждение культуры "Новгородская областная специальная библиотека для незрячих и слабовидящих "Веда";</w:t>
      </w:r>
    </w:p>
    <w:p w:rsidR="00890208" w:rsidRDefault="00890208">
      <w:pPr>
        <w:pStyle w:val="ConsPlusNormal"/>
        <w:spacing w:before="220"/>
        <w:ind w:firstLine="540"/>
        <w:jc w:val="both"/>
      </w:pPr>
      <w:r>
        <w:t>государственное бюджетное учреждение культуры и искусства "Новгородский академический театр драмы имени Ф.М.Достоевского";</w:t>
      </w:r>
    </w:p>
    <w:p w:rsidR="00890208" w:rsidRDefault="00890208">
      <w:pPr>
        <w:pStyle w:val="ConsPlusNormal"/>
        <w:spacing w:before="220"/>
        <w:ind w:firstLine="540"/>
        <w:jc w:val="both"/>
      </w:pPr>
      <w:r>
        <w:t>областное автономное учреждение культуры и искусства "Новгородская областная филармония им. А.С.Аренского";</w:t>
      </w:r>
    </w:p>
    <w:p w:rsidR="00890208" w:rsidRDefault="00890208">
      <w:pPr>
        <w:pStyle w:val="ConsPlusNormal"/>
        <w:spacing w:before="220"/>
        <w:ind w:firstLine="540"/>
        <w:jc w:val="both"/>
      </w:pPr>
      <w:r>
        <w:t>государственное бюджетное учреждение культуры и искусства "Государственный музей художественной культуры Новгородской земли";</w:t>
      </w:r>
    </w:p>
    <w:p w:rsidR="00890208" w:rsidRDefault="00890208">
      <w:pPr>
        <w:pStyle w:val="ConsPlusNormal"/>
        <w:spacing w:before="220"/>
        <w:ind w:firstLine="540"/>
        <w:jc w:val="both"/>
      </w:pPr>
      <w:r>
        <w:t>государственное бюджетное учреждение культуры "Новгородский областной Дом народного творчества";</w:t>
      </w:r>
    </w:p>
    <w:p w:rsidR="00890208" w:rsidRDefault="00890208">
      <w:pPr>
        <w:pStyle w:val="ConsPlusNormal"/>
        <w:spacing w:before="220"/>
        <w:ind w:firstLine="540"/>
        <w:jc w:val="both"/>
      </w:pPr>
      <w:r>
        <w:t>областное автономное учреждение культуры "Новгородский областной Киносервис";</w:t>
      </w:r>
    </w:p>
    <w:p w:rsidR="00890208" w:rsidRDefault="00890208">
      <w:pPr>
        <w:pStyle w:val="ConsPlusNormal"/>
        <w:spacing w:before="220"/>
        <w:ind w:firstLine="540"/>
        <w:jc w:val="both"/>
      </w:pPr>
      <w:r>
        <w:t>государственное бюджетное образовательное учреждение среднего профессионального образования "Новгородский областной колледж искусств им. С.В.Рахманинова";</w:t>
      </w:r>
    </w:p>
    <w:p w:rsidR="00890208" w:rsidRDefault="00890208">
      <w:pPr>
        <w:pStyle w:val="ConsPlusNormal"/>
        <w:spacing w:before="220"/>
        <w:ind w:firstLine="540"/>
        <w:jc w:val="both"/>
      </w:pPr>
      <w:r>
        <w:t>государственное бюджетное образовательное учреждение дополнительного профессионального образования (повышения квалификации) специалистов "Новгородский областной Центр подготовки кадров "Логос".</w:t>
      </w:r>
    </w:p>
    <w:p w:rsidR="00890208" w:rsidRDefault="00890208">
      <w:pPr>
        <w:pStyle w:val="ConsPlusNormal"/>
        <w:spacing w:before="220"/>
        <w:ind w:firstLine="540"/>
        <w:jc w:val="both"/>
      </w:pPr>
      <w:r>
        <w:t>Сеть учреждений культуры сформирована с учетом наибольшего охвата населения. В ходе изменения демографической ситуации в ее структуру вносились соответствующие изменения, в основном перевод обслуживания населения, проживающего в малонаселенных пунктах, со стационарных на внестационарные.</w:t>
      </w:r>
    </w:p>
    <w:p w:rsidR="00890208" w:rsidRDefault="00890208">
      <w:pPr>
        <w:pStyle w:val="ConsPlusNormal"/>
        <w:jc w:val="both"/>
      </w:pPr>
    </w:p>
    <w:p w:rsidR="00890208" w:rsidRDefault="00890208">
      <w:pPr>
        <w:pStyle w:val="ConsPlusNormal"/>
        <w:jc w:val="center"/>
        <w:outlineLvl w:val="3"/>
      </w:pPr>
      <w:r>
        <w:t>6.4. Спортивные учреждения</w:t>
      </w:r>
    </w:p>
    <w:p w:rsidR="00890208" w:rsidRDefault="00890208">
      <w:pPr>
        <w:pStyle w:val="ConsPlusNormal"/>
        <w:jc w:val="both"/>
      </w:pPr>
    </w:p>
    <w:p w:rsidR="00890208" w:rsidRDefault="00890208">
      <w:pPr>
        <w:pStyle w:val="ConsPlusNormal"/>
        <w:ind w:firstLine="540"/>
        <w:jc w:val="both"/>
      </w:pPr>
      <w:r>
        <w:lastRenderedPageBreak/>
        <w:t>На начало 2015 года на территории Новгородской области имеется 1555 спортивных сооружений, 3 крытых спортивных объекта с искусственным льдом, гребная база, 4 стадиона на 1500 и более мест, 757 плоскостных спортивных сооружений, 295 спортивных залов, 31 плавательный бассейн, 8 лыжных баз, 4 легкоатлетических манежа, 28 сооружений для стрелковых видов спорта и 423 других спортивных сооружения.</w:t>
      </w:r>
    </w:p>
    <w:p w:rsidR="00890208" w:rsidRDefault="00890208">
      <w:pPr>
        <w:pStyle w:val="ConsPlusNormal"/>
        <w:spacing w:before="220"/>
        <w:ind w:firstLine="540"/>
        <w:jc w:val="both"/>
      </w:pPr>
      <w:r>
        <w:t>Единовременная пропускная способность спортивных сооружений составляет 36222 человека, в том числе в сельской местности 16437 человек.</w:t>
      </w:r>
    </w:p>
    <w:p w:rsidR="00890208" w:rsidRDefault="00890208">
      <w:pPr>
        <w:pStyle w:val="ConsPlusNormal"/>
        <w:spacing w:before="220"/>
        <w:ind w:firstLine="540"/>
        <w:jc w:val="both"/>
      </w:pPr>
      <w:r>
        <w:t>В 2012 - 2014 годах в Новгородской области построены следующие спортивные объекты:</w:t>
      </w:r>
    </w:p>
    <w:p w:rsidR="00890208" w:rsidRDefault="00890208">
      <w:pPr>
        <w:pStyle w:val="ConsPlusNormal"/>
        <w:spacing w:before="220"/>
        <w:ind w:firstLine="540"/>
        <w:jc w:val="both"/>
      </w:pPr>
      <w:r>
        <w:t>2012 год - ФОК с искусственным льдом "Кристалл" в городе Валдай;</w:t>
      </w:r>
    </w:p>
    <w:p w:rsidR="00890208" w:rsidRDefault="00890208">
      <w:pPr>
        <w:pStyle w:val="ConsPlusNormal"/>
        <w:spacing w:before="220"/>
        <w:ind w:firstLine="540"/>
        <w:jc w:val="both"/>
      </w:pPr>
      <w:r>
        <w:t>2012 год - спортивный центр с универсальным игровым залом в городе Старая Русса;</w:t>
      </w:r>
    </w:p>
    <w:p w:rsidR="00890208" w:rsidRDefault="00890208">
      <w:pPr>
        <w:pStyle w:val="ConsPlusNormal"/>
        <w:spacing w:before="220"/>
        <w:ind w:firstLine="540"/>
        <w:jc w:val="both"/>
      </w:pPr>
      <w:r>
        <w:t>2013 год - вторая очередь спортивного комплекса в Великом Новгороде по улице Космонавтов (Центральная спортивная арена: универсальный игровой зал и плавательный бассейн);</w:t>
      </w:r>
    </w:p>
    <w:p w:rsidR="00890208" w:rsidRDefault="00890208">
      <w:pPr>
        <w:pStyle w:val="ConsPlusNormal"/>
        <w:spacing w:before="220"/>
        <w:ind w:firstLine="540"/>
        <w:jc w:val="both"/>
      </w:pPr>
      <w:r>
        <w:t>2013 год - ледовый каток "Айсберг" в Новгородском муниципальном районе;</w:t>
      </w:r>
    </w:p>
    <w:p w:rsidR="00890208" w:rsidRDefault="00890208">
      <w:pPr>
        <w:pStyle w:val="ConsPlusNormal"/>
        <w:spacing w:before="220"/>
        <w:ind w:firstLine="540"/>
        <w:jc w:val="both"/>
      </w:pPr>
      <w:r>
        <w:t>2014 год - спортивный комплекс с универсальным залом и плавательным бассейном в городе Валдай;</w:t>
      </w:r>
    </w:p>
    <w:p w:rsidR="00890208" w:rsidRDefault="00890208">
      <w:pPr>
        <w:pStyle w:val="ConsPlusNormal"/>
        <w:spacing w:before="220"/>
        <w:ind w:firstLine="540"/>
        <w:jc w:val="both"/>
      </w:pPr>
      <w:r>
        <w:t>2014 год - спортивный зал-пристрой в селе Марёво.</w:t>
      </w:r>
    </w:p>
    <w:p w:rsidR="00890208" w:rsidRDefault="00890208">
      <w:pPr>
        <w:pStyle w:val="ConsPlusNormal"/>
        <w:spacing w:before="220"/>
        <w:ind w:firstLine="540"/>
        <w:jc w:val="both"/>
      </w:pPr>
      <w:r>
        <w:t>В 2014 году завершена реконструкция гребной базы в Великом Новгороде.</w:t>
      </w:r>
    </w:p>
    <w:p w:rsidR="00890208" w:rsidRDefault="00890208">
      <w:pPr>
        <w:pStyle w:val="ConsPlusNormal"/>
        <w:spacing w:before="220"/>
        <w:ind w:firstLine="540"/>
        <w:jc w:val="both"/>
      </w:pPr>
      <w:r>
        <w:t>В 2015 году ведется:</w:t>
      </w:r>
    </w:p>
    <w:p w:rsidR="00890208" w:rsidRDefault="00890208">
      <w:pPr>
        <w:pStyle w:val="ConsPlusNormal"/>
        <w:spacing w:before="220"/>
        <w:ind w:firstLine="540"/>
        <w:jc w:val="both"/>
      </w:pPr>
      <w:r>
        <w:t>строительство физкультурно-оздоровительного комплекса в городе Малая Вишера;</w:t>
      </w:r>
    </w:p>
    <w:p w:rsidR="00890208" w:rsidRDefault="00890208">
      <w:pPr>
        <w:pStyle w:val="ConsPlusNormal"/>
        <w:spacing w:before="220"/>
        <w:ind w:firstLine="540"/>
        <w:jc w:val="both"/>
      </w:pPr>
      <w:r>
        <w:t>реконструкция стадиона "Центральный" в Великом Новгороде.</w:t>
      </w:r>
    </w:p>
    <w:p w:rsidR="00890208" w:rsidRDefault="00890208">
      <w:pPr>
        <w:pStyle w:val="ConsPlusNormal"/>
        <w:spacing w:before="220"/>
        <w:ind w:firstLine="540"/>
        <w:jc w:val="both"/>
      </w:pPr>
      <w:r>
        <w:t>В 2015 году завершено строительство регионального центра гребного слалома и спортивного центра с универсальным игровым залом в городе Окуловка.</w:t>
      </w:r>
    </w:p>
    <w:p w:rsidR="00890208" w:rsidRDefault="00890208">
      <w:pPr>
        <w:pStyle w:val="ConsPlusNormal"/>
        <w:spacing w:before="220"/>
        <w:ind w:firstLine="540"/>
        <w:jc w:val="both"/>
      </w:pPr>
      <w:r>
        <w:t>Планируется:</w:t>
      </w:r>
    </w:p>
    <w:p w:rsidR="00890208" w:rsidRDefault="00890208">
      <w:pPr>
        <w:pStyle w:val="ConsPlusNormal"/>
        <w:spacing w:before="220"/>
        <w:ind w:firstLine="540"/>
        <w:jc w:val="both"/>
      </w:pPr>
      <w:r>
        <w:t>строительство спортивных центров в рабочем поселке Крестцы и селе Поддорье;</w:t>
      </w:r>
    </w:p>
    <w:p w:rsidR="00890208" w:rsidRDefault="00890208">
      <w:pPr>
        <w:pStyle w:val="ConsPlusNormal"/>
        <w:spacing w:before="220"/>
        <w:ind w:firstLine="540"/>
        <w:jc w:val="both"/>
      </w:pPr>
      <w:r>
        <w:t>строительство третьей очереди спортивного комплекса в Великом Новгороде по улице Космонавтов (зал единоборств).</w:t>
      </w:r>
    </w:p>
    <w:p w:rsidR="00890208" w:rsidRDefault="00890208">
      <w:pPr>
        <w:pStyle w:val="ConsPlusNormal"/>
        <w:jc w:val="both"/>
      </w:pPr>
    </w:p>
    <w:p w:rsidR="00890208" w:rsidRDefault="00890208">
      <w:pPr>
        <w:pStyle w:val="ConsPlusNormal"/>
        <w:jc w:val="center"/>
        <w:outlineLvl w:val="3"/>
      </w:pPr>
      <w:r>
        <w:t>6.5. Временное или постоянное жилищное обустройство</w:t>
      </w:r>
    </w:p>
    <w:p w:rsidR="00890208" w:rsidRDefault="00890208">
      <w:pPr>
        <w:pStyle w:val="ConsPlusNormal"/>
        <w:jc w:val="center"/>
      </w:pPr>
      <w:r>
        <w:t>участников Программы</w:t>
      </w:r>
    </w:p>
    <w:p w:rsidR="00890208" w:rsidRDefault="00890208">
      <w:pPr>
        <w:pStyle w:val="ConsPlusNormal"/>
        <w:jc w:val="both"/>
      </w:pPr>
    </w:p>
    <w:p w:rsidR="00890208" w:rsidRDefault="00890208">
      <w:pPr>
        <w:pStyle w:val="ConsPlusNormal"/>
        <w:ind w:firstLine="540"/>
        <w:jc w:val="both"/>
      </w:pPr>
      <w:r>
        <w:t>Предусматривается следующее обеспечение жильем участников Программы:</w:t>
      </w:r>
    </w:p>
    <w:p w:rsidR="00890208" w:rsidRDefault="00890208">
      <w:pPr>
        <w:pStyle w:val="ConsPlusNormal"/>
        <w:spacing w:before="220"/>
        <w:ind w:firstLine="540"/>
        <w:jc w:val="both"/>
      </w:pPr>
      <w:r>
        <w:t>участники Программы по своему желанию, исходя из своих возможностей могут определять первоначальный тип своего жилищного обустройства (временный или постоянный);</w:t>
      </w:r>
    </w:p>
    <w:p w:rsidR="00890208" w:rsidRDefault="00890208">
      <w:pPr>
        <w:pStyle w:val="ConsPlusNormal"/>
        <w:spacing w:before="220"/>
        <w:ind w:firstLine="540"/>
        <w:jc w:val="both"/>
      </w:pPr>
      <w:r>
        <w:t>временное жилищное обустройство предполагает оказание содействия в обеспечении жильем участников Программы на этапе приема и адаптации на территориях вселения.</w:t>
      </w:r>
    </w:p>
    <w:p w:rsidR="00890208" w:rsidRDefault="00890208">
      <w:pPr>
        <w:pStyle w:val="ConsPlusNormal"/>
        <w:spacing w:before="220"/>
        <w:ind w:firstLine="540"/>
        <w:jc w:val="both"/>
      </w:pPr>
      <w:r>
        <w:t xml:space="preserve">На этапе приема соотечественников на территориях вселения (постановка на миграционный учет) предусматривается жилищное обустройство участников Программы и членов их семей на </w:t>
      </w:r>
      <w:r>
        <w:lastRenderedPageBreak/>
        <w:t>свободных муниципальных и частных (на условиях аренды) площадях, пригодных для временного пребывания, в служебном жилье, а также использование жилищного фонда работодателей. Служебное жилье может предоставляться только на условиях трудоустройства на соответствующих объектах.</w:t>
      </w:r>
    </w:p>
    <w:p w:rsidR="00890208" w:rsidRDefault="00890208">
      <w:pPr>
        <w:pStyle w:val="ConsPlusNormal"/>
        <w:spacing w:before="220"/>
        <w:ind w:firstLine="540"/>
        <w:jc w:val="both"/>
      </w:pPr>
      <w:r>
        <w:t>Предоставление организациями-работодателями жилья соотечественникам будет осуществляться на условиях договора найма, безвозмездного пользования или на ином законном основании.</w:t>
      </w:r>
    </w:p>
    <w:p w:rsidR="00890208" w:rsidRDefault="00890208">
      <w:pPr>
        <w:pStyle w:val="ConsPlusNormal"/>
        <w:spacing w:before="220"/>
        <w:ind w:firstLine="540"/>
        <w:jc w:val="both"/>
      </w:pPr>
      <w:r>
        <w:t>Постоянное жилищное обустройство на территориях вселения предполагает содействие в обеспечении участников Программы жильем по месту временного и постоянного проживания, выделение земельных участков и материалов для строительства индивидуального жилья и ведения хозяйства в соответствии с действующим законодательством.</w:t>
      </w:r>
    </w:p>
    <w:p w:rsidR="00890208" w:rsidRDefault="00890208">
      <w:pPr>
        <w:pStyle w:val="ConsPlusNormal"/>
        <w:spacing w:before="220"/>
        <w:ind w:firstLine="540"/>
        <w:jc w:val="both"/>
      </w:pPr>
      <w:r>
        <w:t xml:space="preserve">В Новгородской области действует государственная </w:t>
      </w:r>
      <w:hyperlink r:id="rId17" w:history="1">
        <w:r>
          <w:rPr>
            <w:color w:val="0000FF"/>
          </w:rPr>
          <w:t>программа</w:t>
        </w:r>
      </w:hyperlink>
      <w:r>
        <w:t xml:space="preserve"> Новгородской области "Устойчивое развитие сельских территорий в Новгородской области на 2014 - 2020 годы", утвержденная постановлением Правительства Новгородской области от 17.10.2013 N 272, в рамках которой предусматривается реализация мероприятий по улучшению жилищных условий граждан, проживающих в сельской местности. В соответствии с указанным постановлением переселенцы при получении российского гражданства имеют право участвовать в мероприятиях по улучшению жилищных условий для граждан, проживающих в сельской местности, и обеспечению жильем молодых семей и молодых специалистов на селе.</w:t>
      </w:r>
    </w:p>
    <w:p w:rsidR="00890208" w:rsidRDefault="00890208">
      <w:pPr>
        <w:pStyle w:val="ConsPlusNormal"/>
        <w:spacing w:before="220"/>
        <w:ind w:firstLine="540"/>
        <w:jc w:val="both"/>
      </w:pPr>
      <w:r>
        <w:t xml:space="preserve">С целью реализации </w:t>
      </w:r>
      <w:hyperlink r:id="rId18" w:history="1">
        <w:r>
          <w:rPr>
            <w:color w:val="0000FF"/>
          </w:rPr>
          <w:t>постановления</w:t>
        </w:r>
      </w:hyperlink>
      <w:r>
        <w:t xml:space="preserve"> Правительства Новгородской области от 07.04.2014 N 206 "О мерах по реализации подпрограммы "Ипотечное жилищное кредитование в Новгородской области" государственной программы Новгородской области "Развитие жилищного строительства на территории Новгородской области на 2014 - 2020 годы" и других программ, предусматривающих долгосрочное жилищное кредитование, создания необходимых условий для обеспечения населения Новгородской области доступным по стоимости жильем создан Новгородский областной фонд по ипотечному жилищному кредитованию (далее - Фонд).</w:t>
      </w:r>
    </w:p>
    <w:p w:rsidR="00890208" w:rsidRDefault="00890208">
      <w:pPr>
        <w:pStyle w:val="ConsPlusNormal"/>
        <w:spacing w:before="220"/>
        <w:ind w:firstLine="540"/>
        <w:jc w:val="both"/>
      </w:pPr>
      <w:r>
        <w:t>Фонд является одним из разработчиков и исполнителем мероприятий (региональным оператором) названной программы, механизм реализации которой предусматривает:</w:t>
      </w:r>
    </w:p>
    <w:p w:rsidR="00890208" w:rsidRDefault="00890208">
      <w:pPr>
        <w:pStyle w:val="ConsPlusNormal"/>
        <w:spacing w:before="220"/>
        <w:ind w:firstLine="540"/>
        <w:jc w:val="both"/>
      </w:pPr>
      <w:r>
        <w:t>предоставление ипотечных жилищных кредитов (займов) на приобретение (строительство) жилья;</w:t>
      </w:r>
    </w:p>
    <w:p w:rsidR="00890208" w:rsidRDefault="00890208">
      <w:pPr>
        <w:pStyle w:val="ConsPlusNormal"/>
        <w:spacing w:before="220"/>
        <w:ind w:firstLine="540"/>
        <w:jc w:val="both"/>
      </w:pPr>
      <w:r>
        <w:t>предоставление социальных выплат на приобретение (строительство) жилья;</w:t>
      </w:r>
    </w:p>
    <w:p w:rsidR="00890208" w:rsidRDefault="00890208">
      <w:pPr>
        <w:pStyle w:val="ConsPlusNormal"/>
        <w:spacing w:before="220"/>
        <w:ind w:firstLine="540"/>
        <w:jc w:val="both"/>
      </w:pPr>
      <w:r>
        <w:t>предоставление социальных выплат на погашение ипотечных кредитов (займов) при рождении (усыновлении) ребенка.</w:t>
      </w:r>
    </w:p>
    <w:p w:rsidR="00890208" w:rsidRDefault="00890208">
      <w:pPr>
        <w:pStyle w:val="ConsPlusNormal"/>
        <w:spacing w:before="220"/>
        <w:ind w:firstLine="540"/>
        <w:jc w:val="both"/>
      </w:pPr>
      <w:r>
        <w:t>Ипотечное кредитование по стандартам Фонда является одним из наиболее востребованных направлений. Воспользоваться ипотечным жилищным кредитом (займом) могут граждане, имеющие собственные средства и доход, позволяющий получить кредит и погасить его в течение срока действия кредитного договора. Более подробная информация размещена на официальном сайте Фонда в сети "Интернет".</w:t>
      </w:r>
    </w:p>
    <w:p w:rsidR="00890208" w:rsidRDefault="00890208">
      <w:pPr>
        <w:pStyle w:val="ConsPlusNormal"/>
        <w:spacing w:before="220"/>
        <w:ind w:firstLine="540"/>
        <w:jc w:val="both"/>
      </w:pPr>
      <w:r>
        <w:t xml:space="preserve">В соответствии с областным </w:t>
      </w:r>
      <w:hyperlink r:id="rId19" w:history="1">
        <w:r>
          <w:rPr>
            <w:color w:val="0000FF"/>
          </w:rPr>
          <w:t>законом</w:t>
        </w:r>
      </w:hyperlink>
      <w:r>
        <w:t xml:space="preserve"> от 23.10.2014 N 639-ОЗ "О государственной поддержке граждан, желающих переселиться в сельскую местность Новгородской области в 2015 - 2017 годах, и наделении органов местного самоуправления муниципальных районов Новгородской области отдельными государственными полномочиями" граждане, в том числе являющиеся участниками Программы, вправе получить социальную выплату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гражданами, желающими переселиться в сельскую местность.</w:t>
      </w:r>
    </w:p>
    <w:p w:rsidR="00890208" w:rsidRDefault="00890208">
      <w:pPr>
        <w:pStyle w:val="ConsPlusNormal"/>
        <w:spacing w:before="220"/>
        <w:ind w:firstLine="540"/>
        <w:jc w:val="both"/>
      </w:pPr>
      <w:r>
        <w:lastRenderedPageBreak/>
        <w:t>В настоящее время предусмотрено, что данная социальная выплата предоставляется за счет средств областного бюджета и определяется исходя из суммы заемных средств (не более 60,0 % расчетной стоимости строительства или приобретения жилья), процентной ставки, указанной в кредитном договоре (договоре займа), но не более 14,0 % годовых и срока, на который заключен кредитный договор (до 15 лет).</w:t>
      </w:r>
    </w:p>
    <w:p w:rsidR="00890208" w:rsidRDefault="00890208">
      <w:pPr>
        <w:pStyle w:val="ConsPlusNormal"/>
        <w:jc w:val="both"/>
      </w:pPr>
    </w:p>
    <w:p w:rsidR="00890208" w:rsidRDefault="00890208">
      <w:pPr>
        <w:pStyle w:val="ConsPlusNormal"/>
        <w:jc w:val="center"/>
        <w:outlineLvl w:val="2"/>
      </w:pPr>
      <w:r>
        <w:t>7. Риски реализации Программы</w:t>
      </w:r>
    </w:p>
    <w:p w:rsidR="00890208" w:rsidRDefault="00890208">
      <w:pPr>
        <w:pStyle w:val="ConsPlusNormal"/>
        <w:jc w:val="both"/>
      </w:pPr>
    </w:p>
    <w:p w:rsidR="00890208" w:rsidRDefault="00890208">
      <w:pPr>
        <w:pStyle w:val="ConsPlusNormal"/>
        <w:ind w:firstLine="540"/>
        <w:jc w:val="both"/>
      </w:pPr>
      <w:r>
        <w:t>При реализации Программы на территории Новгородской области возможны следующие риски:</w:t>
      </w:r>
    </w:p>
    <w:p w:rsidR="00890208" w:rsidRDefault="00890208">
      <w:pPr>
        <w:pStyle w:val="ConsPlusNormal"/>
        <w:spacing w:before="220"/>
        <w:ind w:firstLine="540"/>
        <w:jc w:val="both"/>
      </w:pPr>
      <w:r>
        <w:t>отказ потенциальных работодателей от найма участников Программы после их приезда на территорию вселения;</w:t>
      </w:r>
    </w:p>
    <w:p w:rsidR="00890208" w:rsidRDefault="00890208">
      <w:pPr>
        <w:pStyle w:val="ConsPlusNormal"/>
        <w:spacing w:before="220"/>
        <w:ind w:firstLine="540"/>
        <w:jc w:val="both"/>
      </w:pPr>
      <w:r>
        <w:t>несоответствие квалификации участников Программы требованиям профессиональных стандартов по заявленным вакантным рабочим местам;</w:t>
      </w:r>
    </w:p>
    <w:p w:rsidR="00890208" w:rsidRDefault="00890208">
      <w:pPr>
        <w:pStyle w:val="ConsPlusNormal"/>
        <w:spacing w:before="220"/>
        <w:ind w:firstLine="540"/>
        <w:jc w:val="both"/>
      </w:pPr>
      <w:r>
        <w:t>включение участников Программы в категорию безработных, иные обстоятельства, связанные с трудоустройством соотечественников;</w:t>
      </w:r>
    </w:p>
    <w:p w:rsidR="00890208" w:rsidRDefault="00890208">
      <w:pPr>
        <w:pStyle w:val="ConsPlusNormal"/>
        <w:spacing w:before="220"/>
        <w:ind w:firstLine="540"/>
        <w:jc w:val="both"/>
      </w:pPr>
      <w:r>
        <w:t>невозможность обеспечения жильем по заявкам участников Программы, сложности с наймом и оплатой временного жилья, неспособность участников Программы нести расходы по аренде или приобретению постоянного жилья;</w:t>
      </w:r>
    </w:p>
    <w:p w:rsidR="00890208" w:rsidRDefault="00890208">
      <w:pPr>
        <w:pStyle w:val="ConsPlusNormal"/>
        <w:spacing w:before="220"/>
        <w:ind w:firstLine="540"/>
        <w:jc w:val="both"/>
      </w:pPr>
      <w:r>
        <w:t>выезд участников Программы из территории вселения на постоянное место жительства в другой субъект Российской Федерации;</w:t>
      </w:r>
    </w:p>
    <w:p w:rsidR="00890208" w:rsidRDefault="00890208">
      <w:pPr>
        <w:pStyle w:val="ConsPlusNormal"/>
        <w:spacing w:before="220"/>
        <w:ind w:firstLine="540"/>
        <w:jc w:val="both"/>
      </w:pPr>
      <w:r>
        <w:t>риск возрастания нагрузки на бюджетную систему в случае предоставления переселенцу дополнительного перечня услуг (дополнительные средства на обустройство, например, жилье);</w:t>
      </w:r>
    </w:p>
    <w:p w:rsidR="00890208" w:rsidRDefault="00890208">
      <w:pPr>
        <w:pStyle w:val="ConsPlusNormal"/>
        <w:spacing w:before="220"/>
        <w:ind w:firstLine="540"/>
        <w:jc w:val="both"/>
      </w:pPr>
      <w:r>
        <w:t>обособление переселенцев, создание замкнутых этносоциальных групп;</w:t>
      </w:r>
    </w:p>
    <w:p w:rsidR="00890208" w:rsidRDefault="00890208">
      <w:pPr>
        <w:pStyle w:val="ConsPlusNormal"/>
        <w:spacing w:before="220"/>
        <w:ind w:firstLine="540"/>
        <w:jc w:val="both"/>
      </w:pPr>
      <w:r>
        <w:t>рост межнациональной напряженности.</w:t>
      </w:r>
    </w:p>
    <w:p w:rsidR="00890208" w:rsidRDefault="00890208">
      <w:pPr>
        <w:pStyle w:val="ConsPlusNormal"/>
        <w:spacing w:before="220"/>
        <w:ind w:firstLine="540"/>
        <w:jc w:val="both"/>
      </w:pPr>
      <w:r>
        <w:t>Меры управления указанными рисками:</w:t>
      </w:r>
    </w:p>
    <w:p w:rsidR="00890208" w:rsidRDefault="00890208">
      <w:pPr>
        <w:pStyle w:val="ConsPlusNormal"/>
        <w:spacing w:before="220"/>
        <w:ind w:firstLine="540"/>
        <w:jc w:val="both"/>
      </w:pPr>
      <w:r>
        <w:t>мониторинг в сфере межнациональных и межконфессиональных отношений;</w:t>
      </w:r>
    </w:p>
    <w:p w:rsidR="00890208" w:rsidRDefault="00890208">
      <w:pPr>
        <w:pStyle w:val="ConsPlusNormal"/>
        <w:spacing w:before="220"/>
        <w:ind w:firstLine="540"/>
        <w:jc w:val="both"/>
      </w:pPr>
      <w:r>
        <w:t>проведение разъяснительной работы о целях и задачах государственной миграционной политики Российской Федерации и государственной политики Российской Федерации в отношении соотечественников, проживающих за рубежом;</w:t>
      </w:r>
    </w:p>
    <w:p w:rsidR="00890208" w:rsidRDefault="00890208">
      <w:pPr>
        <w:pStyle w:val="ConsPlusNormal"/>
        <w:spacing w:before="220"/>
        <w:ind w:firstLine="540"/>
        <w:jc w:val="both"/>
      </w:pPr>
      <w:r>
        <w:t>организация разъяснительной работы о целях, задачах Программы в среде местного населения для формирования толерантного отношения к участникам Программы;</w:t>
      </w:r>
    </w:p>
    <w:p w:rsidR="00890208" w:rsidRDefault="00890208">
      <w:pPr>
        <w:pStyle w:val="ConsPlusNormal"/>
        <w:spacing w:before="220"/>
        <w:ind w:firstLine="540"/>
        <w:jc w:val="both"/>
      </w:pPr>
      <w:r>
        <w:t>увеличение объемов жилищного строительства, в том числе развитие малоэтажного и индивидуального жилищного строительства.</w:t>
      </w:r>
    </w:p>
    <w:p w:rsidR="00890208" w:rsidRDefault="00890208">
      <w:pPr>
        <w:pStyle w:val="ConsPlusNormal"/>
        <w:jc w:val="both"/>
      </w:pPr>
    </w:p>
    <w:p w:rsidR="00890208" w:rsidRDefault="00890208">
      <w:pPr>
        <w:pStyle w:val="ConsPlusNormal"/>
        <w:jc w:val="center"/>
        <w:outlineLvl w:val="2"/>
      </w:pPr>
      <w:r>
        <w:t>8. Основные показатели эффективности реализации и решения</w:t>
      </w:r>
    </w:p>
    <w:p w:rsidR="00890208" w:rsidRDefault="00890208">
      <w:pPr>
        <w:pStyle w:val="ConsPlusNormal"/>
        <w:jc w:val="center"/>
      </w:pPr>
      <w:r>
        <w:t>задач Программы</w:t>
      </w:r>
    </w:p>
    <w:p w:rsidR="00890208" w:rsidRDefault="00890208">
      <w:pPr>
        <w:pStyle w:val="ConsPlusNormal"/>
        <w:jc w:val="both"/>
      </w:pPr>
    </w:p>
    <w:p w:rsidR="00890208" w:rsidRDefault="00890208">
      <w:pPr>
        <w:pStyle w:val="ConsPlusNormal"/>
        <w:ind w:firstLine="540"/>
        <w:jc w:val="both"/>
      </w:pPr>
      <w:r>
        <w:t>Целью Программы является стимулирование,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Новгородской области.</w:t>
      </w:r>
    </w:p>
    <w:p w:rsidR="00890208" w:rsidRDefault="00890208">
      <w:pPr>
        <w:pStyle w:val="ConsPlusNormal"/>
        <w:spacing w:before="220"/>
        <w:ind w:firstLine="540"/>
        <w:jc w:val="both"/>
      </w:pPr>
      <w:r>
        <w:t>Задачами Программы являются:</w:t>
      </w:r>
    </w:p>
    <w:p w:rsidR="00890208" w:rsidRDefault="00890208">
      <w:pPr>
        <w:pStyle w:val="ConsPlusNormal"/>
        <w:spacing w:before="220"/>
        <w:ind w:firstLine="540"/>
        <w:jc w:val="both"/>
      </w:pPr>
      <w:r>
        <w:lastRenderedPageBreak/>
        <w:t>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Новгородскую область для постоянного проживания, быстрому их включению в трудовые и социальные связи области.</w:t>
      </w:r>
    </w:p>
    <w:p w:rsidR="00890208" w:rsidRDefault="00890208">
      <w:pPr>
        <w:pStyle w:val="ConsPlusNormal"/>
        <w:spacing w:before="220"/>
        <w:ind w:firstLine="540"/>
        <w:jc w:val="both"/>
      </w:pPr>
      <w:r>
        <w:t>2. Создание условий для адаптации и интеграции участников Программы и членов их семей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p w:rsidR="00890208" w:rsidRDefault="00890208">
      <w:pPr>
        <w:pStyle w:val="ConsPlusNormal"/>
        <w:spacing w:before="220"/>
        <w:ind w:firstLine="540"/>
        <w:jc w:val="both"/>
      </w:pPr>
      <w:r>
        <w:t>3. Содействие обеспечению потребности экономики Новгородской области в квалифицированных кадрах для реализации экономических и инвестиционных проектов. Содействие дальнейшему развитию малого и среднего предпринимательства. Привлечение талантливой молодежи для получения образования в образовательных организациях, расположенных на территории Новгородской области.</w:t>
      </w:r>
    </w:p>
    <w:p w:rsidR="00890208" w:rsidRDefault="00890208">
      <w:pPr>
        <w:pStyle w:val="ConsPlusNormal"/>
        <w:spacing w:before="220"/>
        <w:ind w:firstLine="540"/>
        <w:jc w:val="both"/>
      </w:pPr>
      <w:r>
        <w:t>4. Обеспечение социально-культурной адаптации и интеграции в российское общество участников Программы в Новгородской области.</w:t>
      </w:r>
    </w:p>
    <w:p w:rsidR="00890208" w:rsidRDefault="00890208">
      <w:pPr>
        <w:pStyle w:val="ConsPlusNormal"/>
        <w:spacing w:before="220"/>
        <w:ind w:firstLine="540"/>
        <w:jc w:val="both"/>
      </w:pPr>
      <w:r>
        <w:t>В целях оценки эффективности реализации Программы проводится мониторинг результатов работы по переселению соотечественников на территорию Новгородской области.</w:t>
      </w:r>
    </w:p>
    <w:p w:rsidR="00890208" w:rsidRDefault="00890208">
      <w:pPr>
        <w:pStyle w:val="ConsPlusNormal"/>
        <w:spacing w:before="220"/>
        <w:ind w:firstLine="540"/>
        <w:jc w:val="both"/>
      </w:pPr>
      <w:r>
        <w:t>При проведении мониторинга реализации Программы и оценки ее эффективности основным показателем ожидаемых результатов будет являться фактическое выполнение всех запланированных в Программе мероприятий.</w:t>
      </w:r>
    </w:p>
    <w:p w:rsidR="00890208" w:rsidRDefault="00890208">
      <w:pPr>
        <w:pStyle w:val="ConsPlusNormal"/>
        <w:spacing w:before="220"/>
        <w:ind w:firstLine="540"/>
        <w:jc w:val="both"/>
      </w:pPr>
      <w:r>
        <w:t>В ходе проведения мониторинга предусматривается ведение базы данных по:</w:t>
      </w:r>
    </w:p>
    <w:p w:rsidR="00890208" w:rsidRDefault="00890208">
      <w:pPr>
        <w:pStyle w:val="ConsPlusNormal"/>
        <w:spacing w:before="220"/>
        <w:ind w:firstLine="540"/>
        <w:jc w:val="both"/>
      </w:pPr>
      <w:r>
        <w:t>перечню участников Программы и членов их семей, которые подали заявление на участие в Программе;</w:t>
      </w:r>
    </w:p>
    <w:p w:rsidR="00890208" w:rsidRDefault="00890208">
      <w:pPr>
        <w:pStyle w:val="ConsPlusNormal"/>
        <w:spacing w:before="220"/>
        <w:ind w:firstLine="540"/>
        <w:jc w:val="both"/>
      </w:pPr>
      <w:r>
        <w:t>иным данным в соответствии с запрашиваемыми формами отчетности по реализации Программы в Новгородской области.</w:t>
      </w:r>
    </w:p>
    <w:p w:rsidR="00890208" w:rsidRDefault="00890208">
      <w:pPr>
        <w:pStyle w:val="ConsPlusNormal"/>
        <w:spacing w:before="220"/>
        <w:ind w:firstLine="540"/>
        <w:jc w:val="both"/>
      </w:pPr>
      <w:r>
        <w:t xml:space="preserve">Для оценки реализации Программы предусмотрены основные </w:t>
      </w:r>
      <w:hyperlink w:anchor="P725" w:history="1">
        <w:r>
          <w:rPr>
            <w:color w:val="0000FF"/>
          </w:rPr>
          <w:t>показатели</w:t>
        </w:r>
      </w:hyperlink>
      <w:r>
        <w:t xml:space="preserve"> эффективности реализации Программы, указанные в приложении N 2 к Программе.</w:t>
      </w:r>
    </w:p>
    <w:p w:rsidR="00890208" w:rsidRDefault="00890208">
      <w:pPr>
        <w:pStyle w:val="ConsPlusNormal"/>
        <w:jc w:val="both"/>
      </w:pPr>
    </w:p>
    <w:p w:rsidR="00890208" w:rsidRDefault="00890208">
      <w:pPr>
        <w:pStyle w:val="ConsPlusNormal"/>
        <w:jc w:val="center"/>
        <w:outlineLvl w:val="2"/>
      </w:pPr>
      <w:bookmarkStart w:id="2" w:name="P490"/>
      <w:bookmarkEnd w:id="2"/>
      <w:r>
        <w:t>9. Мероприятия по реализации Программы</w:t>
      </w:r>
    </w:p>
    <w:p w:rsidR="00890208" w:rsidRDefault="00890208">
      <w:pPr>
        <w:pStyle w:val="ConsPlusNormal"/>
        <w:jc w:val="both"/>
      </w:pPr>
    </w:p>
    <w:p w:rsidR="00890208" w:rsidRDefault="00890208">
      <w:pPr>
        <w:pStyle w:val="ConsPlusNormal"/>
        <w:ind w:firstLine="540"/>
        <w:jc w:val="both"/>
      </w:pPr>
      <w:r>
        <w:t>Реализация Программы предусматривает комплекс мероприятий, направленных на решение задач по оказанию содействия добровольному переселению соотечественников из-за рубежа:</w:t>
      </w:r>
    </w:p>
    <w:p w:rsidR="00890208" w:rsidRDefault="00890208">
      <w:pPr>
        <w:pStyle w:val="ConsPlusNormal"/>
        <w:spacing w:before="220"/>
        <w:ind w:firstLine="540"/>
        <w:jc w:val="both"/>
      </w:pPr>
      <w:r>
        <w:t>нормативное правовое обеспечение реализации Программы;</w:t>
      </w:r>
    </w:p>
    <w:p w:rsidR="00890208" w:rsidRDefault="00890208">
      <w:pPr>
        <w:pStyle w:val="ConsPlusNormal"/>
        <w:spacing w:before="220"/>
        <w:ind w:firstLine="540"/>
        <w:jc w:val="both"/>
      </w:pPr>
      <w:r>
        <w:t>социальное обеспечение и оказание медицинской помощи участникам Программы до получения разрешения на временное проживание или до оформления гражданства Российской Федерации;</w:t>
      </w:r>
    </w:p>
    <w:p w:rsidR="00890208" w:rsidRDefault="00890208">
      <w:pPr>
        <w:pStyle w:val="ConsPlusNormal"/>
        <w:spacing w:before="220"/>
        <w:ind w:firstLine="540"/>
        <w:jc w:val="both"/>
      </w:pPr>
      <w:r>
        <w:t>содействие трудоустройству и занятости;</w:t>
      </w:r>
    </w:p>
    <w:p w:rsidR="00890208" w:rsidRDefault="00890208">
      <w:pPr>
        <w:pStyle w:val="ConsPlusNormal"/>
        <w:spacing w:before="220"/>
        <w:ind w:firstLine="540"/>
        <w:jc w:val="both"/>
      </w:pPr>
      <w:r>
        <w:t>содействие обучению по дополнительным профессиональным программам;</w:t>
      </w:r>
    </w:p>
    <w:p w:rsidR="00890208" w:rsidRDefault="00890208">
      <w:pPr>
        <w:pStyle w:val="ConsPlusNormal"/>
        <w:spacing w:before="220"/>
        <w:ind w:firstLine="540"/>
        <w:jc w:val="both"/>
      </w:pPr>
      <w:r>
        <w:t>содействие обустройству лиц, получающих высшее образование;</w:t>
      </w:r>
    </w:p>
    <w:p w:rsidR="00890208" w:rsidRDefault="00890208">
      <w:pPr>
        <w:pStyle w:val="ConsPlusNormal"/>
        <w:spacing w:before="220"/>
        <w:ind w:firstLine="540"/>
        <w:jc w:val="both"/>
      </w:pPr>
      <w:r>
        <w:t>содействие самозанятости участников Программы в малом и среднем предпринимательстве, включая создание крестьянских (фермерских) хозяйств;</w:t>
      </w:r>
    </w:p>
    <w:p w:rsidR="00890208" w:rsidRDefault="00890208">
      <w:pPr>
        <w:pStyle w:val="ConsPlusNormal"/>
        <w:spacing w:before="220"/>
        <w:ind w:firstLine="540"/>
        <w:jc w:val="both"/>
      </w:pPr>
      <w:r>
        <w:lastRenderedPageBreak/>
        <w:t>содействие временному и постоянному жилищному обустройству участников Программы;</w:t>
      </w:r>
    </w:p>
    <w:p w:rsidR="00890208" w:rsidRDefault="00890208">
      <w:pPr>
        <w:pStyle w:val="ConsPlusNormal"/>
        <w:spacing w:before="220"/>
        <w:ind w:firstLine="540"/>
        <w:jc w:val="both"/>
      </w:pPr>
      <w:r>
        <w:t>предоставление общедоступного и бесплатного образования по основным общеобразовательным программам в образовательных организациях Новгородской области детям участников Программы;</w:t>
      </w:r>
    </w:p>
    <w:p w:rsidR="00890208" w:rsidRDefault="00890208">
      <w:pPr>
        <w:pStyle w:val="ConsPlusNormal"/>
        <w:spacing w:before="220"/>
        <w:ind w:firstLine="540"/>
        <w:jc w:val="both"/>
      </w:pPr>
      <w:r>
        <w:t>предоставление информационных, консультационных услуг;</w:t>
      </w:r>
    </w:p>
    <w:p w:rsidR="00890208" w:rsidRDefault="00890208">
      <w:pPr>
        <w:pStyle w:val="ConsPlusNormal"/>
        <w:spacing w:before="220"/>
        <w:ind w:firstLine="540"/>
        <w:jc w:val="both"/>
      </w:pPr>
      <w:r>
        <w:t>содействие приобретению участниками Программы земельных участков и жилья для постоянного проживания;</w:t>
      </w:r>
    </w:p>
    <w:p w:rsidR="00890208" w:rsidRDefault="00890208">
      <w:pPr>
        <w:pStyle w:val="ConsPlusNormal"/>
        <w:spacing w:before="220"/>
        <w:ind w:firstLine="540"/>
        <w:jc w:val="both"/>
      </w:pPr>
      <w:r>
        <w:t>информационное обеспечение реализации Программы;</w:t>
      </w:r>
    </w:p>
    <w:p w:rsidR="00890208" w:rsidRDefault="00890208">
      <w:pPr>
        <w:pStyle w:val="ConsPlusNormal"/>
        <w:spacing w:before="220"/>
        <w:ind w:firstLine="540"/>
        <w:jc w:val="both"/>
      </w:pPr>
      <w:r>
        <w:t>мониторинг и размещение в сети "Интернет", в том числе на сайте Автоматизированной информационной системы "Соотечественники", информации о возможности трудоустройства и получения профессионального образования, оказания социальной поддержки, временного и постоянного жилищного обустройства участников Программы.</w:t>
      </w:r>
    </w:p>
    <w:p w:rsidR="00890208" w:rsidRDefault="00890208">
      <w:pPr>
        <w:pStyle w:val="ConsPlusNormal"/>
        <w:spacing w:before="220"/>
        <w:ind w:firstLine="540"/>
        <w:jc w:val="both"/>
      </w:pPr>
      <w:r>
        <w:t xml:space="preserve">Перечень мероприятий Программы с указанием сроков их реализации и исполнителей приведен в </w:t>
      </w:r>
      <w:hyperlink w:anchor="P775" w:history="1">
        <w:r>
          <w:rPr>
            <w:color w:val="0000FF"/>
          </w:rPr>
          <w:t>приложении N 3</w:t>
        </w:r>
      </w:hyperlink>
      <w:r>
        <w:t xml:space="preserve"> к Программе.</w:t>
      </w:r>
    </w:p>
    <w:p w:rsidR="00890208" w:rsidRDefault="00890208">
      <w:pPr>
        <w:pStyle w:val="ConsPlusNormal"/>
        <w:jc w:val="both"/>
      </w:pPr>
    </w:p>
    <w:p w:rsidR="00890208" w:rsidRDefault="00890208">
      <w:pPr>
        <w:pStyle w:val="ConsPlusNormal"/>
        <w:jc w:val="center"/>
        <w:outlineLvl w:val="2"/>
      </w:pPr>
      <w:r>
        <w:t>10. Меры государственного регулирования</w:t>
      </w:r>
    </w:p>
    <w:p w:rsidR="00890208" w:rsidRDefault="00890208">
      <w:pPr>
        <w:pStyle w:val="ConsPlusNormal"/>
        <w:jc w:val="both"/>
      </w:pPr>
    </w:p>
    <w:p w:rsidR="00890208" w:rsidRDefault="00890208">
      <w:pPr>
        <w:pStyle w:val="ConsPlusNormal"/>
        <w:ind w:firstLine="540"/>
        <w:jc w:val="both"/>
      </w:pPr>
      <w:r>
        <w:t>Меры государственного регулирования по реализации Программы:</w:t>
      </w:r>
    </w:p>
    <w:p w:rsidR="00890208" w:rsidRDefault="00890208">
      <w:pPr>
        <w:pStyle w:val="ConsPlusNormal"/>
        <w:spacing w:before="220"/>
        <w:ind w:firstLine="540"/>
        <w:jc w:val="both"/>
      </w:pPr>
      <w:r>
        <w:t>создание Межведомственной комиссии по оказанию содействия добровольному переселению на территорию Новгородской области соотечественников, проживающих за рубежом (далее - Межведомственная комиссия), которая координирует действия органов исполнительной власти области, территориальных органов федеральных органов исполнительной власти, органов местного самоуправления области и организаций по вопросам оказания содействия соотечественникам, переселившимся в Новгородскую область. Положение о Межведомственной комиссии и состав ее участников утверждаются указом Губернатора Новгородской области;</w:t>
      </w:r>
    </w:p>
    <w:p w:rsidR="00890208" w:rsidRDefault="00890208">
      <w:pPr>
        <w:pStyle w:val="ConsPlusNormal"/>
        <w:spacing w:before="220"/>
        <w:ind w:firstLine="540"/>
        <w:jc w:val="both"/>
      </w:pPr>
      <w:r>
        <w:t>определение уполномоченного органа исполнительной власти области, который организует работу по приему, размещению и обустройству участников Программы и членов их семей, содействует адаптации и интеграции переселенцев, осуществляет мероприятия по предупреждению и снижению рисков реализации Программы;</w:t>
      </w:r>
    </w:p>
    <w:p w:rsidR="00890208" w:rsidRDefault="00890208">
      <w:pPr>
        <w:pStyle w:val="ConsPlusNormal"/>
        <w:spacing w:before="220"/>
        <w:ind w:firstLine="540"/>
        <w:jc w:val="both"/>
      </w:pPr>
      <w:r>
        <w:t>создание общественного совещательного органа по реализации Программы - Общественного совета. Положение об Общественном совете и состав его участников утверждены постановлением Администрации области от 26.07.2011 N 301. В состав Общественного совета входят представители общественных организаций, заинтересованных в реализации Программы, национальных диаспор, конфессий, находящихся на территории Новгородской области;</w:t>
      </w:r>
    </w:p>
    <w:p w:rsidR="00890208" w:rsidRDefault="00890208">
      <w:pPr>
        <w:pStyle w:val="ConsPlusNormal"/>
        <w:spacing w:before="220"/>
        <w:ind w:firstLine="540"/>
        <w:jc w:val="both"/>
      </w:pPr>
      <w:r>
        <w:t>определение порядка предоставления участникам Программы дополнительных гарантий и мер социальной поддержки, финансируемых за счет средств областного бюджета, и их размера.</w:t>
      </w:r>
    </w:p>
    <w:p w:rsidR="00890208" w:rsidRDefault="00890208">
      <w:pPr>
        <w:pStyle w:val="ConsPlusNormal"/>
        <w:spacing w:before="220"/>
        <w:ind w:firstLine="540"/>
        <w:jc w:val="both"/>
      </w:pPr>
      <w:r>
        <w:t>На территориях вселения (муниципальных районах Новгородской области) по согласованию с органами местного самоуправления муниципальных районов Новгородской области предлагается структура управления Программой, предусматривающая наличие следующих основных элементов:</w:t>
      </w:r>
    </w:p>
    <w:p w:rsidR="00890208" w:rsidRDefault="00890208">
      <w:pPr>
        <w:pStyle w:val="ConsPlusNormal"/>
        <w:spacing w:before="220"/>
        <w:ind w:firstLine="540"/>
        <w:jc w:val="both"/>
      </w:pPr>
      <w:r>
        <w:t>должностного лица, ответственного за реализацию Программы;</w:t>
      </w:r>
    </w:p>
    <w:p w:rsidR="00890208" w:rsidRDefault="00890208">
      <w:pPr>
        <w:pStyle w:val="ConsPlusNormal"/>
        <w:spacing w:before="220"/>
        <w:ind w:firstLine="540"/>
        <w:jc w:val="both"/>
      </w:pPr>
      <w:r>
        <w:t xml:space="preserve">межведомственной комиссии, возглавляемой заместителем руководителя органа местного </w:t>
      </w:r>
      <w:r>
        <w:lastRenderedPageBreak/>
        <w:t>самоуправления муниципального района Новгородской области.</w:t>
      </w:r>
    </w:p>
    <w:p w:rsidR="00890208" w:rsidRDefault="00890208">
      <w:pPr>
        <w:pStyle w:val="ConsPlusNormal"/>
        <w:spacing w:before="220"/>
        <w:ind w:firstLine="540"/>
        <w:jc w:val="both"/>
      </w:pPr>
      <w:r>
        <w:t>Положение и состав межведомственной комиссии утверждаются муниципальным правовым актом муниципального района Новгородской области.</w:t>
      </w:r>
    </w:p>
    <w:p w:rsidR="00890208" w:rsidRDefault="00890208">
      <w:pPr>
        <w:pStyle w:val="ConsPlusNormal"/>
        <w:spacing w:before="220"/>
        <w:ind w:firstLine="540"/>
        <w:jc w:val="both"/>
      </w:pPr>
      <w:r>
        <w:t xml:space="preserve">Правовое регулирование Программы осуществляется в соответствии с федеральным законодательством, нормативными правовыми актами области. </w:t>
      </w:r>
      <w:hyperlink w:anchor="P1194" w:history="1">
        <w:r>
          <w:rPr>
            <w:color w:val="0000FF"/>
          </w:rPr>
          <w:t>Перечень</w:t>
        </w:r>
      </w:hyperlink>
      <w:r>
        <w:t xml:space="preserve"> нормативных правовых актов области, принимаемых в целях реализации Программы, представлен в приложении N 4 к Программе.</w:t>
      </w:r>
    </w:p>
    <w:p w:rsidR="00890208" w:rsidRDefault="00890208">
      <w:pPr>
        <w:pStyle w:val="ConsPlusNormal"/>
        <w:jc w:val="both"/>
      </w:pPr>
    </w:p>
    <w:p w:rsidR="00890208" w:rsidRDefault="00890208">
      <w:pPr>
        <w:pStyle w:val="ConsPlusNormal"/>
        <w:jc w:val="center"/>
        <w:outlineLvl w:val="2"/>
      </w:pPr>
      <w:r>
        <w:t>11. Финансирование Программы</w:t>
      </w:r>
    </w:p>
    <w:p w:rsidR="00890208" w:rsidRDefault="00890208">
      <w:pPr>
        <w:pStyle w:val="ConsPlusNormal"/>
        <w:jc w:val="both"/>
      </w:pPr>
    </w:p>
    <w:p w:rsidR="00890208" w:rsidRDefault="00890208">
      <w:pPr>
        <w:pStyle w:val="ConsPlusNormal"/>
        <w:ind w:firstLine="540"/>
        <w:jc w:val="both"/>
      </w:pPr>
      <w:r>
        <w:t>Финансирование мероприятий Программы будет осуществляться в соответствии с действующим законодательством за счет средств федерального бюджета, областного бюджета.</w:t>
      </w:r>
    </w:p>
    <w:p w:rsidR="00890208" w:rsidRDefault="00890208">
      <w:pPr>
        <w:pStyle w:val="ConsPlusNormal"/>
        <w:spacing w:before="220"/>
        <w:ind w:firstLine="540"/>
        <w:jc w:val="both"/>
      </w:pPr>
      <w:r>
        <w:t>Объемы финансирования Программы за счет средств областного бюджета носят прогнозный характер и подлежат ежегодному уточнению в установленном порядке при формировании проекта областного бюджета на очередной финансовый год.</w:t>
      </w:r>
    </w:p>
    <w:p w:rsidR="00890208" w:rsidRDefault="00890208">
      <w:pPr>
        <w:pStyle w:val="ConsPlusNormal"/>
        <w:spacing w:before="220"/>
        <w:ind w:firstLine="540"/>
        <w:jc w:val="both"/>
      </w:pPr>
      <w:r>
        <w:t xml:space="preserve">Привлечение средств федерального бюджета предполагается осуществлять в соответствии с </w:t>
      </w:r>
      <w:hyperlink r:id="rId20" w:history="1">
        <w:r>
          <w:rPr>
            <w:color w:val="0000FF"/>
          </w:rPr>
          <w:t>Правилами</w:t>
        </w:r>
      </w:hyperlink>
      <w:r>
        <w:t xml:space="preserve"> распределения и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реализации мероприятий, предусмотренных региональными программами переселения, включенными в государственную программу по оказанию содействия добровольному переселению в Российскую Федерацию соотечественников, проживающих за рубежом, приведенными в приложении N 7 к государственной программе Российской Федерации "Обеспечение общественного порядка и противодействие преступности", утвержденной Постановлением Правительства Российской Федерации от 15 апреля 2014 года N 345, </w:t>
      </w:r>
      <w:hyperlink r:id="rId21" w:history="1">
        <w:r>
          <w:rPr>
            <w:color w:val="0000FF"/>
          </w:rPr>
          <w:t>Приказом</w:t>
        </w:r>
      </w:hyperlink>
      <w:r>
        <w:t xml:space="preserve"> Министерства финансов Российской Федерации от 13 декабря 2017 года N 232н "Об утверждении Типовой формы соглашения о предоставлении субсидии из федерального бюджета бюджету субъекта Российской Федерации".</w:t>
      </w:r>
    </w:p>
    <w:p w:rsidR="00890208" w:rsidRDefault="00890208">
      <w:pPr>
        <w:pStyle w:val="ConsPlusNormal"/>
        <w:spacing w:before="220"/>
        <w:ind w:firstLine="540"/>
        <w:jc w:val="both"/>
      </w:pPr>
      <w:r>
        <w:t xml:space="preserve">Финансовые средства, направляемые на реализацию </w:t>
      </w:r>
      <w:hyperlink w:anchor="P775" w:history="1">
        <w:r>
          <w:rPr>
            <w:color w:val="0000FF"/>
          </w:rPr>
          <w:t>мероприятий</w:t>
        </w:r>
      </w:hyperlink>
      <w:r>
        <w:t xml:space="preserve"> Программы, приводятся в приложении N 3 к Программе.</w:t>
      </w:r>
    </w:p>
    <w:p w:rsidR="00890208" w:rsidRDefault="00890208">
      <w:pPr>
        <w:pStyle w:val="ConsPlusNormal"/>
        <w:jc w:val="both"/>
      </w:pPr>
    </w:p>
    <w:p w:rsidR="00890208" w:rsidRDefault="00890208">
      <w:pPr>
        <w:pStyle w:val="ConsPlusNormal"/>
        <w:jc w:val="center"/>
        <w:outlineLvl w:val="2"/>
      </w:pPr>
      <w:r>
        <w:t>12. Приложения к Программе</w:t>
      </w:r>
    </w:p>
    <w:p w:rsidR="00890208" w:rsidRDefault="00890208">
      <w:pPr>
        <w:pStyle w:val="ConsPlusNormal"/>
        <w:jc w:val="both"/>
      </w:pPr>
    </w:p>
    <w:p w:rsidR="00890208" w:rsidRDefault="00890208">
      <w:pPr>
        <w:pStyle w:val="ConsPlusNormal"/>
        <w:ind w:firstLine="540"/>
        <w:jc w:val="both"/>
      </w:pPr>
      <w:r>
        <w:t>К Программе прилагаются:</w:t>
      </w:r>
    </w:p>
    <w:p w:rsidR="00890208" w:rsidRDefault="00890208">
      <w:pPr>
        <w:pStyle w:val="ConsPlusNormal"/>
        <w:spacing w:before="220"/>
        <w:ind w:firstLine="540"/>
        <w:jc w:val="both"/>
      </w:pPr>
      <w:hyperlink w:anchor="P549" w:history="1">
        <w:r>
          <w:rPr>
            <w:color w:val="0000FF"/>
          </w:rPr>
          <w:t>регламент</w:t>
        </w:r>
      </w:hyperlink>
      <w:r>
        <w:t xml:space="preserve"> приема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(приложение N 1 к Программе);</w:t>
      </w:r>
    </w:p>
    <w:p w:rsidR="00890208" w:rsidRDefault="00890208">
      <w:pPr>
        <w:pStyle w:val="ConsPlusNormal"/>
        <w:spacing w:before="220"/>
        <w:ind w:firstLine="540"/>
        <w:jc w:val="both"/>
      </w:pPr>
      <w:r>
        <w:t xml:space="preserve">основные </w:t>
      </w:r>
      <w:hyperlink w:anchor="P725" w:history="1">
        <w:r>
          <w:rPr>
            <w:color w:val="0000FF"/>
          </w:rPr>
          <w:t>показатели</w:t>
        </w:r>
      </w:hyperlink>
      <w:r>
        <w:t xml:space="preserve"> эффективности реализации Программы (приложение N 2 к Программе);</w:t>
      </w:r>
    </w:p>
    <w:p w:rsidR="00890208" w:rsidRDefault="00890208">
      <w:pPr>
        <w:pStyle w:val="ConsPlusNormal"/>
        <w:spacing w:before="220"/>
        <w:ind w:firstLine="540"/>
        <w:jc w:val="both"/>
      </w:pPr>
      <w:hyperlink w:anchor="P775" w:history="1">
        <w:r>
          <w:rPr>
            <w:color w:val="0000FF"/>
          </w:rPr>
          <w:t>мероприятия</w:t>
        </w:r>
      </w:hyperlink>
      <w:r>
        <w:t xml:space="preserve"> Программы (приложение N 3 к Программе);</w:t>
      </w:r>
    </w:p>
    <w:p w:rsidR="00890208" w:rsidRDefault="00890208">
      <w:pPr>
        <w:pStyle w:val="ConsPlusNormal"/>
        <w:spacing w:before="220"/>
        <w:ind w:firstLine="540"/>
        <w:jc w:val="both"/>
      </w:pPr>
      <w:hyperlink w:anchor="P1194" w:history="1">
        <w:r>
          <w:rPr>
            <w:color w:val="0000FF"/>
          </w:rPr>
          <w:t>перечень</w:t>
        </w:r>
      </w:hyperlink>
      <w:r>
        <w:t xml:space="preserve"> нормативных правовых актов области, принимаемых в целях реализации Программы (приложение N 4 к Программе);</w:t>
      </w:r>
    </w:p>
    <w:p w:rsidR="00890208" w:rsidRDefault="00890208">
      <w:pPr>
        <w:pStyle w:val="ConsPlusNormal"/>
        <w:spacing w:before="220"/>
        <w:ind w:firstLine="540"/>
        <w:jc w:val="both"/>
      </w:pPr>
      <w:hyperlink w:anchor="P1245" w:history="1">
        <w:r>
          <w:rPr>
            <w:color w:val="0000FF"/>
          </w:rPr>
          <w:t>количество</w:t>
        </w:r>
      </w:hyperlink>
      <w:r>
        <w:t xml:space="preserve"> участников Программы и членов их семей (приложение N 5 к Программе);</w:t>
      </w:r>
    </w:p>
    <w:p w:rsidR="00890208" w:rsidRDefault="00890208">
      <w:pPr>
        <w:pStyle w:val="ConsPlusNormal"/>
        <w:spacing w:before="220"/>
        <w:ind w:firstLine="540"/>
        <w:jc w:val="both"/>
      </w:pPr>
      <w:hyperlink w:anchor="P1446" w:history="1">
        <w:r>
          <w:rPr>
            <w:color w:val="0000FF"/>
          </w:rPr>
          <w:t>описание</w:t>
        </w:r>
      </w:hyperlink>
      <w:r>
        <w:t xml:space="preserve"> территорий вселения (приложение N 6 к Программе);</w:t>
      </w:r>
    </w:p>
    <w:p w:rsidR="00890208" w:rsidRDefault="00890208">
      <w:pPr>
        <w:pStyle w:val="ConsPlusNormal"/>
        <w:spacing w:before="220"/>
        <w:ind w:firstLine="540"/>
        <w:jc w:val="both"/>
      </w:pPr>
      <w:hyperlink w:anchor="P3492" w:history="1">
        <w:r>
          <w:rPr>
            <w:color w:val="0000FF"/>
          </w:rPr>
          <w:t>порядок</w:t>
        </w:r>
      </w:hyperlink>
      <w:r>
        <w:t xml:space="preserve"> расчета показателей эффективности реализации Программы (приложение N 7 к </w:t>
      </w:r>
      <w:r>
        <w:lastRenderedPageBreak/>
        <w:t>Программе).</w:t>
      </w:r>
    </w:p>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right"/>
        <w:outlineLvl w:val="1"/>
      </w:pPr>
      <w:r>
        <w:t>Приложение N 1</w:t>
      </w:r>
    </w:p>
    <w:p w:rsidR="00890208" w:rsidRDefault="00890208">
      <w:pPr>
        <w:pStyle w:val="ConsPlusNormal"/>
        <w:jc w:val="right"/>
      </w:pPr>
      <w:r>
        <w:t>к государственной программе</w:t>
      </w:r>
    </w:p>
    <w:p w:rsidR="00890208" w:rsidRDefault="00890208">
      <w:pPr>
        <w:pStyle w:val="ConsPlusNormal"/>
        <w:jc w:val="right"/>
      </w:pPr>
      <w:r>
        <w:t>Новгородской области по оказанию</w:t>
      </w:r>
    </w:p>
    <w:p w:rsidR="00890208" w:rsidRDefault="00890208">
      <w:pPr>
        <w:pStyle w:val="ConsPlusNormal"/>
        <w:jc w:val="right"/>
      </w:pPr>
      <w:r>
        <w:t>содействия добровольному переселению</w:t>
      </w:r>
    </w:p>
    <w:p w:rsidR="00890208" w:rsidRDefault="00890208">
      <w:pPr>
        <w:pStyle w:val="ConsPlusNormal"/>
        <w:jc w:val="right"/>
      </w:pPr>
      <w:r>
        <w:t>в Российскую Федерацию соотечественников,</w:t>
      </w:r>
    </w:p>
    <w:p w:rsidR="00890208" w:rsidRDefault="00890208">
      <w:pPr>
        <w:pStyle w:val="ConsPlusNormal"/>
        <w:jc w:val="right"/>
      </w:pPr>
      <w:r>
        <w:t>проживающих за рубежом, на 2016 - 2018 годы</w:t>
      </w:r>
    </w:p>
    <w:p w:rsidR="00890208" w:rsidRDefault="00890208">
      <w:pPr>
        <w:pStyle w:val="ConsPlusNormal"/>
        <w:jc w:val="both"/>
      </w:pPr>
    </w:p>
    <w:p w:rsidR="00890208" w:rsidRDefault="00890208">
      <w:pPr>
        <w:pStyle w:val="ConsPlusTitle"/>
        <w:jc w:val="center"/>
      </w:pPr>
      <w:bookmarkStart w:id="3" w:name="P549"/>
      <w:bookmarkEnd w:id="3"/>
      <w:r>
        <w:t>РЕГЛАМЕНТ</w:t>
      </w:r>
    </w:p>
    <w:p w:rsidR="00890208" w:rsidRDefault="00890208">
      <w:pPr>
        <w:pStyle w:val="ConsPlusTitle"/>
        <w:jc w:val="center"/>
      </w:pPr>
      <w:r>
        <w:t>ПРИЕМА УЧАСТНИКОВ ГОСУДАРСТВЕННОЙ ПРОГРАММЫ ПО ОКАЗАНИЮ</w:t>
      </w:r>
    </w:p>
    <w:p w:rsidR="00890208" w:rsidRDefault="00890208">
      <w:pPr>
        <w:pStyle w:val="ConsPlusTitle"/>
        <w:jc w:val="center"/>
      </w:pPr>
      <w:r>
        <w:t>СОДЕЙСТВИЯ ДОБРОВОЛЬНОМУ ПЕРЕСЕЛЕНИЮ В РОССИЙСКУЮ ФЕДЕРАЦИЮ</w:t>
      </w:r>
    </w:p>
    <w:p w:rsidR="00890208" w:rsidRDefault="00890208">
      <w:pPr>
        <w:pStyle w:val="ConsPlusTitle"/>
        <w:jc w:val="center"/>
      </w:pPr>
      <w:r>
        <w:t>СООТЕЧЕСТВЕННИКОВ, ПРОЖИВАЮЩИХ ЗА РУБЕЖОМ</w:t>
      </w:r>
    </w:p>
    <w:p w:rsidR="00890208" w:rsidRDefault="00890208">
      <w:pPr>
        <w:pStyle w:val="ConsPlusNormal"/>
        <w:jc w:val="both"/>
      </w:pPr>
    </w:p>
    <w:p w:rsidR="00890208" w:rsidRDefault="00890208">
      <w:pPr>
        <w:pStyle w:val="ConsPlusNormal"/>
        <w:jc w:val="center"/>
        <w:outlineLvl w:val="2"/>
      </w:pPr>
      <w:r>
        <w:t>1. Общие положения</w:t>
      </w:r>
    </w:p>
    <w:p w:rsidR="00890208" w:rsidRDefault="00890208">
      <w:pPr>
        <w:pStyle w:val="ConsPlusNormal"/>
        <w:jc w:val="both"/>
      </w:pPr>
    </w:p>
    <w:p w:rsidR="00890208" w:rsidRDefault="00890208">
      <w:pPr>
        <w:pStyle w:val="ConsPlusNormal"/>
        <w:ind w:firstLine="540"/>
        <w:jc w:val="both"/>
      </w:pPr>
      <w:r>
        <w:t>1.1. Регламент приема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(далее - участники Программы, Регламент), устанавливает механизм приема участника Программы и членов его семьи, временного размещения, предоставления правового статуса, обустройства на территории вселения с распределением ответственности территориальных органов федеральных органов исполнительной власти, органов исполнительной власти области, органов местного самоуправления области, последовательность выполнения мероприятий Программы.</w:t>
      </w:r>
    </w:p>
    <w:p w:rsidR="00890208" w:rsidRDefault="00890208">
      <w:pPr>
        <w:pStyle w:val="ConsPlusNormal"/>
        <w:spacing w:before="220"/>
        <w:ind w:firstLine="540"/>
        <w:jc w:val="both"/>
      </w:pPr>
      <w:r>
        <w:t>1.2. Межведомственная комиссия по оказанию содействия добровольному переселению в Новгородскую область соотечественников, проживающих за рубежом (далее - Межведомственная комиссия), осуществляет координацию действий территориальных органов федеральных органов исполнительной власти, органов исполнительной власти области, органов местного самоуправления области и организаций по вопросам оказания содействия участникам Программы в трудоустройстве, социально-культурной адаптации и последующей интеграции в российское общество, а также получении пакета документов, необходимых для переезда, трудоустройства, переобучения, профессиональной адаптации и обустройства на территории вселения, социально-культурной адаптации и последующей интеграции в российское общество, осуществляет контроль за ходом исполнения мероприятий Программы в пределах своих полномочий.</w:t>
      </w:r>
    </w:p>
    <w:p w:rsidR="00890208" w:rsidRDefault="00890208">
      <w:pPr>
        <w:pStyle w:val="ConsPlusNormal"/>
        <w:jc w:val="both"/>
      </w:pPr>
    </w:p>
    <w:p w:rsidR="00890208" w:rsidRDefault="00890208">
      <w:pPr>
        <w:pStyle w:val="ConsPlusNormal"/>
        <w:jc w:val="center"/>
        <w:outlineLvl w:val="2"/>
      </w:pPr>
      <w:r>
        <w:t>2. Согласование кандидатуры предполагаемого участника</w:t>
      </w:r>
    </w:p>
    <w:p w:rsidR="00890208" w:rsidRDefault="00890208">
      <w:pPr>
        <w:pStyle w:val="ConsPlusNormal"/>
        <w:jc w:val="center"/>
      </w:pPr>
      <w:r>
        <w:t>Программы и членов его семьи</w:t>
      </w:r>
    </w:p>
    <w:p w:rsidR="00890208" w:rsidRDefault="00890208">
      <w:pPr>
        <w:pStyle w:val="ConsPlusNormal"/>
        <w:jc w:val="both"/>
      </w:pPr>
    </w:p>
    <w:p w:rsidR="00890208" w:rsidRDefault="00890208">
      <w:pPr>
        <w:pStyle w:val="ConsPlusNormal"/>
        <w:ind w:firstLine="540"/>
        <w:jc w:val="both"/>
      </w:pPr>
      <w:r>
        <w:t>2.1. Министерство труда и социальной защиты населения Новгородской области - уполномоченный орган исполнительной власти области по реализации Программы (далее - уполномоченный орган области) (почтовый адрес: Великая ул., д. 8, Великий Новгород, 173001, телефон 8(8162)77-52-96, факс 983-153):</w:t>
      </w:r>
    </w:p>
    <w:p w:rsidR="00890208" w:rsidRDefault="00890208">
      <w:pPr>
        <w:pStyle w:val="ConsPlusNormal"/>
        <w:spacing w:before="220"/>
        <w:ind w:firstLine="540"/>
        <w:jc w:val="both"/>
      </w:pPr>
      <w:r>
        <w:t>осуществляет сбор и анализ информации о реализации Программы, прием и обработку сведений об участниках Программы и членах их семей, изъявивших желание переехать в Новгородскую область;</w:t>
      </w:r>
    </w:p>
    <w:p w:rsidR="00890208" w:rsidRDefault="00890208">
      <w:pPr>
        <w:pStyle w:val="ConsPlusNormal"/>
        <w:spacing w:before="220"/>
        <w:ind w:firstLine="540"/>
        <w:jc w:val="both"/>
      </w:pPr>
      <w:r>
        <w:t xml:space="preserve">организует согласование кандидатур участника Программы и членов его семьи совместно с УМВД России по Новгородской области (почтовый адрес: Большая Санкт-Петербургская ул., д. 2/9, </w:t>
      </w:r>
      <w:r>
        <w:lastRenderedPageBreak/>
        <w:t>Великий Новгород, 173001, телефон: 8(8162)980-010), уполномоченным органом местного самоуправления территории вселения и при необходимости с работодателем;</w:t>
      </w:r>
    </w:p>
    <w:p w:rsidR="00890208" w:rsidRDefault="00890208">
      <w:pPr>
        <w:pStyle w:val="ConsPlusNormal"/>
        <w:spacing w:before="220"/>
        <w:ind w:firstLine="540"/>
        <w:jc w:val="both"/>
      </w:pPr>
      <w:r>
        <w:t>готовит положительное или отрицательное решение по результатам рассмотрения заявления потенциального участника Программы и направляет его в УМВД России по Новгородской области;</w:t>
      </w:r>
    </w:p>
    <w:p w:rsidR="00890208" w:rsidRDefault="00890208">
      <w:pPr>
        <w:pStyle w:val="ConsPlusNormal"/>
        <w:spacing w:before="220"/>
        <w:ind w:firstLine="540"/>
        <w:jc w:val="both"/>
      </w:pPr>
      <w:r>
        <w:t>осуществляет ведение базы данных, включающих информацию о лицах, подавших заявление на участие в Программе, и членах их семей, выбранной территории вселения, о трудоустройстве, прибытии на территорию вселения;</w:t>
      </w:r>
    </w:p>
    <w:p w:rsidR="00890208" w:rsidRDefault="00890208">
      <w:pPr>
        <w:pStyle w:val="ConsPlusNormal"/>
        <w:spacing w:before="220"/>
        <w:ind w:firstLine="540"/>
        <w:jc w:val="both"/>
      </w:pPr>
      <w:r>
        <w:t>осуществляет пополнение актуальной информацией сайта Автоматизированной информационной системы "Соотечественники" в части реализации Программы в Новгородской области.</w:t>
      </w:r>
    </w:p>
    <w:p w:rsidR="00890208" w:rsidRDefault="00890208">
      <w:pPr>
        <w:pStyle w:val="ConsPlusNormal"/>
        <w:spacing w:before="220"/>
        <w:ind w:firstLine="540"/>
        <w:jc w:val="both"/>
      </w:pPr>
      <w:r>
        <w:t>2.2. Органы службы занятости, расположенные на территории вселения, осуществляют анализ соответствия квалификационных требований к рабочему месту уровню квалификации участника Программы.</w:t>
      </w:r>
    </w:p>
    <w:p w:rsidR="00890208" w:rsidRDefault="00890208">
      <w:pPr>
        <w:pStyle w:val="ConsPlusNormal"/>
        <w:spacing w:before="220"/>
        <w:ind w:firstLine="540"/>
        <w:jc w:val="both"/>
      </w:pPr>
      <w:r>
        <w:t>2.3. Уполномоченный орган местного самоуправления территории вселения:</w:t>
      </w:r>
    </w:p>
    <w:p w:rsidR="00890208" w:rsidRDefault="00890208">
      <w:pPr>
        <w:pStyle w:val="ConsPlusNormal"/>
        <w:spacing w:before="220"/>
        <w:ind w:firstLine="540"/>
        <w:jc w:val="both"/>
      </w:pPr>
      <w:r>
        <w:t>согласовывает при содействии органов службы занятости кандидатуру участника Программы с работодателем (при необходимости);</w:t>
      </w:r>
    </w:p>
    <w:p w:rsidR="00890208" w:rsidRDefault="00890208">
      <w:pPr>
        <w:pStyle w:val="ConsPlusNormal"/>
        <w:spacing w:before="220"/>
        <w:ind w:firstLine="540"/>
        <w:jc w:val="both"/>
      </w:pPr>
      <w:r>
        <w:t>оказывает содействие в поиске жилого помещения для размещения участников Программы с учетом количества членов их семей (при необходимости);</w:t>
      </w:r>
    </w:p>
    <w:p w:rsidR="00890208" w:rsidRDefault="00890208">
      <w:pPr>
        <w:pStyle w:val="ConsPlusNormal"/>
        <w:spacing w:before="220"/>
        <w:ind w:firstLine="540"/>
        <w:jc w:val="both"/>
      </w:pPr>
      <w:r>
        <w:t>оказывает содействие в предоставлении детям участников Программы мест в детских дошкольных и иных образовательных организациях (при необходимости);</w:t>
      </w:r>
    </w:p>
    <w:p w:rsidR="00890208" w:rsidRDefault="00890208">
      <w:pPr>
        <w:pStyle w:val="ConsPlusNormal"/>
        <w:spacing w:before="220"/>
        <w:ind w:firstLine="540"/>
        <w:jc w:val="both"/>
      </w:pPr>
      <w:r>
        <w:t>осуществляет учет участников Программы и членов их семей, прибывших и проживающих на территории вселения до приобретения (получения) ими гражданства Российской Федерации.</w:t>
      </w:r>
    </w:p>
    <w:p w:rsidR="00890208" w:rsidRDefault="00890208">
      <w:pPr>
        <w:pStyle w:val="ConsPlusNormal"/>
        <w:spacing w:before="220"/>
        <w:ind w:firstLine="540"/>
        <w:jc w:val="both"/>
      </w:pPr>
      <w:r>
        <w:t>2.4. Межведомственная комиссия, созданная на территории вселения, рассматривает вопрос о целесообразности (нецелесообразности) участия в Программе соотечественника.</w:t>
      </w:r>
    </w:p>
    <w:p w:rsidR="00890208" w:rsidRDefault="00890208">
      <w:pPr>
        <w:pStyle w:val="ConsPlusNormal"/>
        <w:jc w:val="both"/>
      </w:pPr>
    </w:p>
    <w:p w:rsidR="00890208" w:rsidRDefault="00890208">
      <w:pPr>
        <w:pStyle w:val="ConsPlusNormal"/>
        <w:jc w:val="center"/>
        <w:outlineLvl w:val="2"/>
      </w:pPr>
      <w:r>
        <w:t>3. Функции по приему, размещению и предоставлению мер</w:t>
      </w:r>
    </w:p>
    <w:p w:rsidR="00890208" w:rsidRDefault="00890208">
      <w:pPr>
        <w:pStyle w:val="ConsPlusNormal"/>
        <w:jc w:val="center"/>
      </w:pPr>
      <w:r>
        <w:t>государственной поддержки</w:t>
      </w:r>
    </w:p>
    <w:p w:rsidR="00890208" w:rsidRDefault="00890208">
      <w:pPr>
        <w:pStyle w:val="ConsPlusNormal"/>
        <w:jc w:val="both"/>
      </w:pPr>
    </w:p>
    <w:p w:rsidR="00890208" w:rsidRDefault="00890208">
      <w:pPr>
        <w:pStyle w:val="ConsPlusNormal"/>
        <w:ind w:firstLine="540"/>
        <w:jc w:val="both"/>
      </w:pPr>
      <w:r>
        <w:t>3.1. Уполномоченный орган местного самоуправления территории вселения:</w:t>
      </w:r>
    </w:p>
    <w:p w:rsidR="00890208" w:rsidRDefault="00890208">
      <w:pPr>
        <w:pStyle w:val="ConsPlusNormal"/>
        <w:spacing w:before="220"/>
        <w:ind w:firstLine="540"/>
        <w:jc w:val="both"/>
      </w:pPr>
      <w:r>
        <w:t>3.1.1. Определяет ответственное лицо, в обязанности которого входит осуществление работы с участниками Программы и членами их семей, в том числе при необходимости совместно с органами службы занятости и работодателями оказание помощи в трудоустройстве;</w:t>
      </w:r>
    </w:p>
    <w:p w:rsidR="00890208" w:rsidRDefault="00890208">
      <w:pPr>
        <w:pStyle w:val="ConsPlusNormal"/>
        <w:spacing w:before="220"/>
        <w:ind w:firstLine="540"/>
        <w:jc w:val="both"/>
      </w:pPr>
      <w:r>
        <w:t>3.1.2. При необходимости осуществляет встречу и оказывает содействие в:</w:t>
      </w:r>
    </w:p>
    <w:p w:rsidR="00890208" w:rsidRDefault="00890208">
      <w:pPr>
        <w:pStyle w:val="ConsPlusNormal"/>
        <w:spacing w:before="220"/>
        <w:ind w:firstLine="540"/>
        <w:jc w:val="both"/>
      </w:pPr>
      <w:r>
        <w:t>размещении участника Программы и членов его семьи на территории вселения;</w:t>
      </w:r>
    </w:p>
    <w:p w:rsidR="00890208" w:rsidRDefault="00890208">
      <w:pPr>
        <w:pStyle w:val="ConsPlusNormal"/>
        <w:spacing w:before="220"/>
        <w:ind w:firstLine="540"/>
        <w:jc w:val="both"/>
      </w:pPr>
      <w:r>
        <w:t>оформлении регистрационных документов по месту пребывания участника Программы, получении полиса обязательного медицинского страхования;</w:t>
      </w:r>
    </w:p>
    <w:p w:rsidR="00890208" w:rsidRDefault="00890208">
      <w:pPr>
        <w:pStyle w:val="ConsPlusNormal"/>
        <w:spacing w:before="220"/>
        <w:ind w:firstLine="540"/>
        <w:jc w:val="both"/>
      </w:pPr>
      <w:r>
        <w:t>3.1.3. Уведомляет уполномоченный орган области о прибытии участника Программы и членов его семьи на территорию вселения и об условиях его размещения;</w:t>
      </w:r>
    </w:p>
    <w:p w:rsidR="00890208" w:rsidRDefault="00890208">
      <w:pPr>
        <w:pStyle w:val="ConsPlusNormal"/>
        <w:spacing w:before="220"/>
        <w:ind w:firstLine="540"/>
        <w:jc w:val="both"/>
      </w:pPr>
      <w:r>
        <w:t xml:space="preserve">3.1.4. По согласованию с органами социальной защиты населения принимает решение о предоставлении участнику Программы социальной помощи, назначении пособий и выплат в </w:t>
      </w:r>
      <w:r>
        <w:lastRenderedPageBreak/>
        <w:t>соответствии с законодательством Российской Федерации;</w:t>
      </w:r>
    </w:p>
    <w:p w:rsidR="00890208" w:rsidRDefault="00890208">
      <w:pPr>
        <w:pStyle w:val="ConsPlusNormal"/>
        <w:spacing w:before="220"/>
        <w:ind w:firstLine="540"/>
        <w:jc w:val="both"/>
      </w:pPr>
      <w:r>
        <w:t>3.1.5. Обеспечивает местами в образовательных организациях детей участника Программы, организует трудоустройство членов семьи участника Программы.</w:t>
      </w:r>
    </w:p>
    <w:p w:rsidR="00890208" w:rsidRDefault="00890208">
      <w:pPr>
        <w:pStyle w:val="ConsPlusNormal"/>
        <w:spacing w:before="220"/>
        <w:ind w:firstLine="540"/>
        <w:jc w:val="both"/>
      </w:pPr>
      <w:r>
        <w:t>3.2. УМВД России по Новгородской области:</w:t>
      </w:r>
    </w:p>
    <w:p w:rsidR="00890208" w:rsidRDefault="00890208">
      <w:pPr>
        <w:pStyle w:val="ConsPlusNormal"/>
        <w:spacing w:before="220"/>
        <w:ind w:firstLine="540"/>
        <w:jc w:val="both"/>
      </w:pPr>
      <w:r>
        <w:t xml:space="preserve">осуществляет полномочия, определенные координатором Государственной </w:t>
      </w:r>
      <w:hyperlink r:id="rId22" w:history="1">
        <w:r>
          <w:rPr>
            <w:color w:val="0000FF"/>
          </w:rPr>
          <w:t>программы</w:t>
        </w:r>
      </w:hyperlink>
      <w:r>
        <w:t xml:space="preserve"> по оказанию содействия добровольному переселению соотечественников, проживающих за рубежом, утвержденной Указом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w:t>
      </w:r>
    </w:p>
    <w:p w:rsidR="00890208" w:rsidRDefault="00890208">
      <w:pPr>
        <w:pStyle w:val="ConsPlusNormal"/>
        <w:spacing w:before="220"/>
        <w:ind w:firstLine="540"/>
        <w:jc w:val="both"/>
      </w:pPr>
      <w:r>
        <w:t xml:space="preserve">осуществляет работу по учету, углубленному разъяснению заинтересованным лицам содержания Государственной </w:t>
      </w:r>
      <w:hyperlink r:id="rId23" w:history="1">
        <w:r>
          <w:rPr>
            <w:color w:val="0000FF"/>
          </w:rPr>
          <w:t>программы</w:t>
        </w:r>
      </w:hyperlink>
      <w:r>
        <w:t xml:space="preserve"> и Программы, предоставляемых в их рамках возможностей, подготовке документов к регистрации в качестве участников Программы, оформлению свидетельства участника Программы и проведению иных мероприятий;</w:t>
      </w:r>
    </w:p>
    <w:p w:rsidR="00890208" w:rsidRDefault="00890208">
      <w:pPr>
        <w:pStyle w:val="ConsPlusNormal"/>
        <w:spacing w:before="220"/>
        <w:ind w:firstLine="540"/>
        <w:jc w:val="both"/>
      </w:pPr>
      <w:r>
        <w:t>осуществляет действия по регистрации участников Программы, постановке участников Программы и членов их семей на миграционный учет, выдаче им разрешений на временное проживание, вида на жительство, приобретению гражданства Российской Федерации;</w:t>
      </w:r>
    </w:p>
    <w:p w:rsidR="00890208" w:rsidRDefault="00890208">
      <w:pPr>
        <w:pStyle w:val="ConsPlusNormal"/>
        <w:spacing w:before="220"/>
        <w:ind w:firstLine="540"/>
        <w:jc w:val="both"/>
      </w:pPr>
      <w:r>
        <w:t>осуществляет выплату компенсации расходов участникам Программы на проезд и провоз личного имущества от места проживания на территории иностранного государства до территории вселения, компенсации расходов на уплату государственной пошлины за оформление документов, определяющих правовой статус переселенца на территории Российской Федерации, за счет средств федерального бюджета, а также выплату пособия на обустройство ("подъемных") в соответствии с законодательством Российской Федерации;</w:t>
      </w:r>
    </w:p>
    <w:p w:rsidR="00890208" w:rsidRDefault="00890208">
      <w:pPr>
        <w:pStyle w:val="ConsPlusNormal"/>
        <w:spacing w:before="220"/>
        <w:ind w:firstLine="540"/>
        <w:jc w:val="both"/>
      </w:pPr>
      <w:r>
        <w:t>осуществляет контроль за соблюдением участниками Программы и членами их семей режима пребывания на территории вселения;</w:t>
      </w:r>
    </w:p>
    <w:p w:rsidR="00890208" w:rsidRDefault="00890208">
      <w:pPr>
        <w:pStyle w:val="ConsPlusNormal"/>
        <w:spacing w:before="220"/>
        <w:ind w:firstLine="540"/>
        <w:jc w:val="both"/>
      </w:pPr>
      <w:r>
        <w:t>принимает участие в подготовке информации в ежегодный доклад Губернатора Новгородской области о ходе реализации Программы;</w:t>
      </w:r>
    </w:p>
    <w:p w:rsidR="00890208" w:rsidRDefault="00890208">
      <w:pPr>
        <w:pStyle w:val="ConsPlusNormal"/>
        <w:spacing w:before="220"/>
        <w:ind w:firstLine="540"/>
        <w:jc w:val="both"/>
      </w:pPr>
      <w:r>
        <w:t>осуществляет ведение базы данных о Программе, реализуемой в Новгородской области.</w:t>
      </w:r>
    </w:p>
    <w:p w:rsidR="00890208" w:rsidRDefault="00890208">
      <w:pPr>
        <w:pStyle w:val="ConsPlusNormal"/>
        <w:jc w:val="both"/>
      </w:pPr>
    </w:p>
    <w:p w:rsidR="00890208" w:rsidRDefault="00890208">
      <w:pPr>
        <w:pStyle w:val="ConsPlusNormal"/>
        <w:jc w:val="center"/>
        <w:outlineLvl w:val="2"/>
      </w:pPr>
      <w:r>
        <w:t>4. Оказание содействия участникам Программы и членам их</w:t>
      </w:r>
    </w:p>
    <w:p w:rsidR="00890208" w:rsidRDefault="00890208">
      <w:pPr>
        <w:pStyle w:val="ConsPlusNormal"/>
        <w:jc w:val="center"/>
      </w:pPr>
      <w:r>
        <w:t>семей при регистрации, обустройстве и адаптации на</w:t>
      </w:r>
    </w:p>
    <w:p w:rsidR="00890208" w:rsidRDefault="00890208">
      <w:pPr>
        <w:pStyle w:val="ConsPlusNormal"/>
        <w:jc w:val="center"/>
      </w:pPr>
      <w:r>
        <w:t>территории вселения</w:t>
      </w:r>
    </w:p>
    <w:p w:rsidR="00890208" w:rsidRDefault="00890208">
      <w:pPr>
        <w:pStyle w:val="ConsPlusNormal"/>
        <w:jc w:val="both"/>
      </w:pPr>
    </w:p>
    <w:p w:rsidR="00890208" w:rsidRDefault="00890208">
      <w:pPr>
        <w:pStyle w:val="ConsPlusNormal"/>
        <w:ind w:firstLine="540"/>
        <w:jc w:val="both"/>
      </w:pPr>
      <w:r>
        <w:t>4.1. Участие соотечественника в Программе возможно только на основании положительного решения, вынесенного уполномоченным органом области (далее решение), на основании результатов проверочных мероприятий, осуществляемых уполномоченным органом местного самоуправления территории вселения, уполномоченным органом области в отношении соотечественника и членов его семьи.</w:t>
      </w:r>
    </w:p>
    <w:p w:rsidR="00890208" w:rsidRDefault="00890208">
      <w:pPr>
        <w:pStyle w:val="ConsPlusNormal"/>
        <w:spacing w:before="220"/>
        <w:ind w:firstLine="540"/>
        <w:jc w:val="both"/>
      </w:pPr>
      <w:r>
        <w:t xml:space="preserve">Уполномоченный орган области в соответствии с </w:t>
      </w:r>
      <w:hyperlink r:id="rId24" w:history="1">
        <w:r>
          <w:rPr>
            <w:color w:val="0000FF"/>
          </w:rPr>
          <w:t>Приказом</w:t>
        </w:r>
      </w:hyperlink>
      <w:r>
        <w:t xml:space="preserve"> Министерства внутренних дел Российской Федерации от 30 октября 2017 года N 816 "Об утверждении Порядка направления информации при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направляет в УМВД России по Новгородской области решение, принятое по поступившему заявлению, в котором указывается информация, предусмотренная названным </w:t>
      </w:r>
      <w:hyperlink r:id="rId25" w:history="1">
        <w:r>
          <w:rPr>
            <w:color w:val="0000FF"/>
          </w:rPr>
          <w:t>Приказом</w:t>
        </w:r>
      </w:hyperlink>
      <w:r>
        <w:t>.</w:t>
      </w:r>
    </w:p>
    <w:p w:rsidR="00890208" w:rsidRDefault="00890208">
      <w:pPr>
        <w:pStyle w:val="ConsPlusNormal"/>
        <w:spacing w:before="220"/>
        <w:ind w:firstLine="540"/>
        <w:jc w:val="both"/>
      </w:pPr>
      <w:r>
        <w:t xml:space="preserve">Указанная информация заносится в базу данных министерства труда и социальной защиты </w:t>
      </w:r>
      <w:r>
        <w:lastRenderedPageBreak/>
        <w:t>населения Новгородской области, в которой отражается информация о каждом участнике Программы и членах его семьи на каждой из стадий переселения (подача заявления, получение свидетельства участника Программы, прибытие на территорию вселения, трудоустройство, получение разрешения на временное проживание, вида на жительство, приобретение гражданства Российской Федерации), а также о предоставленных им государственных гарантиях и социальной поддержке.</w:t>
      </w:r>
    </w:p>
    <w:p w:rsidR="00890208" w:rsidRDefault="00890208">
      <w:pPr>
        <w:pStyle w:val="ConsPlusNormal"/>
        <w:spacing w:before="220"/>
        <w:ind w:firstLine="540"/>
        <w:jc w:val="both"/>
      </w:pPr>
      <w:r>
        <w:t>4.2. Порядок подбора рабочих мест, на которые могут быть трудоустроены участники Программы.</w:t>
      </w:r>
    </w:p>
    <w:p w:rsidR="00890208" w:rsidRDefault="00890208">
      <w:pPr>
        <w:pStyle w:val="ConsPlusNormal"/>
        <w:spacing w:before="220"/>
        <w:ind w:firstLine="540"/>
        <w:jc w:val="both"/>
      </w:pPr>
      <w:r>
        <w:t>Претенденты на участие в Программе осуществляют выбор территории вселения и рабочих мест, размещенных в базе данных, исходя из предъявляемых профессиональных квалификационных требований и имеющихся условий по размещению участников Программы на территории вселения.</w:t>
      </w:r>
    </w:p>
    <w:p w:rsidR="00890208" w:rsidRDefault="00890208">
      <w:pPr>
        <w:pStyle w:val="ConsPlusNormal"/>
        <w:spacing w:before="220"/>
        <w:ind w:firstLine="540"/>
        <w:jc w:val="both"/>
      </w:pPr>
      <w:r>
        <w:t>При получении информации от уполномоченного органа за рубежом (представительство Министерства внутренних дел Российской Федерации за рубежом, дипломатическое представительство или консульское учреждение Российской Федерации) о кандидатуре соотечественника, осуществившего выбор территории вселения и рабочего места на территории Новгородской области, уполномоченный орган области организует работу по согласованию кандидатуры потенциального переселенца с органом местного самоуправления территории вселения, работодателем, осуществляет анализ возможностей по обустройству участника Программы и членов его семьи, социальных гарантий.</w:t>
      </w:r>
    </w:p>
    <w:p w:rsidR="00890208" w:rsidRDefault="00890208">
      <w:pPr>
        <w:pStyle w:val="ConsPlusNormal"/>
        <w:spacing w:before="220"/>
        <w:ind w:firstLine="540"/>
        <w:jc w:val="both"/>
      </w:pPr>
      <w:r>
        <w:t>Соотечественник, изъявивший согласие переселиться в Новгородскую область, берет на себя обязательства по проживанию и трудоустройству в Новгородской области не менее 3 лет со дня постановки на учет в УМВД России по Новгородской области в качестве участника Программы и (или) члена его семьи, а также по трудоустройству на указанное рабочее место в течение срока его резервирования работодателем или осуществляет самостоятельное трудоустройство на другую имеющуюся вакансию на территории вселения. Соотечественник, который на момент подачи заявления обучается в профессиональных образовательных организациях или в образовательных организациях высшего образования по очной форме, обязательства по трудоустройству берет на себя после окончания обучения.</w:t>
      </w:r>
    </w:p>
    <w:p w:rsidR="00890208" w:rsidRDefault="00890208">
      <w:pPr>
        <w:pStyle w:val="ConsPlusNormal"/>
        <w:spacing w:before="220"/>
        <w:ind w:firstLine="540"/>
        <w:jc w:val="both"/>
      </w:pPr>
      <w:r>
        <w:t>В случае невозможности предоставления гарантированных условий размещения и трудоустройства на территории вселения, а также при возникновении иных обстоятельств (обострение межнациональных отношений на территории вселения, изменение экономических условий, несоответствие уровня квалификации кандидатуры требованиям к вакантному рабочему месту) в адрес уполномоченного органа за рубежом (представительство Министерства внутренних дел Российской Федерации за рубежом, дипломатическое представительство или консульское учреждение России), от которого получены сведения о кандидатуре предполагаемого переселенца, направляется уведомление об отсутствии возможности принять соотечественника с указанием мотивированных причин.</w:t>
      </w:r>
    </w:p>
    <w:p w:rsidR="00890208" w:rsidRDefault="00890208">
      <w:pPr>
        <w:pStyle w:val="ConsPlusNormal"/>
        <w:spacing w:before="220"/>
        <w:ind w:firstLine="540"/>
        <w:jc w:val="both"/>
      </w:pPr>
      <w:r>
        <w:t xml:space="preserve">После завершения всех необходимых процедур участник Программы, имея на руках пакет документов (документы, удостоверяющие личность, миграционная карта, свидетельство участника Государственной </w:t>
      </w:r>
      <w:hyperlink r:id="rId26" w:history="1">
        <w:r>
          <w:rPr>
            <w:color w:val="0000FF"/>
          </w:rPr>
          <w:t>программы</w:t>
        </w:r>
      </w:hyperlink>
      <w:r>
        <w:t>), прибывает на территорию вселения и обращается в уполномоченный орган местного самоуправления территории вселения, ответственный за реализацию Программы.</w:t>
      </w:r>
    </w:p>
    <w:p w:rsidR="00890208" w:rsidRDefault="00890208">
      <w:pPr>
        <w:pStyle w:val="ConsPlusNormal"/>
        <w:spacing w:before="220"/>
        <w:ind w:firstLine="540"/>
        <w:jc w:val="both"/>
      </w:pPr>
      <w:r>
        <w:t xml:space="preserve">Уполномоченный орган местного самоуправления территории вселения совместно с представителем организации, которая взяла на себя обязательство по предоставлению участнику Программы и членам его семьи жилья (работодатель или иной собственник жилья), в течение суток обеспечивает размещение участника Программы и членов его семьи по согласованному варианту места пребывания (жительства) и направляет участника Программы в структурное </w:t>
      </w:r>
      <w:r>
        <w:lastRenderedPageBreak/>
        <w:t xml:space="preserve">подразделение УМВД России по Новгородской области на территории вселения, информирует об обязанности встать на миграционный учет в течение 7 рабочих дней со дня прибытия на территорию вселения, зарегистрироваться в качестве участника Программы (путем проставления отметки на 2-й странице свидетельства участника Государственной </w:t>
      </w:r>
      <w:hyperlink r:id="rId27" w:history="1">
        <w:r>
          <w:rPr>
            <w:color w:val="0000FF"/>
          </w:rPr>
          <w:t>программы</w:t>
        </w:r>
      </w:hyperlink>
      <w:r>
        <w:t xml:space="preserve">) в УМВД России по Новгородской области, а также в течение месяца со дня регистрации в качестве участника Государственной </w:t>
      </w:r>
      <w:hyperlink r:id="rId28" w:history="1">
        <w:r>
          <w:rPr>
            <w:color w:val="0000FF"/>
          </w:rPr>
          <w:t>программы</w:t>
        </w:r>
      </w:hyperlink>
      <w:r>
        <w:t xml:space="preserve"> в УМВД России по Новгородской области пройти регистрацию в министерстве труда и социальной защиты населения Новгородской области.</w:t>
      </w:r>
    </w:p>
    <w:p w:rsidR="00890208" w:rsidRDefault="00890208">
      <w:pPr>
        <w:pStyle w:val="ConsPlusNormal"/>
        <w:spacing w:before="220"/>
        <w:ind w:firstLine="540"/>
        <w:jc w:val="both"/>
      </w:pPr>
      <w:r>
        <w:t>Уполномоченный орган местного самоуправления территории вселения:</w:t>
      </w:r>
    </w:p>
    <w:p w:rsidR="00890208" w:rsidRDefault="00890208">
      <w:pPr>
        <w:pStyle w:val="ConsPlusNormal"/>
        <w:spacing w:before="220"/>
        <w:ind w:firstLine="540"/>
        <w:jc w:val="both"/>
      </w:pPr>
      <w:r>
        <w:t>оказывает содействие по транспортировке вещей и имущества участника Программы от станции назначения к месту проживания;</w:t>
      </w:r>
    </w:p>
    <w:p w:rsidR="00890208" w:rsidRDefault="00890208">
      <w:pPr>
        <w:pStyle w:val="ConsPlusNormal"/>
        <w:spacing w:before="220"/>
        <w:ind w:firstLine="540"/>
        <w:jc w:val="both"/>
      </w:pPr>
      <w:r>
        <w:t>после постановки участника Программы на учет по месту пребывания оказывает содействие во встрече с работодателем, заключении трудового договора;</w:t>
      </w:r>
    </w:p>
    <w:p w:rsidR="00890208" w:rsidRDefault="00890208">
      <w:pPr>
        <w:pStyle w:val="ConsPlusNormal"/>
        <w:spacing w:before="220"/>
        <w:ind w:firstLine="540"/>
        <w:jc w:val="both"/>
      </w:pPr>
      <w:r>
        <w:t>обеспечивает участника Программы памяткой, дополнительными необходимыми справочными материалами о территории вселения.</w:t>
      </w:r>
    </w:p>
    <w:p w:rsidR="00890208" w:rsidRDefault="00890208">
      <w:pPr>
        <w:pStyle w:val="ConsPlusNormal"/>
        <w:spacing w:before="220"/>
        <w:ind w:firstLine="540"/>
        <w:jc w:val="both"/>
      </w:pPr>
      <w:r>
        <w:t>4.3. Постановка участника Программы и членов его семьи на миграционный учет.</w:t>
      </w:r>
    </w:p>
    <w:p w:rsidR="00890208" w:rsidRDefault="00890208">
      <w:pPr>
        <w:pStyle w:val="ConsPlusNormal"/>
        <w:spacing w:before="220"/>
        <w:ind w:firstLine="540"/>
        <w:jc w:val="both"/>
      </w:pPr>
      <w:r>
        <w:t>Участник Программы в течение 7 рабочих дней со дня прибытия обязан встать на учет по месту пребывания в УМВД России по Новгородской области.</w:t>
      </w:r>
    </w:p>
    <w:p w:rsidR="00890208" w:rsidRDefault="00890208">
      <w:pPr>
        <w:pStyle w:val="ConsPlusNormal"/>
        <w:spacing w:before="220"/>
        <w:ind w:firstLine="540"/>
        <w:jc w:val="both"/>
      </w:pPr>
      <w:r>
        <w:t xml:space="preserve">Процедура постановки на миграционный учет представляет собой информирование (уведомление) УМВД России по Новгородской области о прибытии в место пребывания в порядке, предусмотренном </w:t>
      </w:r>
      <w:hyperlink r:id="rId29" w:history="1">
        <w:r>
          <w:rPr>
            <w:color w:val="0000FF"/>
          </w:rPr>
          <w:t>постановлением</w:t>
        </w:r>
      </w:hyperlink>
      <w:r>
        <w:t xml:space="preserve"> Правительства Российской Федерации от 15 января 2007 года N 9 "О порядке осуществления миграционного учета иностранных граждан и лиц без гражданства в Российской Федерации". Все процедуры по постановке на миграционный учет осуществляет принимающая сторона.</w:t>
      </w:r>
    </w:p>
    <w:p w:rsidR="00890208" w:rsidRDefault="00890208">
      <w:pPr>
        <w:pStyle w:val="ConsPlusNormal"/>
        <w:spacing w:before="220"/>
        <w:ind w:firstLine="540"/>
        <w:jc w:val="both"/>
      </w:pPr>
      <w:r>
        <w:t>Участник Программы по прибытии в место пребывания предъявляет принимающей стороне документ, удостоверяющий его личность и признаваемый Российской Федерацией в этом качестве, и миграционную карту, которая заполняется при въезде в Российскую Федерацию. При этом изъятие указанных документов не допускается.</w:t>
      </w:r>
    </w:p>
    <w:p w:rsidR="00890208" w:rsidRDefault="00890208">
      <w:pPr>
        <w:pStyle w:val="ConsPlusNormal"/>
        <w:spacing w:before="220"/>
        <w:ind w:firstLine="540"/>
        <w:jc w:val="both"/>
      </w:pPr>
      <w:r>
        <w:t>Принимающей стороной могут являться как граждане России, так и постоянно проживающие в Российской Федерации иностранные граждане или лица без гражданства (имеющие вид на жительство), а также юридические лица, их филиалы или представительства, у которых участник Программы фактически проживает (находится) либо осуществляет трудовую деятельность.</w:t>
      </w:r>
    </w:p>
    <w:p w:rsidR="00890208" w:rsidRDefault="00890208">
      <w:pPr>
        <w:pStyle w:val="ConsPlusNormal"/>
        <w:spacing w:before="220"/>
        <w:ind w:firstLine="540"/>
        <w:jc w:val="both"/>
      </w:pPr>
      <w:r>
        <w:t xml:space="preserve">В организациях федеральной почтовой связи функционируют специальные окна, где принимающей стороне предоставляют бланк уведомления о прибытии иностранного гражданина или лица без гражданства в место пребывания (далее уведомление) для заполнения. Бланки уведомления предоставляются бесплатно. За услуги по приему уведомления в организациях федеральной почтовой связи взимается соответствующая плата, установленная </w:t>
      </w:r>
      <w:hyperlink r:id="rId30" w:history="1">
        <w:r>
          <w:rPr>
            <w:color w:val="0000FF"/>
          </w:rPr>
          <w:t>Постановлением</w:t>
        </w:r>
      </w:hyperlink>
      <w:r>
        <w:t xml:space="preserve"> Правительства Российской Федерации от 15 января 2007 года N 10. УМВД России по Новгородской области либо организация федеральной почтовой связи, получившие от принимающей стороны заполненное уведомление и копии указанных выше документов, проставляют в уведомление отметки о его приеме и возвращают отрывную часть уведомления принимающей стороне в соответствии с порядком, установленным в </w:t>
      </w:r>
      <w:hyperlink r:id="rId31" w:history="1">
        <w:r>
          <w:rPr>
            <w:color w:val="0000FF"/>
          </w:rPr>
          <w:t>статье 22</w:t>
        </w:r>
      </w:hyperlink>
      <w:r>
        <w:t xml:space="preserve"> Федерального закона от 18 июля 2006 года N 109-ФЗ "О миграционном учете иностранных граждан и лиц без гражданства в Российской Федерации". Также документы для постановки на миграционный учет могут быть поданы через многофункциональный центр предоставления государственных и муниципальных услуг, расположенный на территории вселения.</w:t>
      </w:r>
    </w:p>
    <w:p w:rsidR="00890208" w:rsidRDefault="00890208">
      <w:pPr>
        <w:pStyle w:val="ConsPlusNormal"/>
        <w:spacing w:before="220"/>
        <w:ind w:firstLine="540"/>
        <w:jc w:val="both"/>
      </w:pPr>
      <w:r>
        <w:lastRenderedPageBreak/>
        <w:t>Принимающая сторона передает участнику Программы отрывную часть уведомления. Наличие отрывной части уведомления с проставленной отметкой подтверждает постановку на миграционный учет участника Программы.</w:t>
      </w:r>
    </w:p>
    <w:p w:rsidR="00890208" w:rsidRDefault="00890208">
      <w:pPr>
        <w:pStyle w:val="ConsPlusNormal"/>
        <w:spacing w:before="220"/>
        <w:ind w:firstLine="540"/>
        <w:jc w:val="both"/>
      </w:pPr>
      <w:r>
        <w:t>Участник Программы вправе самостоятельно уведомить УМВД России по Новгородской области о своем прибытии в место пребывания при наличии документально подтвержденных уважительных причин (болезнь, физическая невозможность), препятствующих принимающей стороне самостоятельно направить уведомление в орган миграционного учета.</w:t>
      </w:r>
    </w:p>
    <w:p w:rsidR="00890208" w:rsidRDefault="00890208">
      <w:pPr>
        <w:pStyle w:val="ConsPlusNormal"/>
        <w:spacing w:before="220"/>
        <w:ind w:firstLine="540"/>
        <w:jc w:val="both"/>
      </w:pPr>
      <w:r>
        <w:t>После прибытия на территорию вселения и регистрации участника Программы сотрудники УМВД России по Новгородской области разъясняют порядок обращения с заявлением и условия выплаты компенсации транспортных расходов, компенсации расходов на уплату государственной пошлины за оформление документов, определяющих правовой статус на территории Российской Федерации, а также порядок получения разрешения на временное проживание в Российской Федерации, вида на жительство и гражданства Российской Федерации.</w:t>
      </w:r>
    </w:p>
    <w:p w:rsidR="00890208" w:rsidRDefault="00890208">
      <w:pPr>
        <w:pStyle w:val="ConsPlusNormal"/>
        <w:spacing w:before="220"/>
        <w:ind w:firstLine="540"/>
        <w:jc w:val="both"/>
      </w:pPr>
      <w:r>
        <w:t>4.4. Подача участником Программы документов на получение разрешения на временное проживание в Российской Федерации.</w:t>
      </w:r>
    </w:p>
    <w:p w:rsidR="00890208" w:rsidRDefault="00890208">
      <w:pPr>
        <w:pStyle w:val="ConsPlusNormal"/>
        <w:spacing w:before="220"/>
        <w:ind w:firstLine="540"/>
        <w:jc w:val="both"/>
      </w:pPr>
      <w:r>
        <w:t xml:space="preserve">Соотечественник, являющийся иностранным гражданином или лицом без гражданства и находящийся в государстве своего постоянного проживания, для участия в Государственной </w:t>
      </w:r>
      <w:hyperlink r:id="rId32" w:history="1">
        <w:r>
          <w:rPr>
            <w:color w:val="0000FF"/>
          </w:rPr>
          <w:t>программе</w:t>
        </w:r>
      </w:hyperlink>
      <w:r>
        <w:t xml:space="preserve"> подает в уполномоченный орган в стране своего постоянного проживания личное заявление и одновременно в установленном порядке заявление о выдаче разрешения на временное проживание.</w:t>
      </w:r>
    </w:p>
    <w:p w:rsidR="00890208" w:rsidRDefault="00890208">
      <w:pPr>
        <w:pStyle w:val="ConsPlusNormal"/>
        <w:spacing w:before="220"/>
        <w:ind w:firstLine="540"/>
        <w:jc w:val="both"/>
      </w:pPr>
      <w:r>
        <w:t xml:space="preserve">По прибытии участника Программы на территорию Российской Федерации, где ему разрешено временное проживание, предъявившего свидетельство участника Государственной </w:t>
      </w:r>
      <w:hyperlink r:id="rId33" w:history="1">
        <w:r>
          <w:rPr>
            <w:color w:val="0000FF"/>
          </w:rPr>
          <w:t>программы</w:t>
        </w:r>
      </w:hyperlink>
      <w:r>
        <w:t>, разрешение на временное проживание оформляется в течение 5 календарных дней со дня обращения.</w:t>
      </w:r>
    </w:p>
    <w:p w:rsidR="00890208" w:rsidRDefault="00890208">
      <w:pPr>
        <w:pStyle w:val="ConsPlusNormal"/>
        <w:spacing w:before="220"/>
        <w:ind w:firstLine="540"/>
        <w:jc w:val="both"/>
      </w:pPr>
      <w:r>
        <w:t xml:space="preserve">Порядок оформления разрешения на временное проживание установлен Федеральным </w:t>
      </w:r>
      <w:hyperlink r:id="rId34" w:history="1">
        <w:r>
          <w:rPr>
            <w:color w:val="0000FF"/>
          </w:rPr>
          <w:t>законом</w:t>
        </w:r>
      </w:hyperlink>
      <w:r>
        <w:t xml:space="preserve"> от 25 июля 2002 года N 115-ФЗ "О правовом положении иностранных граждан в Российской Федерации" и Административным </w:t>
      </w:r>
      <w:hyperlink r:id="rId35" w:history="1">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утвержденным Приказом Министерства внутренних дел Российской Федерации от 27 ноября 2017 года N 891.</w:t>
      </w:r>
    </w:p>
    <w:p w:rsidR="00890208" w:rsidRDefault="00890208">
      <w:pPr>
        <w:pStyle w:val="ConsPlusNormal"/>
        <w:spacing w:before="220"/>
        <w:ind w:firstLine="540"/>
        <w:jc w:val="both"/>
      </w:pPr>
      <w:r>
        <w:t xml:space="preserve">Перечень документов, необходимых для оформления разрешения на временное проживание, подаваемых в представительство Министерства внутренних дел Российской Федерации за рубежом, дипломатическое представительство или консульское учреждение Российской Федерации участником Программы, указан в </w:t>
      </w:r>
      <w:hyperlink r:id="rId36" w:history="1">
        <w:r>
          <w:rPr>
            <w:color w:val="0000FF"/>
          </w:rPr>
          <w:t>Приказе</w:t>
        </w:r>
      </w:hyperlink>
      <w:r>
        <w:t xml:space="preserve"> Министерства внутренних дел Российской Федерации от 27 ноября 2017 года N 891. Сотрудники дипломатических или консульских учреждений Российской Федерации ближайшей дипломатической почтой направляют документы в УМВД России по Новгородской области.</w:t>
      </w:r>
    </w:p>
    <w:p w:rsidR="00890208" w:rsidRDefault="00890208">
      <w:pPr>
        <w:pStyle w:val="ConsPlusNormal"/>
        <w:spacing w:before="220"/>
        <w:ind w:firstLine="540"/>
        <w:jc w:val="both"/>
      </w:pPr>
      <w:r>
        <w:t xml:space="preserve">УМВД России по Новгородской области направляет в дипломатическое или консульское учреждение Российской Федерации, из которого поступило заявление о выдаче разрешения на временное проживание, уведомление о разрешении на временное проживание участнику Программы или уведомление об отказе с указанием оснований отказа в сроки и в порядке, установленном </w:t>
      </w:r>
      <w:hyperlink r:id="rId37" w:history="1">
        <w:r>
          <w:rPr>
            <w:color w:val="0000FF"/>
          </w:rPr>
          <w:t>Приказом</w:t>
        </w:r>
      </w:hyperlink>
      <w:r>
        <w:t xml:space="preserve"> Министерства внутренних дел Российской Федерации от 27 ноября 2017 года N 891.</w:t>
      </w:r>
    </w:p>
    <w:p w:rsidR="00890208" w:rsidRDefault="00890208">
      <w:pPr>
        <w:pStyle w:val="ConsPlusNormal"/>
        <w:spacing w:before="220"/>
        <w:ind w:firstLine="540"/>
        <w:jc w:val="both"/>
      </w:pPr>
      <w:r>
        <w:t>Участник Программы имеет право подачи документов на получение разрешения на временное проживание без учета квоты.</w:t>
      </w:r>
    </w:p>
    <w:p w:rsidR="00890208" w:rsidRDefault="00890208">
      <w:pPr>
        <w:pStyle w:val="ConsPlusNormal"/>
        <w:spacing w:before="220"/>
        <w:ind w:firstLine="540"/>
        <w:jc w:val="both"/>
      </w:pPr>
      <w:r>
        <w:lastRenderedPageBreak/>
        <w:t xml:space="preserve">4.5. Подача участником Программы и членами его семьи документов для получения вида на жительство осуществляется в соответствии с Административным </w:t>
      </w:r>
      <w:hyperlink r:id="rId38" w:history="1">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 утвержденным Приказом Министерства внутренних дел Российской Федерации от 9 ноября 2017 года N 846.</w:t>
      </w:r>
    </w:p>
    <w:p w:rsidR="00890208" w:rsidRDefault="00890208">
      <w:pPr>
        <w:pStyle w:val="ConsPlusNormal"/>
        <w:spacing w:before="220"/>
        <w:ind w:firstLine="540"/>
        <w:jc w:val="both"/>
      </w:pPr>
      <w:r>
        <w:t xml:space="preserve">Участник Программы и члены его семьи по истечении одного года со дня получения ими разрешения на временное проживание в Российской Федерации, если за этот период они не получили гражданство Российской Федерации, имеют право обратиться с заявлением о выдаче вида на жительство. Участник Программы и члены его семьи подают заявление о выдаче вида на жительство в УМВД России по Новгородской области. При подаче заявления о выдаче вида на жительство они представляют пакет документов, определенный </w:t>
      </w:r>
      <w:hyperlink r:id="rId39" w:history="1">
        <w:r>
          <w:rPr>
            <w:color w:val="0000FF"/>
          </w:rPr>
          <w:t>Приказом</w:t>
        </w:r>
      </w:hyperlink>
      <w:r>
        <w:t xml:space="preserve"> Министерства внутренних дел Российской Федерации от 9 ноября 2017 года N 846.</w:t>
      </w:r>
    </w:p>
    <w:p w:rsidR="00890208" w:rsidRDefault="00890208">
      <w:pPr>
        <w:pStyle w:val="ConsPlusNormal"/>
        <w:spacing w:before="220"/>
        <w:ind w:firstLine="540"/>
        <w:jc w:val="both"/>
      </w:pPr>
      <w:r>
        <w:t xml:space="preserve">УМВД России по Новгородской области при получении указанных документов проводит необходимую проверку наличия или отсутствия предусмотренных статьей 9 Федерального закона от 25 июля 2002 года N 115-ФЗ "О правовом положении иностранных граждан в Российской Федерации" оснований для отказа в выдаче вида на жительство. О принятом решении УМВД России по Новгородской области уведомляет участника Программы и членов его семьи в соответствии с </w:t>
      </w:r>
      <w:hyperlink r:id="rId40" w:history="1">
        <w:r>
          <w:rPr>
            <w:color w:val="0000FF"/>
          </w:rPr>
          <w:t>Приказом</w:t>
        </w:r>
      </w:hyperlink>
      <w:r>
        <w:t xml:space="preserve"> Министерства внутренних дел Российской Федерации от 9 ноября 2017 года N 846.</w:t>
      </w:r>
    </w:p>
    <w:p w:rsidR="00890208" w:rsidRDefault="00890208">
      <w:pPr>
        <w:pStyle w:val="ConsPlusNormal"/>
        <w:spacing w:before="220"/>
        <w:ind w:firstLine="540"/>
        <w:jc w:val="both"/>
      </w:pPr>
      <w:r>
        <w:t>4.6. Оформление свидетельства участника Государственной программы соотечественникам, постоянно или временно проживающим на законном основании на территориях вселения Новгородской области.</w:t>
      </w:r>
    </w:p>
    <w:p w:rsidR="00890208" w:rsidRDefault="00890208">
      <w:pPr>
        <w:pStyle w:val="ConsPlusNormal"/>
        <w:spacing w:before="220"/>
        <w:ind w:firstLine="540"/>
        <w:jc w:val="both"/>
      </w:pPr>
      <w:r>
        <w:t>Для участия в Программе кандидатура потенциального участника Программы должна быть согласована уполномоченным органом области. Потенциальный участник Программы должен иметь на момент подачи заявления на участие в Программе регистрацию и быть трудоустроенным в выбранном муниципальном районе - территории вселения (за исключением обучающихся по очной форме обучения).</w:t>
      </w:r>
    </w:p>
    <w:p w:rsidR="00890208" w:rsidRDefault="00890208">
      <w:pPr>
        <w:pStyle w:val="ConsPlusNormal"/>
        <w:spacing w:before="220"/>
        <w:ind w:firstLine="540"/>
        <w:jc w:val="both"/>
      </w:pPr>
      <w:r>
        <w:t xml:space="preserve">Административный </w:t>
      </w:r>
      <w:hyperlink r:id="rId41" w:history="1">
        <w:r>
          <w:rPr>
            <w:color w:val="0000FF"/>
          </w:rPr>
          <w:t>регламент</w:t>
        </w:r>
      </w:hyperlink>
      <w:r>
        <w:t xml:space="preserve">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утвержденный Приказом Министерства внутренних дел Российской Федерации от 7 ноября 2017 года N 842, устанавливает сроки и последовательность административных процедур, требования к порядку их выполнения при осуществлении государственной услуги по оформлению, выдаче и замене свидетельства участника Государственной программы представительствами или представителями Министерства внутренних дел Российской Федерации за рубежом и подразделениями по вопросам миграции территориальных органов Министерства внутренних дел Российской Федерации.</w:t>
      </w:r>
    </w:p>
    <w:p w:rsidR="00890208" w:rsidRDefault="00890208">
      <w:pPr>
        <w:pStyle w:val="ConsPlusNormal"/>
        <w:spacing w:before="220"/>
        <w:ind w:firstLine="540"/>
        <w:jc w:val="both"/>
      </w:pPr>
      <w:r>
        <w:t xml:space="preserve">Соотечественник, изъявивший желание принять участие в Программе, подает заявление в соответствии с </w:t>
      </w:r>
      <w:hyperlink r:id="rId42" w:history="1">
        <w:r>
          <w:rPr>
            <w:color w:val="0000FF"/>
          </w:rPr>
          <w:t>Распоряжением</w:t>
        </w:r>
      </w:hyperlink>
      <w:r>
        <w:t xml:space="preserve"> Правительства Российской Федерации от 16 февраля 2013 года N 196-р.</w:t>
      </w:r>
    </w:p>
    <w:p w:rsidR="00890208" w:rsidRDefault="00890208">
      <w:pPr>
        <w:pStyle w:val="ConsPlusNormal"/>
        <w:spacing w:before="220"/>
        <w:ind w:firstLine="540"/>
        <w:jc w:val="both"/>
      </w:pPr>
      <w:r>
        <w:t xml:space="preserve">При подаче заявления соотечественник представляет копии документов, предусмотренных </w:t>
      </w:r>
      <w:hyperlink r:id="rId43" w:history="1">
        <w:r>
          <w:rPr>
            <w:color w:val="0000FF"/>
          </w:rPr>
          <w:t>Приказом</w:t>
        </w:r>
      </w:hyperlink>
      <w:r>
        <w:t xml:space="preserve"> Министерства внутренних дел Российской Федерации от 7 ноября 2017 года N 842.</w:t>
      </w:r>
    </w:p>
    <w:p w:rsidR="00890208" w:rsidRDefault="00890208">
      <w:pPr>
        <w:pStyle w:val="ConsPlusNormal"/>
        <w:spacing w:before="220"/>
        <w:ind w:firstLine="540"/>
        <w:jc w:val="both"/>
      </w:pPr>
      <w:r>
        <w:t>Копии документов, составленных на иностранном языке, представляются с переводом на русский язык. Верность перевода и подлинность подписи переводчика должны быть нотариально засвидетельствованы.</w:t>
      </w:r>
    </w:p>
    <w:p w:rsidR="00890208" w:rsidRDefault="00890208">
      <w:pPr>
        <w:pStyle w:val="ConsPlusNormal"/>
        <w:spacing w:before="220"/>
        <w:ind w:firstLine="540"/>
        <w:jc w:val="both"/>
      </w:pPr>
      <w:r>
        <w:lastRenderedPageBreak/>
        <w:t>Соотечественнику, проживающему в Российской Федерации, обеспечивается возможность подачи заявления и прилагаемых к нему документов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890208" w:rsidRDefault="00890208">
      <w:pPr>
        <w:pStyle w:val="ConsPlusNormal"/>
        <w:spacing w:before="220"/>
        <w:ind w:firstLine="540"/>
        <w:jc w:val="both"/>
      </w:pPr>
      <w:r>
        <w:t>Соотечественник несет ответственность за достоверность представленных документов и полноту сведений, указанных в заявлении на участие в Программе.</w:t>
      </w:r>
    </w:p>
    <w:p w:rsidR="00890208" w:rsidRDefault="00890208">
      <w:pPr>
        <w:pStyle w:val="ConsPlusNormal"/>
        <w:spacing w:before="220"/>
        <w:ind w:firstLine="540"/>
        <w:jc w:val="both"/>
      </w:pPr>
      <w:r>
        <w:t>Свидетельство вручается участнику Программы при личной явке в УМВД России по Новгородской области.</w:t>
      </w:r>
    </w:p>
    <w:p w:rsidR="00890208" w:rsidRDefault="00890208">
      <w:pPr>
        <w:pStyle w:val="ConsPlusNormal"/>
        <w:spacing w:before="220"/>
        <w:ind w:firstLine="540"/>
        <w:jc w:val="both"/>
      </w:pPr>
      <w:r>
        <w:t>Свидетельство действительно только при наличии документа, удостоверяющего личность его владельца.</w:t>
      </w:r>
    </w:p>
    <w:p w:rsidR="00890208" w:rsidRDefault="00890208">
      <w:pPr>
        <w:pStyle w:val="ConsPlusNormal"/>
        <w:spacing w:before="220"/>
        <w:ind w:firstLine="540"/>
        <w:jc w:val="both"/>
      </w:pPr>
      <w:r>
        <w:t>Участнику Программы выдается свидетельство установленного Правительством Российской Федерации образца сроком на 3 года. По истечении срока действия свидетельства соотечественник теряет статус участника Программы, а члены его семьи, указанные в свидетельстве, статус членов семьи участника Программы.</w:t>
      </w:r>
    </w:p>
    <w:p w:rsidR="00890208" w:rsidRDefault="00890208">
      <w:pPr>
        <w:pStyle w:val="ConsPlusNormal"/>
        <w:spacing w:before="220"/>
        <w:ind w:firstLine="540"/>
        <w:jc w:val="both"/>
      </w:pPr>
      <w:r>
        <w:t>4.7. Подача участником Программы и членами его семьи документов на получение гражданства Российской Федерации.</w:t>
      </w:r>
    </w:p>
    <w:p w:rsidR="00890208" w:rsidRDefault="00890208">
      <w:pPr>
        <w:pStyle w:val="ConsPlusNormal"/>
        <w:spacing w:before="220"/>
        <w:ind w:firstLine="540"/>
        <w:jc w:val="both"/>
      </w:pPr>
      <w:r>
        <w:t xml:space="preserve">Сотрудник УМВД России по Новгородской области на территории вселения разъясняет участнику Программы и членам его семьи порядок и условия приема в гражданство Российской Федерации, в том числе понятие упрощенного порядка приобретения гражданства, основываясь на </w:t>
      </w:r>
      <w:hyperlink r:id="rId44" w:history="1">
        <w:r>
          <w:rPr>
            <w:color w:val="0000FF"/>
          </w:rPr>
          <w:t>Указе</w:t>
        </w:r>
      </w:hyperlink>
      <w:r>
        <w:t xml:space="preserve"> Президента Российской Федерации от 14 ноября 2002 года N 1325 "Об утверждении Положения о порядке рассмотрения вопросов гражданства Российской Федерации" и Федеральном </w:t>
      </w:r>
      <w:hyperlink r:id="rId45" w:history="1">
        <w:r>
          <w:rPr>
            <w:color w:val="0000FF"/>
          </w:rPr>
          <w:t>законе</w:t>
        </w:r>
      </w:hyperlink>
      <w:r>
        <w:t xml:space="preserve"> от 31 мая 2002 года N 62-ФЗ "О гражданстве Российской Федерации", и принимает документы в соответствии с указанными нормативными правовыми актами.</w:t>
      </w:r>
    </w:p>
    <w:p w:rsidR="00890208" w:rsidRDefault="00890208">
      <w:pPr>
        <w:pStyle w:val="ConsPlusNormal"/>
        <w:spacing w:before="220"/>
        <w:ind w:firstLine="540"/>
        <w:jc w:val="both"/>
      </w:pPr>
      <w:r>
        <w:t xml:space="preserve">О принятом решении участник Программы уведомляется в порядке, установленном </w:t>
      </w:r>
      <w:hyperlink r:id="rId46" w:history="1">
        <w:r>
          <w:rPr>
            <w:color w:val="0000FF"/>
          </w:rPr>
          <w:t>Указом</w:t>
        </w:r>
      </w:hyperlink>
      <w:r>
        <w:t xml:space="preserve"> Президента Российской Федерации от 14 ноября 2002 года N 1325 "Об утверждении Положения о порядке рассмотрения вопросов гражданства Российской Федерации".</w:t>
      </w:r>
    </w:p>
    <w:p w:rsidR="00890208" w:rsidRDefault="00890208">
      <w:pPr>
        <w:pStyle w:val="ConsPlusNormal"/>
        <w:spacing w:before="220"/>
        <w:ind w:firstLine="540"/>
        <w:jc w:val="both"/>
      </w:pPr>
      <w:r>
        <w:t xml:space="preserve">4.8. Подача участником Программы документов на получение компенсации расходов на уплату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 а также на оплату проезда и провоза личного имущества от места постоянного проживания на территории иностранного государства до места постановки на учет по месту пребывания осуществляется в соответствии с </w:t>
      </w:r>
      <w:hyperlink r:id="rId47" w:history="1">
        <w:r>
          <w:rPr>
            <w:color w:val="0000FF"/>
          </w:rPr>
          <w:t>Постановлением</w:t>
        </w:r>
      </w:hyperlink>
      <w:r>
        <w:t xml:space="preserve"> Правительства Российской Федерации от 10 марта 2007 года N 150 "Об утверждении правил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компенсации расходов на переезд к будущему месту проживания".</w:t>
      </w:r>
    </w:p>
    <w:p w:rsidR="00890208" w:rsidRDefault="00890208">
      <w:pPr>
        <w:pStyle w:val="ConsPlusNormal"/>
        <w:spacing w:before="220"/>
        <w:ind w:firstLine="540"/>
        <w:jc w:val="both"/>
      </w:pPr>
      <w:r>
        <w:t xml:space="preserve">Участник Программы (либо уполномоченное им в установленном законодательством Российской Федерации порядке лицо) представляет в УМВД России по Новгородской области </w:t>
      </w:r>
      <w:hyperlink r:id="rId48" w:history="1">
        <w:r>
          <w:rPr>
            <w:color w:val="0000FF"/>
          </w:rPr>
          <w:t>заявление</w:t>
        </w:r>
      </w:hyperlink>
      <w:r>
        <w:t xml:space="preserve"> о выплате компенсации расходов по форме, утвержденной Приказом Министерства внутренних дел Российской Федерации от 8 февраля 2017 года N 49 (далее - заявление). К заявлению прилагаются следующие документы:</w:t>
      </w:r>
    </w:p>
    <w:p w:rsidR="00890208" w:rsidRDefault="00890208">
      <w:pPr>
        <w:pStyle w:val="ConsPlusNormal"/>
        <w:spacing w:before="220"/>
        <w:ind w:firstLine="540"/>
        <w:jc w:val="both"/>
      </w:pPr>
      <w:r>
        <w:t>подлинники документов, подтверждающих оплату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w:t>
      </w:r>
    </w:p>
    <w:p w:rsidR="00890208" w:rsidRDefault="00890208">
      <w:pPr>
        <w:pStyle w:val="ConsPlusNormal"/>
        <w:spacing w:before="220"/>
        <w:ind w:firstLine="540"/>
        <w:jc w:val="both"/>
      </w:pPr>
      <w:r>
        <w:t xml:space="preserve">подлинники проездных и перевозочных документов (билеты, багажные и грузобагажные </w:t>
      </w:r>
      <w:r>
        <w:lastRenderedPageBreak/>
        <w:t>квитанции, другие транспортные документы), подтверждающих расходы участника Программы и членов его семьи, копии документов, подтверждающих уплату таможенных платежей и налогов, связанных с перемещением личного имущества участника Программы и членов его семьи с территории иностранного государства на территорию Российской Федерации;</w:t>
      </w:r>
    </w:p>
    <w:p w:rsidR="00890208" w:rsidRDefault="00890208">
      <w:pPr>
        <w:pStyle w:val="ConsPlusNormal"/>
        <w:spacing w:before="220"/>
        <w:ind w:firstLine="540"/>
        <w:jc w:val="both"/>
      </w:pPr>
      <w:r>
        <w:t xml:space="preserve">копия свидетельства участника Государственной </w:t>
      </w:r>
      <w:hyperlink r:id="rId49" w:history="1">
        <w:r>
          <w:rPr>
            <w:color w:val="0000FF"/>
          </w:rPr>
          <w:t>программы</w:t>
        </w:r>
      </w:hyperlink>
      <w:r>
        <w:t xml:space="preserve"> (постранично);</w:t>
      </w:r>
    </w:p>
    <w:p w:rsidR="00890208" w:rsidRDefault="00890208">
      <w:pPr>
        <w:pStyle w:val="ConsPlusNormal"/>
        <w:spacing w:before="220"/>
        <w:ind w:firstLine="540"/>
        <w:jc w:val="both"/>
      </w:pPr>
      <w:r>
        <w:t>копии документов, удостоверяющих личность участника Программы и членов его семьи;</w:t>
      </w:r>
    </w:p>
    <w:p w:rsidR="00890208" w:rsidRDefault="00890208">
      <w:pPr>
        <w:pStyle w:val="ConsPlusNormal"/>
        <w:spacing w:before="220"/>
        <w:ind w:firstLine="540"/>
        <w:jc w:val="both"/>
      </w:pPr>
      <w:r>
        <w:t>копии документов, подтверждающих регистрацию участника Программы и членов его семьи в установленном порядке по месту жительства либо постановку на учет по месту пребывания;</w:t>
      </w:r>
    </w:p>
    <w:p w:rsidR="00890208" w:rsidRDefault="00890208">
      <w:pPr>
        <w:pStyle w:val="ConsPlusNormal"/>
        <w:spacing w:before="220"/>
        <w:ind w:firstLine="540"/>
        <w:jc w:val="both"/>
      </w:pPr>
      <w:r>
        <w:t>реквизиты счета участника Программы, открытого в кредитной организации.</w:t>
      </w:r>
    </w:p>
    <w:p w:rsidR="00890208" w:rsidRDefault="00890208">
      <w:pPr>
        <w:pStyle w:val="ConsPlusNormal"/>
        <w:spacing w:before="220"/>
        <w:ind w:firstLine="540"/>
        <w:jc w:val="both"/>
      </w:pPr>
      <w:r>
        <w:t>Копии документов, не заверенные в установленном порядке, представляются с предъявлением оригинала.</w:t>
      </w:r>
    </w:p>
    <w:p w:rsidR="00890208" w:rsidRDefault="00890208">
      <w:pPr>
        <w:pStyle w:val="ConsPlusNormal"/>
        <w:spacing w:before="220"/>
        <w:ind w:firstLine="540"/>
        <w:jc w:val="both"/>
      </w:pPr>
      <w:r>
        <w:t>После приема указанных документов сотрудник УМВД России по Новгородской области формирует дело с составлением описи, выдает заявителю расписку о принятии заявления к рассмотрению с перечислением прилагаемых документов.</w:t>
      </w:r>
    </w:p>
    <w:p w:rsidR="00890208" w:rsidRDefault="00890208">
      <w:pPr>
        <w:pStyle w:val="ConsPlusNormal"/>
        <w:spacing w:before="220"/>
        <w:ind w:firstLine="540"/>
        <w:jc w:val="both"/>
      </w:pPr>
      <w:r>
        <w:t>УМВД России по Новгородской области принимает решение о выплате компенсации расходов и ее размере в срок, не превышающий 10 рабочих дней со дня подачи заявления, и информирует о принятом решении заявителя в письменной форме с необходимым обоснованием. Указанное решение оформляется соответствующим актом и приобщается к делу.</w:t>
      </w:r>
    </w:p>
    <w:p w:rsidR="00890208" w:rsidRDefault="00890208">
      <w:pPr>
        <w:pStyle w:val="ConsPlusNormal"/>
        <w:spacing w:before="220"/>
        <w:ind w:firstLine="540"/>
        <w:jc w:val="both"/>
      </w:pPr>
      <w:r>
        <w:t xml:space="preserve">4.9. Выплата участникам Программы и членам их семей компенсации за счет средств федерального бюджета расходов на уплату государственной пошлины за оформление документов, определяющих правовой статус переселенцев на территории Российской Федерации (далее - компенсация), осуществляется в соответствии с </w:t>
      </w:r>
      <w:hyperlink r:id="rId50" w:history="1">
        <w:r>
          <w:rPr>
            <w:color w:val="0000FF"/>
          </w:rPr>
          <w:t>Постановлением</w:t>
        </w:r>
      </w:hyperlink>
      <w:r>
        <w:t xml:space="preserve"> Правительства Российской Федерации от 25 сентября 2008 года N 715 "Об утверждении Правил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компенсации за счет средств федерального бюджета расходов на уплату государственной пошлины за оформление документов, определяющих правовой статус переселенцев на территории Российской Федерации".</w:t>
      </w:r>
    </w:p>
    <w:p w:rsidR="00890208" w:rsidRDefault="00890208">
      <w:pPr>
        <w:pStyle w:val="ConsPlusNormal"/>
        <w:spacing w:before="220"/>
        <w:ind w:firstLine="540"/>
        <w:jc w:val="both"/>
      </w:pPr>
      <w:r>
        <w:t>Компенсации подлежат расходы участника Программы и членов его семьи на уплату государственной пошлины:</w:t>
      </w:r>
    </w:p>
    <w:p w:rsidR="00890208" w:rsidRDefault="00890208">
      <w:pPr>
        <w:pStyle w:val="ConsPlusNormal"/>
        <w:spacing w:before="220"/>
        <w:ind w:firstLine="540"/>
        <w:jc w:val="both"/>
      </w:pPr>
      <w:r>
        <w:t>за выдачу иностранному гражданину или лицу без гражданства разрешения на временное проживание;</w:t>
      </w:r>
    </w:p>
    <w:p w:rsidR="00890208" w:rsidRDefault="00890208">
      <w:pPr>
        <w:pStyle w:val="ConsPlusNormal"/>
        <w:spacing w:before="220"/>
        <w:ind w:firstLine="540"/>
        <w:jc w:val="both"/>
      </w:pPr>
      <w:r>
        <w:t>за выдачу вида на жительство иностранному гражданину или лицу без гражданства;</w:t>
      </w:r>
    </w:p>
    <w:p w:rsidR="00890208" w:rsidRDefault="00890208">
      <w:pPr>
        <w:pStyle w:val="ConsPlusNormal"/>
        <w:spacing w:before="220"/>
        <w:ind w:firstLine="540"/>
        <w:jc w:val="both"/>
      </w:pPr>
      <w:r>
        <w:t>за рассмотрение заявлений о приеме в гражданство, приобретении гражданства, восстановлении в гражданстве, определении принадлежности к гражданству, включая выдачу соответствующих документов;</w:t>
      </w:r>
    </w:p>
    <w:p w:rsidR="00890208" w:rsidRDefault="00890208">
      <w:pPr>
        <w:pStyle w:val="ConsPlusNormal"/>
        <w:spacing w:before="220"/>
        <w:ind w:firstLine="540"/>
        <w:jc w:val="both"/>
      </w:pPr>
      <w:r>
        <w:t>за выдачу паспорта гражданина Российской Федерации.</w:t>
      </w:r>
    </w:p>
    <w:p w:rsidR="00890208" w:rsidRDefault="00890208">
      <w:pPr>
        <w:pStyle w:val="ConsPlusNormal"/>
        <w:spacing w:before="220"/>
        <w:ind w:firstLine="540"/>
        <w:jc w:val="both"/>
      </w:pPr>
      <w:r>
        <w:t>Компенсация выплачивается участникам Программы и членам их семей после получения разрешения на временное проживание или вида на жительство, приобретения гражданства Российской Федерации и получения паспорта гражданина Российской Федерации.</w:t>
      </w:r>
    </w:p>
    <w:p w:rsidR="00890208" w:rsidRDefault="00890208">
      <w:pPr>
        <w:pStyle w:val="ConsPlusNormal"/>
        <w:spacing w:before="220"/>
        <w:ind w:firstLine="540"/>
        <w:jc w:val="both"/>
      </w:pPr>
      <w:r>
        <w:t xml:space="preserve">Для получения компенсации участник Программы представляет в УМВД России по </w:t>
      </w:r>
      <w:r>
        <w:lastRenderedPageBreak/>
        <w:t>Новгородской области:</w:t>
      </w:r>
    </w:p>
    <w:p w:rsidR="00890208" w:rsidRDefault="00890208">
      <w:pPr>
        <w:pStyle w:val="ConsPlusNormal"/>
        <w:spacing w:before="220"/>
        <w:ind w:firstLine="540"/>
        <w:jc w:val="both"/>
      </w:pPr>
      <w:r>
        <w:t>заявление (на русском языке) о выплате компенсации ему и (или) членам его семьи по форме, устанавливаемой Министерством внутренних дел Российской Федерации (далее - заявление).</w:t>
      </w:r>
    </w:p>
    <w:p w:rsidR="00890208" w:rsidRDefault="00890208">
      <w:pPr>
        <w:pStyle w:val="ConsPlusNormal"/>
        <w:spacing w:before="220"/>
        <w:ind w:firstLine="540"/>
        <w:jc w:val="both"/>
      </w:pPr>
      <w:r>
        <w:t>К заявлению прилагаются следующие документы:</w:t>
      </w:r>
    </w:p>
    <w:p w:rsidR="00890208" w:rsidRDefault="00890208">
      <w:pPr>
        <w:pStyle w:val="ConsPlusNormal"/>
        <w:spacing w:before="220"/>
        <w:ind w:firstLine="540"/>
        <w:jc w:val="both"/>
      </w:pPr>
      <w:r>
        <w:t>копия паспорта или иного документа, удостоверяющего личность;</w:t>
      </w:r>
    </w:p>
    <w:p w:rsidR="00890208" w:rsidRDefault="00890208">
      <w:pPr>
        <w:pStyle w:val="ConsPlusNormal"/>
        <w:spacing w:before="220"/>
        <w:ind w:firstLine="540"/>
        <w:jc w:val="both"/>
      </w:pPr>
      <w:r>
        <w:t xml:space="preserve">копия свидетельства участника Государственной </w:t>
      </w:r>
      <w:hyperlink r:id="rId51" w:history="1">
        <w:r>
          <w:rPr>
            <w:color w:val="0000FF"/>
          </w:rPr>
          <w:t>программы</w:t>
        </w:r>
      </w:hyperlink>
      <w:r>
        <w:t>;</w:t>
      </w:r>
    </w:p>
    <w:p w:rsidR="00890208" w:rsidRDefault="00890208">
      <w:pPr>
        <w:pStyle w:val="ConsPlusNormal"/>
        <w:spacing w:before="220"/>
        <w:ind w:firstLine="540"/>
        <w:jc w:val="both"/>
      </w:pPr>
      <w:r>
        <w:t>копия паспорта или иного документа, удостоверяющего личность члена семьи участника Программы, претендующего на получение компенсации;</w:t>
      </w:r>
    </w:p>
    <w:p w:rsidR="00890208" w:rsidRDefault="00890208">
      <w:pPr>
        <w:pStyle w:val="ConsPlusNormal"/>
        <w:spacing w:before="220"/>
        <w:ind w:firstLine="540"/>
        <w:jc w:val="both"/>
      </w:pPr>
      <w:r>
        <w:t>копия разрешения на временное проживание или вида на жительство;</w:t>
      </w:r>
    </w:p>
    <w:p w:rsidR="00890208" w:rsidRDefault="00890208">
      <w:pPr>
        <w:pStyle w:val="ConsPlusNormal"/>
        <w:spacing w:before="220"/>
        <w:ind w:firstLine="540"/>
        <w:jc w:val="both"/>
      </w:pPr>
      <w:r>
        <w:t>копия квитанции об оплате государственной пошлины;</w:t>
      </w:r>
    </w:p>
    <w:p w:rsidR="00890208" w:rsidRDefault="00890208">
      <w:pPr>
        <w:pStyle w:val="ConsPlusNormal"/>
        <w:spacing w:before="220"/>
        <w:ind w:firstLine="540"/>
        <w:jc w:val="both"/>
      </w:pPr>
      <w:r>
        <w:t>реквизиты, необходимые для пересылки почтового перевода, или реквизиты расчетного счета, открытого заявителем в кредитной организации.</w:t>
      </w:r>
    </w:p>
    <w:p w:rsidR="00890208" w:rsidRDefault="00890208">
      <w:pPr>
        <w:pStyle w:val="ConsPlusNormal"/>
        <w:spacing w:before="220"/>
        <w:ind w:firstLine="540"/>
        <w:jc w:val="both"/>
      </w:pPr>
      <w:r>
        <w:t>При приеме заявления к рассмотрению проверяются правильность его оформления и наличие всех представленных документов, соответствие копий документов оригиналам. Отметка о соответствии копий документов оригиналам заверяется подписью сотрудника УМВД России по Новгородской области.</w:t>
      </w:r>
    </w:p>
    <w:p w:rsidR="00890208" w:rsidRDefault="00890208">
      <w:pPr>
        <w:pStyle w:val="ConsPlusNormal"/>
        <w:spacing w:before="220"/>
        <w:ind w:firstLine="540"/>
        <w:jc w:val="both"/>
      </w:pPr>
      <w:r>
        <w:t>Датой подачи заявления считается дата предъявления всех документов, необходимых для решения вопроса о назначении компенсации.</w:t>
      </w:r>
    </w:p>
    <w:p w:rsidR="00890208" w:rsidRDefault="00890208">
      <w:pPr>
        <w:pStyle w:val="ConsPlusNormal"/>
        <w:spacing w:before="220"/>
        <w:ind w:firstLine="540"/>
        <w:jc w:val="both"/>
      </w:pPr>
      <w:r>
        <w:t>УМВД России по Новгородской области принимает решение о выплате компенсации в течение 15 дней со дня подачи заявления и прилагаемых к нему необходимых документов, оформленных надлежащим образом.</w:t>
      </w:r>
    </w:p>
    <w:p w:rsidR="00890208" w:rsidRDefault="00890208">
      <w:pPr>
        <w:pStyle w:val="ConsPlusNormal"/>
        <w:spacing w:before="220"/>
        <w:ind w:firstLine="540"/>
        <w:jc w:val="both"/>
      </w:pPr>
      <w:r>
        <w:t>При выявлении признаков подделки в представленных заявителем документах оформление компенсации приостанавливается для проведения соответствующей проверки, о чем письменно уведомляется заявитель.</w:t>
      </w:r>
    </w:p>
    <w:p w:rsidR="00890208" w:rsidRDefault="00890208">
      <w:pPr>
        <w:pStyle w:val="ConsPlusNormal"/>
        <w:spacing w:before="220"/>
        <w:ind w:firstLine="540"/>
        <w:jc w:val="both"/>
      </w:pPr>
      <w:r>
        <w:t xml:space="preserve">4.10. В соответствии с </w:t>
      </w:r>
      <w:hyperlink r:id="rId52" w:history="1">
        <w:r>
          <w:rPr>
            <w:color w:val="0000FF"/>
          </w:rPr>
          <w:t>Постановлением</w:t>
        </w:r>
      </w:hyperlink>
      <w:r>
        <w:t xml:space="preserve"> Правительства Российской Федерации от 27 марта 2013 года N 270 "О порядке осуществления выплаты пособия на обустройство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участникам Программы и (или) членам их семей, переселяющимся в Российскую Федерацию на территорию вселения, выплачивается единовременное пособие.</w:t>
      </w:r>
    </w:p>
    <w:p w:rsidR="00890208" w:rsidRDefault="00890208">
      <w:pPr>
        <w:pStyle w:val="ConsPlusNormal"/>
        <w:spacing w:before="220"/>
        <w:ind w:firstLine="540"/>
        <w:jc w:val="both"/>
      </w:pPr>
      <w:r>
        <w:t>Данное пособие выплачивается после прибытия на территорию вселения и постановки на учет по месту пребывания (регистрация по месту пребывания) либо регистрации по месту жительства.</w:t>
      </w:r>
    </w:p>
    <w:p w:rsidR="00890208" w:rsidRDefault="00890208">
      <w:pPr>
        <w:pStyle w:val="ConsPlusNormal"/>
        <w:spacing w:before="220"/>
        <w:ind w:firstLine="540"/>
        <w:jc w:val="both"/>
      </w:pPr>
      <w:r>
        <w:t>Участники Программы и члены их семей могут воспользоваться правом на получение пособия однократно.</w:t>
      </w:r>
    </w:p>
    <w:p w:rsidR="00890208" w:rsidRDefault="00890208">
      <w:pPr>
        <w:pStyle w:val="ConsPlusNormal"/>
        <w:spacing w:before="220"/>
        <w:ind w:firstLine="540"/>
        <w:jc w:val="both"/>
      </w:pPr>
      <w:r>
        <w:t>Для получения пособия участник Программы подает в УМВД России по Новгородской области по месту регистрации заявление о выплате ему и (или) членам его семьи пособия.</w:t>
      </w:r>
    </w:p>
    <w:p w:rsidR="00890208" w:rsidRDefault="00890208">
      <w:pPr>
        <w:pStyle w:val="ConsPlusNormal"/>
        <w:spacing w:before="220"/>
        <w:ind w:firstLine="540"/>
        <w:jc w:val="both"/>
      </w:pPr>
      <w:r>
        <w:t xml:space="preserve">4.11. Оформление документов участником Программы и членами его семьи, являющимися гражданами Российской Федерации, осуществляется в соответствии с </w:t>
      </w:r>
      <w:hyperlink r:id="rId53" w:history="1">
        <w:r>
          <w:rPr>
            <w:color w:val="0000FF"/>
          </w:rPr>
          <w:t>Постановлением</w:t>
        </w:r>
      </w:hyperlink>
      <w:r>
        <w:t xml:space="preserve"> </w:t>
      </w:r>
      <w:r>
        <w:lastRenderedPageBreak/>
        <w:t xml:space="preserve">Правительства Российской Федерации от 17 июля 1995 года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w:t>
      </w:r>
      <w:hyperlink r:id="rId54" w:history="1">
        <w:r>
          <w:rPr>
            <w:color w:val="0000FF"/>
          </w:rPr>
          <w:t>Приказом</w:t>
        </w:r>
      </w:hyperlink>
      <w:r>
        <w:t xml:space="preserve"> Федеральной миграционной службы от 11 сентября 2012 года N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и </w:t>
      </w:r>
      <w:hyperlink r:id="rId55" w:history="1">
        <w:r>
          <w:rPr>
            <w:color w:val="0000FF"/>
          </w:rPr>
          <w:t>Приказом</w:t>
        </w:r>
      </w:hyperlink>
      <w:r>
        <w:t xml:space="preserve"> Министерства внутренних дел Российской Федерации от 13 ноября 2017 года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p w:rsidR="00890208" w:rsidRDefault="00890208">
      <w:pPr>
        <w:pStyle w:val="ConsPlusNormal"/>
        <w:spacing w:before="220"/>
        <w:ind w:firstLine="540"/>
        <w:jc w:val="both"/>
      </w:pPr>
      <w:r>
        <w:t>4.12. Уполномоченный орган местного самоуправления территории вселения:</w:t>
      </w:r>
    </w:p>
    <w:p w:rsidR="00890208" w:rsidRDefault="00890208">
      <w:pPr>
        <w:pStyle w:val="ConsPlusNormal"/>
        <w:spacing w:before="220"/>
        <w:ind w:firstLine="540"/>
        <w:jc w:val="both"/>
      </w:pPr>
      <w:r>
        <w:t>осуществляет взаимодействие с органом социальной защиты населения территории вселения по предоставлению необходимых мер социальной поддержки членам семьи участника Программы и самому участнику Программы исходя из уровня заработной платы в соответствии с трудовым договором между работодателем и участником Программы;</w:t>
      </w:r>
    </w:p>
    <w:p w:rsidR="00890208" w:rsidRDefault="00890208">
      <w:pPr>
        <w:pStyle w:val="ConsPlusNormal"/>
        <w:spacing w:before="220"/>
        <w:ind w:firstLine="540"/>
        <w:jc w:val="both"/>
      </w:pPr>
      <w:r>
        <w:t>оказывает содействие в трудоустройстве членов семьи участника Программы на имеющиеся вакантные рабочие места в учреждениях бюджетной сферы и иных организациях совместно с ГОКУ ЦЗН НО. В случае невозможности предоставления рабочих мест членам семьи участника Программы ГОКУ ЦЗН НО обеспечивает мероприятия по содействию занятости и регистрации в качестве безработных;</w:t>
      </w:r>
    </w:p>
    <w:p w:rsidR="00890208" w:rsidRDefault="00890208">
      <w:pPr>
        <w:pStyle w:val="ConsPlusNormal"/>
        <w:spacing w:before="220"/>
        <w:ind w:firstLine="540"/>
        <w:jc w:val="both"/>
      </w:pPr>
      <w:r>
        <w:t>оказывает содействие в предоставлении мест детям участника Программы в образовательных организациях муниципального района.</w:t>
      </w:r>
    </w:p>
    <w:p w:rsidR="00890208" w:rsidRDefault="00890208">
      <w:pPr>
        <w:pStyle w:val="ConsPlusNormal"/>
        <w:spacing w:before="220"/>
        <w:ind w:firstLine="540"/>
        <w:jc w:val="both"/>
      </w:pPr>
      <w:r>
        <w:t>Орган социальной защиты населения территории вселения:</w:t>
      </w:r>
    </w:p>
    <w:p w:rsidR="00890208" w:rsidRDefault="00890208">
      <w:pPr>
        <w:pStyle w:val="ConsPlusNormal"/>
        <w:spacing w:before="220"/>
        <w:ind w:firstLine="540"/>
        <w:jc w:val="both"/>
      </w:pPr>
      <w:r>
        <w:t>обеспечивает постановку на учет нетрудоспособных членов семьи участника Программы, требующих оказания мер социальной поддержки, принадлежащих к отдельным категориям льготополучателей, проводит обследование социально-бытовых условий семьи участника Программы;</w:t>
      </w:r>
    </w:p>
    <w:p w:rsidR="00890208" w:rsidRDefault="00890208">
      <w:pPr>
        <w:pStyle w:val="ConsPlusNormal"/>
        <w:spacing w:before="220"/>
        <w:ind w:firstLine="540"/>
        <w:jc w:val="both"/>
      </w:pPr>
      <w:r>
        <w:t>обеспечивает членам семьи участника Программы предоставление услуг организациями, осуществляющими стационарное социальное обслуживание лиц пожилого возраста и инвалидов на всей территории Новгородской области. Информация о мерах социальной поддержки в отношении членов семьи участника Программы ежемесячно до 5 числа направляется в министерство труда и социальной защиты населения Новгородской области.</w:t>
      </w:r>
    </w:p>
    <w:p w:rsidR="00890208" w:rsidRDefault="00890208">
      <w:pPr>
        <w:pStyle w:val="ConsPlusNormal"/>
        <w:spacing w:before="220"/>
        <w:ind w:firstLine="540"/>
        <w:jc w:val="both"/>
      </w:pPr>
      <w:r>
        <w:t>4.13. Предоставление услуг по трудоустройству участника Программы и членов его семьи, организация обучения, профессиональной адаптации.</w:t>
      </w:r>
    </w:p>
    <w:p w:rsidR="00890208" w:rsidRDefault="00890208">
      <w:pPr>
        <w:pStyle w:val="ConsPlusNormal"/>
        <w:spacing w:before="220"/>
        <w:ind w:firstLine="540"/>
        <w:jc w:val="both"/>
      </w:pPr>
      <w:r>
        <w:t>Подбор рабочего места для участника Программы осуществляется на этапе согласования его заявления с уполномоченным органом местного самоуправления территории вселения. ГОКУ ЦЗН НО осуществляет подбор вакантных рабочих мест для трудоустройства участника Программы как на этапе подготовки к переселению на выбранную территорию вселения, так и по прибытии.</w:t>
      </w:r>
    </w:p>
    <w:p w:rsidR="00890208" w:rsidRDefault="00890208">
      <w:pPr>
        <w:pStyle w:val="ConsPlusNormal"/>
        <w:spacing w:before="220"/>
        <w:ind w:firstLine="540"/>
        <w:jc w:val="both"/>
      </w:pPr>
      <w:r>
        <w:t>При обоснованном отказе от трудоустройства участника Программы ГОКУ ЦЗН НО осуществляет подбор вариантов подходящей работы по заявленной работодателем потребности.</w:t>
      </w:r>
    </w:p>
    <w:p w:rsidR="00890208" w:rsidRDefault="00890208">
      <w:pPr>
        <w:pStyle w:val="ConsPlusNormal"/>
        <w:spacing w:before="220"/>
        <w:ind w:firstLine="540"/>
        <w:jc w:val="both"/>
      </w:pPr>
      <w:r>
        <w:lastRenderedPageBreak/>
        <w:t>ГОКУ ЦЗН НО оказывает содействие в трудоустройстве членов семьи участника Программы на существующие вакантные рабочие места в учреждениях бюджетной сферы и иных организациях.</w:t>
      </w:r>
    </w:p>
    <w:p w:rsidR="00890208" w:rsidRDefault="00890208">
      <w:pPr>
        <w:pStyle w:val="ConsPlusNormal"/>
        <w:spacing w:before="220"/>
        <w:ind w:firstLine="540"/>
        <w:jc w:val="both"/>
      </w:pPr>
      <w:r>
        <w:t>В случае невозможности предоставления рабочего места участнику Программы или членам его семьи ГОКУ ЦЗН НО обеспечивает мероприятия по содействию занятости, в том числе:</w:t>
      </w:r>
    </w:p>
    <w:p w:rsidR="00890208" w:rsidRDefault="00890208">
      <w:pPr>
        <w:pStyle w:val="ConsPlusNormal"/>
        <w:spacing w:before="220"/>
        <w:ind w:firstLine="540"/>
        <w:jc w:val="both"/>
      </w:pPr>
      <w:r>
        <w:t>услуги по содействию в трудоустройстве на имеющиеся в органах службы занятости вакансии;</w:t>
      </w:r>
    </w:p>
    <w:p w:rsidR="00890208" w:rsidRDefault="00890208">
      <w:pPr>
        <w:pStyle w:val="ConsPlusNormal"/>
        <w:spacing w:before="220"/>
        <w:ind w:firstLine="540"/>
        <w:jc w:val="both"/>
      </w:pPr>
      <w:r>
        <w:t>услуги по социальной и профессиональной ориентации граждан в целях выбора сферы деятельности (профессии), трудоустройства, организации проведения оплачиваемых общественных работ, ярмарок вакансий и учебных мест, информирование о положении на рынке труда в области и психологической поддержке;</w:t>
      </w:r>
    </w:p>
    <w:p w:rsidR="00890208" w:rsidRDefault="00890208">
      <w:pPr>
        <w:pStyle w:val="ConsPlusNormal"/>
        <w:spacing w:before="220"/>
        <w:ind w:firstLine="540"/>
        <w:jc w:val="both"/>
      </w:pPr>
      <w:r>
        <w:t>профориентационные услуги по профориентационному консультированию, тестированию, информированию участников Программы и членов их семей о возможности профессиональной подготовки, переподготовки и повышения квалификации (места нахождения образовательных организаций, сроки и условия обучения, стоимость обучения);</w:t>
      </w:r>
    </w:p>
    <w:p w:rsidR="00890208" w:rsidRDefault="00890208">
      <w:pPr>
        <w:pStyle w:val="ConsPlusNormal"/>
        <w:spacing w:before="220"/>
        <w:ind w:firstLine="540"/>
        <w:jc w:val="both"/>
      </w:pPr>
      <w:r>
        <w:t>профориентационные услуги участникам Программы и трудоспособным членам их семей по оценке профессионального соответствия и в соответствии с ней определение необходимости проведения с участниками Программы обучения по основным или дополнительным общеобразовательным программам;</w:t>
      </w:r>
    </w:p>
    <w:p w:rsidR="00890208" w:rsidRDefault="00890208">
      <w:pPr>
        <w:pStyle w:val="ConsPlusNormal"/>
        <w:spacing w:before="220"/>
        <w:ind w:firstLine="540"/>
        <w:jc w:val="both"/>
      </w:pPr>
      <w:r>
        <w:t>заключение договоров с образовательными организациями;</w:t>
      </w:r>
    </w:p>
    <w:p w:rsidR="00890208" w:rsidRDefault="00890208">
      <w:pPr>
        <w:pStyle w:val="ConsPlusNormal"/>
        <w:spacing w:before="220"/>
        <w:ind w:firstLine="540"/>
        <w:jc w:val="both"/>
      </w:pPr>
      <w:r>
        <w:t>заключение договоров с предприятиями, расположенными на территории районов, на обучение с последующим трудоустройством;</w:t>
      </w:r>
    </w:p>
    <w:p w:rsidR="00890208" w:rsidRDefault="00890208">
      <w:pPr>
        <w:pStyle w:val="ConsPlusNormal"/>
        <w:spacing w:before="220"/>
        <w:ind w:firstLine="540"/>
        <w:jc w:val="both"/>
      </w:pPr>
      <w:r>
        <w:t>информирование о положении на рынке труда, возможностях трудоустройства и профессиональной подготовки и др.</w:t>
      </w:r>
    </w:p>
    <w:p w:rsidR="00890208" w:rsidRDefault="00890208">
      <w:pPr>
        <w:pStyle w:val="ConsPlusNormal"/>
        <w:spacing w:before="220"/>
        <w:ind w:firstLine="540"/>
        <w:jc w:val="both"/>
      </w:pPr>
      <w:r>
        <w:t>Государственные услуги предоставляются в соответствии с требованиями административных регламентов.</w:t>
      </w:r>
    </w:p>
    <w:p w:rsidR="00890208" w:rsidRDefault="00890208">
      <w:pPr>
        <w:pStyle w:val="ConsPlusNormal"/>
        <w:spacing w:before="220"/>
        <w:ind w:firstLine="540"/>
        <w:jc w:val="both"/>
      </w:pPr>
      <w:r>
        <w:t>В случае несоответствия профессиональной квалификации переселенцев структуре вакансий территорий вселения соотечественникам могут быть предложены мероприятия по обучению по востребованным на рынке труда профессиям либо самостоятельное трудоустройство в рамках заявленной потребности работодателей на территории вселения.</w:t>
      </w:r>
    </w:p>
    <w:p w:rsidR="00890208" w:rsidRDefault="00890208">
      <w:pPr>
        <w:pStyle w:val="ConsPlusNormal"/>
        <w:spacing w:before="220"/>
        <w:ind w:firstLine="540"/>
        <w:jc w:val="both"/>
      </w:pPr>
      <w:r>
        <w:t>ГОКУ ЦЗН НО отслеживает оформление трудовых отношений с работодателем по выданному направлению или после окончания обучения в соответствии с договором и оказывает содействие участнику Программы и членам его семьи по возникающим проблемам.</w:t>
      </w:r>
    </w:p>
    <w:p w:rsidR="00890208" w:rsidRDefault="00890208">
      <w:pPr>
        <w:pStyle w:val="ConsPlusNormal"/>
        <w:spacing w:before="220"/>
        <w:ind w:firstLine="540"/>
        <w:jc w:val="both"/>
      </w:pPr>
      <w:r>
        <w:t>Соотечественник имеет возможность организовать собственное дело.</w:t>
      </w:r>
    </w:p>
    <w:p w:rsidR="00890208" w:rsidRDefault="00890208">
      <w:pPr>
        <w:pStyle w:val="ConsPlusNormal"/>
        <w:spacing w:before="220"/>
        <w:ind w:firstLine="540"/>
        <w:jc w:val="both"/>
      </w:pPr>
      <w:r>
        <w:t xml:space="preserve">4.14. Участники Программы и члены их семьи на основании свидетельства участника Государственной </w:t>
      </w:r>
      <w:hyperlink r:id="rId56" w:history="1">
        <w:r>
          <w:rPr>
            <w:color w:val="0000FF"/>
          </w:rPr>
          <w:t>программы</w:t>
        </w:r>
      </w:hyperlink>
      <w:r>
        <w:t xml:space="preserve"> имеют возможность на поступление в образовательные организации для получения образования за счет средств соответствующего бюджета. Поступление осуществляется на конкурсной основе, если иное не предусмотрено законодательством Российской Федерации.</w:t>
      </w:r>
    </w:p>
    <w:p w:rsidR="00890208" w:rsidRDefault="00890208">
      <w:pPr>
        <w:pStyle w:val="ConsPlusNormal"/>
        <w:spacing w:before="220"/>
        <w:ind w:firstLine="540"/>
        <w:jc w:val="both"/>
      </w:pPr>
      <w:r>
        <w:t>4.15. Возможность участия участников Программы в региональных программах развития малого предпринимательства (бизнеса).</w:t>
      </w:r>
    </w:p>
    <w:p w:rsidR="00890208" w:rsidRDefault="00890208">
      <w:pPr>
        <w:pStyle w:val="ConsPlusNormal"/>
        <w:spacing w:before="220"/>
        <w:ind w:firstLine="540"/>
        <w:jc w:val="both"/>
      </w:pPr>
      <w:r>
        <w:lastRenderedPageBreak/>
        <w:t>Привлечение средств на начальном этапе предпринимательской деятельности:</w:t>
      </w:r>
    </w:p>
    <w:p w:rsidR="00890208" w:rsidRDefault="00890208">
      <w:pPr>
        <w:pStyle w:val="ConsPlusNormal"/>
        <w:spacing w:before="220"/>
        <w:ind w:firstLine="540"/>
        <w:jc w:val="both"/>
      </w:pPr>
      <w:r>
        <w:t>предоставление льготных займов субъектам малого предпринимательства;</w:t>
      </w:r>
    </w:p>
    <w:p w:rsidR="00890208" w:rsidRDefault="00890208">
      <w:pPr>
        <w:pStyle w:val="ConsPlusNormal"/>
        <w:spacing w:before="220"/>
        <w:ind w:firstLine="540"/>
        <w:jc w:val="both"/>
      </w:pPr>
      <w:r>
        <w:t>предоставление поручительств по обязательствам субъектов малого и среднего предпринимательства;</w:t>
      </w:r>
    </w:p>
    <w:p w:rsidR="00890208" w:rsidRDefault="00890208">
      <w:pPr>
        <w:pStyle w:val="ConsPlusNormal"/>
        <w:spacing w:before="220"/>
        <w:ind w:firstLine="540"/>
        <w:jc w:val="both"/>
      </w:pPr>
      <w:r>
        <w:t>гранты начинающим субъектам малого предпринимательства на создание собственного дела.</w:t>
      </w:r>
    </w:p>
    <w:p w:rsidR="00890208" w:rsidRDefault="00890208">
      <w:pPr>
        <w:pStyle w:val="ConsPlusNormal"/>
        <w:spacing w:before="220"/>
        <w:ind w:firstLine="540"/>
        <w:jc w:val="both"/>
      </w:pPr>
      <w:r>
        <w:t>Подробную информацию можно найти на сайте министерства инвестиционной политики Новгородской области http://econom.novreg.ru.</w:t>
      </w:r>
    </w:p>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right"/>
        <w:outlineLvl w:val="1"/>
      </w:pPr>
      <w:r>
        <w:t>Приложение N 2</w:t>
      </w:r>
    </w:p>
    <w:p w:rsidR="00890208" w:rsidRDefault="00890208">
      <w:pPr>
        <w:pStyle w:val="ConsPlusNormal"/>
        <w:jc w:val="right"/>
      </w:pPr>
      <w:r>
        <w:t>к государственной программе</w:t>
      </w:r>
    </w:p>
    <w:p w:rsidR="00890208" w:rsidRDefault="00890208">
      <w:pPr>
        <w:pStyle w:val="ConsPlusNormal"/>
        <w:jc w:val="right"/>
      </w:pPr>
      <w:r>
        <w:t>Новгородской области по оказанию</w:t>
      </w:r>
    </w:p>
    <w:p w:rsidR="00890208" w:rsidRDefault="00890208">
      <w:pPr>
        <w:pStyle w:val="ConsPlusNormal"/>
        <w:jc w:val="right"/>
      </w:pPr>
      <w:r>
        <w:t>содействия добровольному переселению</w:t>
      </w:r>
    </w:p>
    <w:p w:rsidR="00890208" w:rsidRDefault="00890208">
      <w:pPr>
        <w:pStyle w:val="ConsPlusNormal"/>
        <w:jc w:val="right"/>
      </w:pPr>
      <w:r>
        <w:t>в Российскую Федерацию соотечественников,</w:t>
      </w:r>
    </w:p>
    <w:p w:rsidR="00890208" w:rsidRDefault="00890208">
      <w:pPr>
        <w:pStyle w:val="ConsPlusNormal"/>
        <w:jc w:val="right"/>
      </w:pPr>
      <w:r>
        <w:t>проживающих за рубежом, на 2016 - 2018 годы</w:t>
      </w:r>
    </w:p>
    <w:p w:rsidR="00890208" w:rsidRDefault="00890208">
      <w:pPr>
        <w:pStyle w:val="ConsPlusNormal"/>
        <w:jc w:val="both"/>
      </w:pPr>
    </w:p>
    <w:p w:rsidR="00890208" w:rsidRDefault="00890208">
      <w:pPr>
        <w:pStyle w:val="ConsPlusTitle"/>
        <w:jc w:val="center"/>
      </w:pPr>
      <w:bookmarkStart w:id="4" w:name="P725"/>
      <w:bookmarkEnd w:id="4"/>
      <w:r>
        <w:t>ОСНОВНЫЕ ПОКАЗАТЕЛИ</w:t>
      </w:r>
    </w:p>
    <w:p w:rsidR="00890208" w:rsidRDefault="00890208">
      <w:pPr>
        <w:pStyle w:val="ConsPlusTitle"/>
        <w:jc w:val="center"/>
      </w:pPr>
      <w:r>
        <w:t>ЭФФЕКТИВНОСТИ РЕАЛИЗАЦИИ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1191"/>
        <w:gridCol w:w="680"/>
        <w:gridCol w:w="680"/>
        <w:gridCol w:w="624"/>
        <w:gridCol w:w="1361"/>
      </w:tblGrid>
      <w:tr w:rsidR="00890208">
        <w:tc>
          <w:tcPr>
            <w:tcW w:w="567" w:type="dxa"/>
            <w:vAlign w:val="center"/>
          </w:tcPr>
          <w:p w:rsidR="00890208" w:rsidRDefault="00890208">
            <w:pPr>
              <w:pStyle w:val="ConsPlusNormal"/>
              <w:jc w:val="center"/>
            </w:pPr>
            <w:r>
              <w:t>N п/п</w:t>
            </w:r>
          </w:p>
        </w:tc>
        <w:tc>
          <w:tcPr>
            <w:tcW w:w="3969" w:type="dxa"/>
            <w:vAlign w:val="center"/>
          </w:tcPr>
          <w:p w:rsidR="00890208" w:rsidRDefault="00890208">
            <w:pPr>
              <w:pStyle w:val="ConsPlusNormal"/>
              <w:jc w:val="center"/>
            </w:pPr>
            <w:r>
              <w:t>Наименование показателя</w:t>
            </w:r>
          </w:p>
        </w:tc>
        <w:tc>
          <w:tcPr>
            <w:tcW w:w="1191" w:type="dxa"/>
            <w:vAlign w:val="center"/>
          </w:tcPr>
          <w:p w:rsidR="00890208" w:rsidRDefault="00890208">
            <w:pPr>
              <w:pStyle w:val="ConsPlusNormal"/>
              <w:jc w:val="center"/>
            </w:pPr>
            <w:r>
              <w:t>Единица измерения</w:t>
            </w:r>
          </w:p>
        </w:tc>
        <w:tc>
          <w:tcPr>
            <w:tcW w:w="680" w:type="dxa"/>
            <w:vAlign w:val="center"/>
          </w:tcPr>
          <w:p w:rsidR="00890208" w:rsidRDefault="00890208">
            <w:pPr>
              <w:pStyle w:val="ConsPlusNormal"/>
              <w:jc w:val="center"/>
            </w:pPr>
            <w:r>
              <w:t>2016 год</w:t>
            </w:r>
          </w:p>
        </w:tc>
        <w:tc>
          <w:tcPr>
            <w:tcW w:w="680" w:type="dxa"/>
            <w:vAlign w:val="center"/>
          </w:tcPr>
          <w:p w:rsidR="00890208" w:rsidRDefault="00890208">
            <w:pPr>
              <w:pStyle w:val="ConsPlusNormal"/>
              <w:jc w:val="center"/>
            </w:pPr>
            <w:r>
              <w:t>2017 год</w:t>
            </w:r>
          </w:p>
        </w:tc>
        <w:tc>
          <w:tcPr>
            <w:tcW w:w="624" w:type="dxa"/>
            <w:vAlign w:val="center"/>
          </w:tcPr>
          <w:p w:rsidR="00890208" w:rsidRDefault="00890208">
            <w:pPr>
              <w:pStyle w:val="ConsPlusNormal"/>
              <w:jc w:val="center"/>
            </w:pPr>
            <w:r>
              <w:t>2018 год</w:t>
            </w:r>
          </w:p>
        </w:tc>
        <w:tc>
          <w:tcPr>
            <w:tcW w:w="1361" w:type="dxa"/>
            <w:vAlign w:val="center"/>
          </w:tcPr>
          <w:p w:rsidR="00890208" w:rsidRDefault="00890208">
            <w:pPr>
              <w:pStyle w:val="ConsPlusNormal"/>
              <w:jc w:val="center"/>
            </w:pPr>
            <w:r>
              <w:t>Примечание</w:t>
            </w:r>
          </w:p>
        </w:tc>
      </w:tr>
      <w:tr w:rsidR="00890208">
        <w:tblPrEx>
          <w:tblBorders>
            <w:insideH w:val="nil"/>
          </w:tblBorders>
        </w:tblPrEx>
        <w:tc>
          <w:tcPr>
            <w:tcW w:w="567" w:type="dxa"/>
            <w:tcBorders>
              <w:bottom w:val="nil"/>
            </w:tcBorders>
          </w:tcPr>
          <w:p w:rsidR="00890208" w:rsidRDefault="00890208">
            <w:pPr>
              <w:pStyle w:val="ConsPlusNormal"/>
              <w:jc w:val="both"/>
            </w:pPr>
            <w:r>
              <w:t>1.</w:t>
            </w:r>
          </w:p>
        </w:tc>
        <w:tc>
          <w:tcPr>
            <w:tcW w:w="3969" w:type="dxa"/>
            <w:tcBorders>
              <w:bottom w:val="nil"/>
            </w:tcBorders>
          </w:tcPr>
          <w:p w:rsidR="00890208" w:rsidRDefault="00890208">
            <w:pPr>
              <w:pStyle w:val="ConsPlusNormal"/>
              <w:jc w:val="both"/>
            </w:pPr>
            <w:r>
              <w:t>Количество участников Программы и членов их семей, прибывших в Новгородскую область и поставленных на учет в УМВД России по Новгородской области в качестве участника Программы и (или) члена семьи участника Программы</w:t>
            </w:r>
          </w:p>
        </w:tc>
        <w:tc>
          <w:tcPr>
            <w:tcW w:w="1191" w:type="dxa"/>
            <w:tcBorders>
              <w:bottom w:val="nil"/>
            </w:tcBorders>
          </w:tcPr>
          <w:p w:rsidR="00890208" w:rsidRDefault="00890208">
            <w:pPr>
              <w:pStyle w:val="ConsPlusNormal"/>
              <w:jc w:val="center"/>
            </w:pPr>
            <w:r>
              <w:t>чел.</w:t>
            </w:r>
          </w:p>
        </w:tc>
        <w:tc>
          <w:tcPr>
            <w:tcW w:w="680" w:type="dxa"/>
            <w:tcBorders>
              <w:bottom w:val="nil"/>
            </w:tcBorders>
          </w:tcPr>
          <w:p w:rsidR="00890208" w:rsidRDefault="00890208">
            <w:pPr>
              <w:pStyle w:val="ConsPlusNormal"/>
              <w:jc w:val="center"/>
            </w:pPr>
            <w:r>
              <w:t>580</w:t>
            </w:r>
          </w:p>
        </w:tc>
        <w:tc>
          <w:tcPr>
            <w:tcW w:w="680" w:type="dxa"/>
            <w:tcBorders>
              <w:bottom w:val="nil"/>
            </w:tcBorders>
          </w:tcPr>
          <w:p w:rsidR="00890208" w:rsidRDefault="00890208">
            <w:pPr>
              <w:pStyle w:val="ConsPlusNormal"/>
              <w:jc w:val="center"/>
            </w:pPr>
            <w:r>
              <w:t>600</w:t>
            </w:r>
          </w:p>
        </w:tc>
        <w:tc>
          <w:tcPr>
            <w:tcW w:w="624" w:type="dxa"/>
            <w:tcBorders>
              <w:bottom w:val="nil"/>
            </w:tcBorders>
          </w:tcPr>
          <w:p w:rsidR="00890208" w:rsidRDefault="00890208">
            <w:pPr>
              <w:pStyle w:val="ConsPlusNormal"/>
              <w:jc w:val="center"/>
            </w:pPr>
            <w:r>
              <w:t>620</w:t>
            </w:r>
          </w:p>
        </w:tc>
        <w:tc>
          <w:tcPr>
            <w:tcW w:w="1361" w:type="dxa"/>
            <w:tcBorders>
              <w:bottom w:val="nil"/>
            </w:tcBorders>
          </w:tcPr>
          <w:p w:rsidR="00890208" w:rsidRDefault="00890208">
            <w:pPr>
              <w:pStyle w:val="ConsPlusNormal"/>
              <w:jc w:val="center"/>
            </w:pPr>
            <w:r>
              <w:t>-</w:t>
            </w:r>
          </w:p>
        </w:tc>
      </w:tr>
      <w:tr w:rsidR="00890208">
        <w:tblPrEx>
          <w:tblBorders>
            <w:insideH w:val="nil"/>
          </w:tblBorders>
        </w:tblPrEx>
        <w:tc>
          <w:tcPr>
            <w:tcW w:w="567" w:type="dxa"/>
            <w:tcBorders>
              <w:bottom w:val="nil"/>
            </w:tcBorders>
          </w:tcPr>
          <w:p w:rsidR="00890208" w:rsidRDefault="00890208">
            <w:pPr>
              <w:pStyle w:val="ConsPlusNormal"/>
              <w:jc w:val="both"/>
            </w:pPr>
            <w:r>
              <w:t>2.</w:t>
            </w:r>
          </w:p>
        </w:tc>
        <w:tc>
          <w:tcPr>
            <w:tcW w:w="3969" w:type="dxa"/>
            <w:tcBorders>
              <w:bottom w:val="nil"/>
            </w:tcBorders>
          </w:tcPr>
          <w:p w:rsidR="00890208" w:rsidRDefault="00890208">
            <w:pPr>
              <w:pStyle w:val="ConsPlusNormal"/>
              <w:jc w:val="both"/>
            </w:pPr>
            <w:r>
              <w:t>Количество рассмотренных министерством труда и социальной защиты населения Новгородской области заявлений об участии в Программе</w:t>
            </w:r>
          </w:p>
        </w:tc>
        <w:tc>
          <w:tcPr>
            <w:tcW w:w="1191" w:type="dxa"/>
            <w:tcBorders>
              <w:bottom w:val="nil"/>
            </w:tcBorders>
          </w:tcPr>
          <w:p w:rsidR="00890208" w:rsidRDefault="00890208">
            <w:pPr>
              <w:pStyle w:val="ConsPlusNormal"/>
              <w:jc w:val="center"/>
            </w:pPr>
            <w:r>
              <w:t>ед.</w:t>
            </w:r>
          </w:p>
        </w:tc>
        <w:tc>
          <w:tcPr>
            <w:tcW w:w="680" w:type="dxa"/>
            <w:tcBorders>
              <w:bottom w:val="nil"/>
            </w:tcBorders>
          </w:tcPr>
          <w:p w:rsidR="00890208" w:rsidRDefault="00890208">
            <w:pPr>
              <w:pStyle w:val="ConsPlusNormal"/>
              <w:jc w:val="center"/>
            </w:pPr>
            <w:r>
              <w:t>330</w:t>
            </w:r>
          </w:p>
        </w:tc>
        <w:tc>
          <w:tcPr>
            <w:tcW w:w="680" w:type="dxa"/>
            <w:tcBorders>
              <w:bottom w:val="nil"/>
            </w:tcBorders>
          </w:tcPr>
          <w:p w:rsidR="00890208" w:rsidRDefault="00890208">
            <w:pPr>
              <w:pStyle w:val="ConsPlusNormal"/>
              <w:jc w:val="center"/>
            </w:pPr>
            <w:r>
              <w:t>340</w:t>
            </w:r>
          </w:p>
        </w:tc>
        <w:tc>
          <w:tcPr>
            <w:tcW w:w="624" w:type="dxa"/>
            <w:tcBorders>
              <w:bottom w:val="nil"/>
            </w:tcBorders>
          </w:tcPr>
          <w:p w:rsidR="00890208" w:rsidRDefault="00890208">
            <w:pPr>
              <w:pStyle w:val="ConsPlusNormal"/>
              <w:jc w:val="center"/>
            </w:pPr>
            <w:r>
              <w:t>350</w:t>
            </w:r>
          </w:p>
        </w:tc>
        <w:tc>
          <w:tcPr>
            <w:tcW w:w="1361" w:type="dxa"/>
            <w:tcBorders>
              <w:bottom w:val="nil"/>
            </w:tcBorders>
          </w:tcPr>
          <w:p w:rsidR="00890208" w:rsidRDefault="00890208">
            <w:pPr>
              <w:pStyle w:val="ConsPlusNormal"/>
              <w:jc w:val="center"/>
            </w:pPr>
            <w:r>
              <w:t>-</w:t>
            </w:r>
          </w:p>
        </w:tc>
      </w:tr>
      <w:tr w:rsidR="00890208">
        <w:tblPrEx>
          <w:tblBorders>
            <w:insideH w:val="nil"/>
          </w:tblBorders>
        </w:tblPrEx>
        <w:tc>
          <w:tcPr>
            <w:tcW w:w="567" w:type="dxa"/>
            <w:tcBorders>
              <w:bottom w:val="nil"/>
            </w:tcBorders>
          </w:tcPr>
          <w:p w:rsidR="00890208" w:rsidRDefault="00890208">
            <w:pPr>
              <w:pStyle w:val="ConsPlusNormal"/>
              <w:jc w:val="both"/>
            </w:pPr>
            <w:r>
              <w:t>3.</w:t>
            </w:r>
          </w:p>
        </w:tc>
        <w:tc>
          <w:tcPr>
            <w:tcW w:w="3969" w:type="dxa"/>
            <w:tcBorders>
              <w:bottom w:val="nil"/>
            </w:tcBorders>
          </w:tcPr>
          <w:p w:rsidR="00890208" w:rsidRDefault="00890208">
            <w:pPr>
              <w:pStyle w:val="ConsPlusNormal"/>
              <w:jc w:val="both"/>
            </w:pPr>
            <w:r>
              <w:t>Количество презентаций и (или) видеопрезентаций Программы, проведенных министерством труда и социальной защиты населения Новгородской области, в том числе с использованием технических каналов связи</w:t>
            </w:r>
          </w:p>
        </w:tc>
        <w:tc>
          <w:tcPr>
            <w:tcW w:w="1191" w:type="dxa"/>
            <w:tcBorders>
              <w:bottom w:val="nil"/>
            </w:tcBorders>
          </w:tcPr>
          <w:p w:rsidR="00890208" w:rsidRDefault="00890208">
            <w:pPr>
              <w:pStyle w:val="ConsPlusNormal"/>
              <w:jc w:val="center"/>
            </w:pPr>
            <w:r>
              <w:t>ед.</w:t>
            </w:r>
          </w:p>
        </w:tc>
        <w:tc>
          <w:tcPr>
            <w:tcW w:w="680" w:type="dxa"/>
            <w:tcBorders>
              <w:bottom w:val="nil"/>
            </w:tcBorders>
          </w:tcPr>
          <w:p w:rsidR="00890208" w:rsidRDefault="00890208">
            <w:pPr>
              <w:pStyle w:val="ConsPlusNormal"/>
              <w:jc w:val="center"/>
            </w:pPr>
            <w:r>
              <w:t>2</w:t>
            </w:r>
          </w:p>
        </w:tc>
        <w:tc>
          <w:tcPr>
            <w:tcW w:w="680" w:type="dxa"/>
            <w:tcBorders>
              <w:bottom w:val="nil"/>
            </w:tcBorders>
          </w:tcPr>
          <w:p w:rsidR="00890208" w:rsidRDefault="00890208">
            <w:pPr>
              <w:pStyle w:val="ConsPlusNormal"/>
              <w:jc w:val="center"/>
            </w:pPr>
            <w:r>
              <w:t>3</w:t>
            </w:r>
          </w:p>
        </w:tc>
        <w:tc>
          <w:tcPr>
            <w:tcW w:w="624" w:type="dxa"/>
            <w:tcBorders>
              <w:bottom w:val="nil"/>
            </w:tcBorders>
          </w:tcPr>
          <w:p w:rsidR="00890208" w:rsidRDefault="00890208">
            <w:pPr>
              <w:pStyle w:val="ConsPlusNormal"/>
              <w:jc w:val="center"/>
            </w:pPr>
            <w:r>
              <w:t>3</w:t>
            </w:r>
          </w:p>
        </w:tc>
        <w:tc>
          <w:tcPr>
            <w:tcW w:w="1361" w:type="dxa"/>
            <w:tcBorders>
              <w:bottom w:val="nil"/>
            </w:tcBorders>
          </w:tcPr>
          <w:p w:rsidR="00890208" w:rsidRDefault="00890208">
            <w:pPr>
              <w:pStyle w:val="ConsPlusNormal"/>
              <w:jc w:val="center"/>
            </w:pPr>
            <w:r>
              <w:t>-</w:t>
            </w:r>
          </w:p>
        </w:tc>
      </w:tr>
      <w:tr w:rsidR="00890208">
        <w:tc>
          <w:tcPr>
            <w:tcW w:w="567" w:type="dxa"/>
          </w:tcPr>
          <w:p w:rsidR="00890208" w:rsidRDefault="00890208">
            <w:pPr>
              <w:pStyle w:val="ConsPlusNormal"/>
              <w:jc w:val="both"/>
            </w:pPr>
            <w:r>
              <w:t>4.</w:t>
            </w:r>
          </w:p>
        </w:tc>
        <w:tc>
          <w:tcPr>
            <w:tcW w:w="3969" w:type="dxa"/>
          </w:tcPr>
          <w:p w:rsidR="00890208" w:rsidRDefault="00890208">
            <w:pPr>
              <w:pStyle w:val="ConsPlusNormal"/>
              <w:jc w:val="both"/>
            </w:pPr>
            <w:r>
              <w:t xml:space="preserve">Доля расходов областного бюджета на реализацию предусмотренных Программой мероприятий, связанных с </w:t>
            </w:r>
            <w:r>
              <w:lastRenderedPageBreak/>
              <w:t>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w:t>
            </w:r>
          </w:p>
        </w:tc>
        <w:tc>
          <w:tcPr>
            <w:tcW w:w="1191" w:type="dxa"/>
          </w:tcPr>
          <w:p w:rsidR="00890208" w:rsidRDefault="00890208">
            <w:pPr>
              <w:pStyle w:val="ConsPlusNormal"/>
              <w:jc w:val="center"/>
            </w:pPr>
            <w:r>
              <w:lastRenderedPageBreak/>
              <w:t>%</w:t>
            </w:r>
          </w:p>
        </w:tc>
        <w:tc>
          <w:tcPr>
            <w:tcW w:w="680" w:type="dxa"/>
          </w:tcPr>
          <w:p w:rsidR="00890208" w:rsidRDefault="00890208">
            <w:pPr>
              <w:pStyle w:val="ConsPlusNormal"/>
              <w:jc w:val="center"/>
            </w:pPr>
            <w:r>
              <w:t>70,0</w:t>
            </w:r>
          </w:p>
        </w:tc>
        <w:tc>
          <w:tcPr>
            <w:tcW w:w="680" w:type="dxa"/>
          </w:tcPr>
          <w:p w:rsidR="00890208" w:rsidRDefault="00890208">
            <w:pPr>
              <w:pStyle w:val="ConsPlusNormal"/>
              <w:jc w:val="center"/>
            </w:pPr>
            <w:r>
              <w:t>70,0</w:t>
            </w:r>
          </w:p>
        </w:tc>
        <w:tc>
          <w:tcPr>
            <w:tcW w:w="624" w:type="dxa"/>
          </w:tcPr>
          <w:p w:rsidR="00890208" w:rsidRDefault="00890208">
            <w:pPr>
              <w:pStyle w:val="ConsPlusNormal"/>
              <w:jc w:val="center"/>
            </w:pPr>
            <w:r>
              <w:t>70,0</w:t>
            </w:r>
          </w:p>
        </w:tc>
        <w:tc>
          <w:tcPr>
            <w:tcW w:w="1361" w:type="dxa"/>
          </w:tcPr>
          <w:p w:rsidR="00890208" w:rsidRDefault="00890208">
            <w:pPr>
              <w:pStyle w:val="ConsPlusNormal"/>
              <w:jc w:val="center"/>
            </w:pPr>
            <w:r>
              <w:t>-</w:t>
            </w:r>
          </w:p>
        </w:tc>
      </w:tr>
    </w:tbl>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sectPr w:rsidR="00890208" w:rsidSect="00714B01">
          <w:pgSz w:w="11906" w:h="16838"/>
          <w:pgMar w:top="1134" w:right="850" w:bottom="1134" w:left="1701" w:header="708" w:footer="708" w:gutter="0"/>
          <w:cols w:space="708"/>
          <w:docGrid w:linePitch="360"/>
        </w:sectPr>
      </w:pPr>
    </w:p>
    <w:p w:rsidR="00890208" w:rsidRDefault="00890208">
      <w:pPr>
        <w:pStyle w:val="ConsPlusNormal"/>
        <w:jc w:val="right"/>
        <w:outlineLvl w:val="1"/>
      </w:pPr>
      <w:r>
        <w:lastRenderedPageBreak/>
        <w:t>Приложение N 3</w:t>
      </w:r>
    </w:p>
    <w:p w:rsidR="00890208" w:rsidRDefault="00890208">
      <w:pPr>
        <w:pStyle w:val="ConsPlusNormal"/>
        <w:jc w:val="right"/>
      </w:pPr>
      <w:r>
        <w:t>к государственной программе</w:t>
      </w:r>
    </w:p>
    <w:p w:rsidR="00890208" w:rsidRDefault="00890208">
      <w:pPr>
        <w:pStyle w:val="ConsPlusNormal"/>
        <w:jc w:val="right"/>
      </w:pPr>
      <w:r>
        <w:t>Новгородской области по оказанию</w:t>
      </w:r>
    </w:p>
    <w:p w:rsidR="00890208" w:rsidRDefault="00890208">
      <w:pPr>
        <w:pStyle w:val="ConsPlusNormal"/>
        <w:jc w:val="right"/>
      </w:pPr>
      <w:r>
        <w:t>содействия добровольному переселению</w:t>
      </w:r>
    </w:p>
    <w:p w:rsidR="00890208" w:rsidRDefault="00890208">
      <w:pPr>
        <w:pStyle w:val="ConsPlusNormal"/>
        <w:jc w:val="right"/>
      </w:pPr>
      <w:r>
        <w:t>в Российскую Федерацию соотечественников,</w:t>
      </w:r>
    </w:p>
    <w:p w:rsidR="00890208" w:rsidRDefault="00890208">
      <w:pPr>
        <w:pStyle w:val="ConsPlusNormal"/>
        <w:jc w:val="right"/>
      </w:pPr>
      <w:r>
        <w:t>проживающих за рубежом, на 2016 - 2018 годы</w:t>
      </w:r>
    </w:p>
    <w:p w:rsidR="00890208" w:rsidRDefault="00890208">
      <w:pPr>
        <w:pStyle w:val="ConsPlusNormal"/>
        <w:jc w:val="both"/>
      </w:pPr>
    </w:p>
    <w:p w:rsidR="00890208" w:rsidRDefault="00890208">
      <w:pPr>
        <w:pStyle w:val="ConsPlusTitle"/>
        <w:jc w:val="center"/>
      </w:pPr>
      <w:bookmarkStart w:id="5" w:name="P775"/>
      <w:bookmarkEnd w:id="5"/>
      <w:r>
        <w:t>МЕРОПРИЯТИЯ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3685"/>
        <w:gridCol w:w="2268"/>
        <w:gridCol w:w="1247"/>
        <w:gridCol w:w="1814"/>
        <w:gridCol w:w="1304"/>
        <w:gridCol w:w="855"/>
        <w:gridCol w:w="907"/>
        <w:gridCol w:w="919"/>
      </w:tblGrid>
      <w:tr w:rsidR="00890208">
        <w:tc>
          <w:tcPr>
            <w:tcW w:w="585" w:type="dxa"/>
            <w:vMerge w:val="restart"/>
            <w:vAlign w:val="center"/>
          </w:tcPr>
          <w:p w:rsidR="00890208" w:rsidRDefault="00890208">
            <w:pPr>
              <w:pStyle w:val="ConsPlusNormal"/>
              <w:jc w:val="center"/>
            </w:pPr>
            <w:r>
              <w:t>N п/п</w:t>
            </w:r>
          </w:p>
        </w:tc>
        <w:tc>
          <w:tcPr>
            <w:tcW w:w="3685" w:type="dxa"/>
            <w:vMerge w:val="restart"/>
            <w:vAlign w:val="center"/>
          </w:tcPr>
          <w:p w:rsidR="00890208" w:rsidRDefault="00890208">
            <w:pPr>
              <w:pStyle w:val="ConsPlusNormal"/>
              <w:jc w:val="center"/>
            </w:pPr>
            <w:r>
              <w:t>Наименование мероприятия</w:t>
            </w:r>
          </w:p>
        </w:tc>
        <w:tc>
          <w:tcPr>
            <w:tcW w:w="2268" w:type="dxa"/>
            <w:vMerge w:val="restart"/>
            <w:vAlign w:val="center"/>
          </w:tcPr>
          <w:p w:rsidR="00890208" w:rsidRDefault="00890208">
            <w:pPr>
              <w:pStyle w:val="ConsPlusNormal"/>
              <w:jc w:val="center"/>
            </w:pPr>
            <w:r>
              <w:t>Ответственный исполнитель</w:t>
            </w:r>
          </w:p>
        </w:tc>
        <w:tc>
          <w:tcPr>
            <w:tcW w:w="1247" w:type="dxa"/>
            <w:vMerge w:val="restart"/>
            <w:vAlign w:val="center"/>
          </w:tcPr>
          <w:p w:rsidR="00890208" w:rsidRDefault="00890208">
            <w:pPr>
              <w:pStyle w:val="ConsPlusNormal"/>
              <w:jc w:val="center"/>
            </w:pPr>
            <w:r>
              <w:t>Срок реализации</w:t>
            </w:r>
          </w:p>
        </w:tc>
        <w:tc>
          <w:tcPr>
            <w:tcW w:w="1814" w:type="dxa"/>
            <w:vMerge w:val="restart"/>
            <w:vAlign w:val="center"/>
          </w:tcPr>
          <w:p w:rsidR="00890208" w:rsidRDefault="00890208">
            <w:pPr>
              <w:pStyle w:val="ConsPlusNormal"/>
              <w:jc w:val="center"/>
            </w:pPr>
            <w:r>
              <w:t>Ожидаемый результат</w:t>
            </w:r>
          </w:p>
        </w:tc>
        <w:tc>
          <w:tcPr>
            <w:tcW w:w="1304" w:type="dxa"/>
            <w:vMerge w:val="restart"/>
            <w:vAlign w:val="center"/>
          </w:tcPr>
          <w:p w:rsidR="00890208" w:rsidRDefault="00890208">
            <w:pPr>
              <w:pStyle w:val="ConsPlusNormal"/>
              <w:jc w:val="center"/>
            </w:pPr>
            <w:r>
              <w:t>Источник финансирования</w:t>
            </w:r>
          </w:p>
        </w:tc>
        <w:tc>
          <w:tcPr>
            <w:tcW w:w="2681" w:type="dxa"/>
            <w:gridSpan w:val="3"/>
            <w:vAlign w:val="center"/>
          </w:tcPr>
          <w:p w:rsidR="00890208" w:rsidRDefault="00890208">
            <w:pPr>
              <w:pStyle w:val="ConsPlusNormal"/>
              <w:jc w:val="center"/>
            </w:pPr>
            <w:r>
              <w:t>Объем финансирования по годам (тыс. руб.)</w:t>
            </w:r>
          </w:p>
        </w:tc>
      </w:tr>
      <w:tr w:rsidR="00890208">
        <w:tc>
          <w:tcPr>
            <w:tcW w:w="585" w:type="dxa"/>
            <w:vMerge/>
          </w:tcPr>
          <w:p w:rsidR="00890208" w:rsidRDefault="00890208"/>
        </w:tc>
        <w:tc>
          <w:tcPr>
            <w:tcW w:w="3685" w:type="dxa"/>
            <w:vMerge/>
          </w:tcPr>
          <w:p w:rsidR="00890208" w:rsidRDefault="00890208"/>
        </w:tc>
        <w:tc>
          <w:tcPr>
            <w:tcW w:w="2268" w:type="dxa"/>
            <w:vMerge/>
          </w:tcPr>
          <w:p w:rsidR="00890208" w:rsidRDefault="00890208"/>
        </w:tc>
        <w:tc>
          <w:tcPr>
            <w:tcW w:w="1247" w:type="dxa"/>
            <w:vMerge/>
          </w:tcPr>
          <w:p w:rsidR="00890208" w:rsidRDefault="00890208"/>
        </w:tc>
        <w:tc>
          <w:tcPr>
            <w:tcW w:w="1814" w:type="dxa"/>
            <w:vMerge/>
          </w:tcPr>
          <w:p w:rsidR="00890208" w:rsidRDefault="00890208"/>
        </w:tc>
        <w:tc>
          <w:tcPr>
            <w:tcW w:w="1304" w:type="dxa"/>
            <w:vMerge/>
          </w:tcPr>
          <w:p w:rsidR="00890208" w:rsidRDefault="00890208"/>
        </w:tc>
        <w:tc>
          <w:tcPr>
            <w:tcW w:w="855" w:type="dxa"/>
            <w:vAlign w:val="center"/>
          </w:tcPr>
          <w:p w:rsidR="00890208" w:rsidRDefault="00890208">
            <w:pPr>
              <w:pStyle w:val="ConsPlusNormal"/>
              <w:jc w:val="center"/>
            </w:pPr>
            <w:r>
              <w:t>2016</w:t>
            </w:r>
          </w:p>
        </w:tc>
        <w:tc>
          <w:tcPr>
            <w:tcW w:w="907" w:type="dxa"/>
            <w:vAlign w:val="center"/>
          </w:tcPr>
          <w:p w:rsidR="00890208" w:rsidRDefault="00890208">
            <w:pPr>
              <w:pStyle w:val="ConsPlusNormal"/>
              <w:jc w:val="center"/>
            </w:pPr>
            <w:r>
              <w:t>2017</w:t>
            </w:r>
          </w:p>
        </w:tc>
        <w:tc>
          <w:tcPr>
            <w:tcW w:w="919" w:type="dxa"/>
            <w:vAlign w:val="center"/>
          </w:tcPr>
          <w:p w:rsidR="00890208" w:rsidRDefault="00890208">
            <w:pPr>
              <w:pStyle w:val="ConsPlusNormal"/>
              <w:jc w:val="center"/>
            </w:pPr>
            <w:r>
              <w:t>2018</w:t>
            </w:r>
          </w:p>
        </w:tc>
      </w:tr>
      <w:tr w:rsidR="00890208">
        <w:tc>
          <w:tcPr>
            <w:tcW w:w="585" w:type="dxa"/>
            <w:vAlign w:val="center"/>
          </w:tcPr>
          <w:p w:rsidR="00890208" w:rsidRDefault="00890208">
            <w:pPr>
              <w:pStyle w:val="ConsPlusNormal"/>
              <w:jc w:val="center"/>
            </w:pPr>
            <w:r>
              <w:t>1</w:t>
            </w:r>
          </w:p>
        </w:tc>
        <w:tc>
          <w:tcPr>
            <w:tcW w:w="3685" w:type="dxa"/>
            <w:vAlign w:val="center"/>
          </w:tcPr>
          <w:p w:rsidR="00890208" w:rsidRDefault="00890208">
            <w:pPr>
              <w:pStyle w:val="ConsPlusNormal"/>
              <w:jc w:val="center"/>
            </w:pPr>
            <w:r>
              <w:t>2</w:t>
            </w:r>
          </w:p>
        </w:tc>
        <w:tc>
          <w:tcPr>
            <w:tcW w:w="2268" w:type="dxa"/>
            <w:vAlign w:val="center"/>
          </w:tcPr>
          <w:p w:rsidR="00890208" w:rsidRDefault="00890208">
            <w:pPr>
              <w:pStyle w:val="ConsPlusNormal"/>
              <w:jc w:val="center"/>
            </w:pPr>
            <w:r>
              <w:t>3</w:t>
            </w:r>
          </w:p>
        </w:tc>
        <w:tc>
          <w:tcPr>
            <w:tcW w:w="1247" w:type="dxa"/>
            <w:vAlign w:val="center"/>
          </w:tcPr>
          <w:p w:rsidR="00890208" w:rsidRDefault="00890208">
            <w:pPr>
              <w:pStyle w:val="ConsPlusNormal"/>
              <w:jc w:val="center"/>
            </w:pPr>
            <w:r>
              <w:t>4</w:t>
            </w:r>
          </w:p>
        </w:tc>
        <w:tc>
          <w:tcPr>
            <w:tcW w:w="1814" w:type="dxa"/>
            <w:vAlign w:val="center"/>
          </w:tcPr>
          <w:p w:rsidR="00890208" w:rsidRDefault="00890208">
            <w:pPr>
              <w:pStyle w:val="ConsPlusNormal"/>
              <w:jc w:val="center"/>
            </w:pPr>
            <w:r>
              <w:t>5</w:t>
            </w:r>
          </w:p>
        </w:tc>
        <w:tc>
          <w:tcPr>
            <w:tcW w:w="1304" w:type="dxa"/>
            <w:vAlign w:val="center"/>
          </w:tcPr>
          <w:p w:rsidR="00890208" w:rsidRDefault="00890208">
            <w:pPr>
              <w:pStyle w:val="ConsPlusNormal"/>
              <w:jc w:val="center"/>
            </w:pPr>
            <w:r>
              <w:t>6</w:t>
            </w:r>
          </w:p>
        </w:tc>
        <w:tc>
          <w:tcPr>
            <w:tcW w:w="855" w:type="dxa"/>
            <w:vAlign w:val="center"/>
          </w:tcPr>
          <w:p w:rsidR="00890208" w:rsidRDefault="00890208">
            <w:pPr>
              <w:pStyle w:val="ConsPlusNormal"/>
              <w:jc w:val="center"/>
            </w:pPr>
            <w:r>
              <w:t>7</w:t>
            </w:r>
          </w:p>
        </w:tc>
        <w:tc>
          <w:tcPr>
            <w:tcW w:w="907" w:type="dxa"/>
            <w:vAlign w:val="center"/>
          </w:tcPr>
          <w:p w:rsidR="00890208" w:rsidRDefault="00890208">
            <w:pPr>
              <w:pStyle w:val="ConsPlusNormal"/>
              <w:jc w:val="center"/>
            </w:pPr>
            <w:r>
              <w:t>8</w:t>
            </w:r>
          </w:p>
        </w:tc>
        <w:tc>
          <w:tcPr>
            <w:tcW w:w="919" w:type="dxa"/>
            <w:vAlign w:val="center"/>
          </w:tcPr>
          <w:p w:rsidR="00890208" w:rsidRDefault="00890208">
            <w:pPr>
              <w:pStyle w:val="ConsPlusNormal"/>
              <w:jc w:val="center"/>
            </w:pPr>
            <w:r>
              <w:t>9</w:t>
            </w:r>
          </w:p>
        </w:tc>
      </w:tr>
      <w:tr w:rsidR="00890208">
        <w:tblPrEx>
          <w:tblBorders>
            <w:insideH w:val="nil"/>
          </w:tblBorders>
        </w:tblPrEx>
        <w:tc>
          <w:tcPr>
            <w:tcW w:w="585" w:type="dxa"/>
            <w:tcBorders>
              <w:bottom w:val="nil"/>
            </w:tcBorders>
          </w:tcPr>
          <w:p w:rsidR="00890208" w:rsidRDefault="00890208">
            <w:pPr>
              <w:pStyle w:val="ConsPlusNormal"/>
              <w:jc w:val="both"/>
            </w:pPr>
            <w:r>
              <w:t>1.</w:t>
            </w:r>
          </w:p>
        </w:tc>
        <w:tc>
          <w:tcPr>
            <w:tcW w:w="3685" w:type="dxa"/>
            <w:tcBorders>
              <w:bottom w:val="nil"/>
            </w:tcBorders>
          </w:tcPr>
          <w:p w:rsidR="00890208" w:rsidRDefault="00890208">
            <w:pPr>
              <w:pStyle w:val="ConsPlusNormal"/>
              <w:jc w:val="both"/>
            </w:pPr>
            <w:r>
              <w:t>Подготовка нормативных правовых актов области по вопросам реализации Программы</w:t>
            </w:r>
          </w:p>
        </w:tc>
        <w:tc>
          <w:tcPr>
            <w:tcW w:w="2268" w:type="dxa"/>
            <w:tcBorders>
              <w:bottom w:val="nil"/>
            </w:tcBorders>
          </w:tcPr>
          <w:p w:rsidR="00890208" w:rsidRDefault="00890208">
            <w:pPr>
              <w:pStyle w:val="ConsPlusNormal"/>
              <w:jc w:val="both"/>
            </w:pPr>
            <w:r>
              <w:t>министерство труда и социальной защиты населения Новгородской области</w:t>
            </w:r>
          </w:p>
        </w:tc>
        <w:tc>
          <w:tcPr>
            <w:tcW w:w="1247" w:type="dxa"/>
            <w:tcBorders>
              <w:bottom w:val="nil"/>
            </w:tcBorders>
          </w:tcPr>
          <w:p w:rsidR="00890208" w:rsidRDefault="00890208">
            <w:pPr>
              <w:pStyle w:val="ConsPlusNormal"/>
              <w:jc w:val="center"/>
            </w:pPr>
            <w:r>
              <w:t>2016 - 2018 годы</w:t>
            </w:r>
          </w:p>
        </w:tc>
        <w:tc>
          <w:tcPr>
            <w:tcW w:w="1814" w:type="dxa"/>
            <w:tcBorders>
              <w:bottom w:val="nil"/>
            </w:tcBorders>
          </w:tcPr>
          <w:p w:rsidR="00890208" w:rsidRDefault="00890208">
            <w:pPr>
              <w:pStyle w:val="ConsPlusNormal"/>
              <w:jc w:val="both"/>
            </w:pPr>
            <w:r>
              <w:t>принятие нормативных правовых актов области</w:t>
            </w:r>
          </w:p>
        </w:tc>
        <w:tc>
          <w:tcPr>
            <w:tcW w:w="1304" w:type="dxa"/>
            <w:tcBorders>
              <w:bottom w:val="nil"/>
            </w:tcBorders>
          </w:tcPr>
          <w:p w:rsidR="00890208" w:rsidRDefault="00890208">
            <w:pPr>
              <w:pStyle w:val="ConsPlusNormal"/>
              <w:jc w:val="center"/>
            </w:pPr>
            <w:r>
              <w:t>-</w:t>
            </w:r>
          </w:p>
        </w:tc>
        <w:tc>
          <w:tcPr>
            <w:tcW w:w="855" w:type="dxa"/>
            <w:tcBorders>
              <w:bottom w:val="nil"/>
            </w:tcBorders>
          </w:tcPr>
          <w:p w:rsidR="00890208" w:rsidRDefault="00890208">
            <w:pPr>
              <w:pStyle w:val="ConsPlusNormal"/>
              <w:jc w:val="center"/>
            </w:pPr>
            <w:r>
              <w:t>-</w:t>
            </w:r>
          </w:p>
        </w:tc>
        <w:tc>
          <w:tcPr>
            <w:tcW w:w="907" w:type="dxa"/>
            <w:tcBorders>
              <w:bottom w:val="nil"/>
            </w:tcBorders>
          </w:tcPr>
          <w:p w:rsidR="00890208" w:rsidRDefault="00890208">
            <w:pPr>
              <w:pStyle w:val="ConsPlusNormal"/>
              <w:jc w:val="center"/>
            </w:pPr>
            <w:r>
              <w:t>-</w:t>
            </w:r>
          </w:p>
        </w:tc>
        <w:tc>
          <w:tcPr>
            <w:tcW w:w="919" w:type="dxa"/>
            <w:tcBorders>
              <w:bottom w:val="nil"/>
            </w:tcBorders>
          </w:tcPr>
          <w:p w:rsidR="00890208" w:rsidRDefault="00890208">
            <w:pPr>
              <w:pStyle w:val="ConsPlusNormal"/>
              <w:jc w:val="center"/>
            </w:pPr>
            <w:r>
              <w:t>-</w:t>
            </w:r>
          </w:p>
        </w:tc>
      </w:tr>
      <w:tr w:rsidR="00890208">
        <w:tc>
          <w:tcPr>
            <w:tcW w:w="585" w:type="dxa"/>
          </w:tcPr>
          <w:p w:rsidR="00890208" w:rsidRDefault="00890208">
            <w:pPr>
              <w:pStyle w:val="ConsPlusNormal"/>
              <w:jc w:val="both"/>
            </w:pPr>
            <w:r>
              <w:t>2.</w:t>
            </w:r>
          </w:p>
        </w:tc>
        <w:tc>
          <w:tcPr>
            <w:tcW w:w="3685" w:type="dxa"/>
          </w:tcPr>
          <w:p w:rsidR="00890208" w:rsidRDefault="00890208">
            <w:pPr>
              <w:pStyle w:val="ConsPlusNormal"/>
              <w:jc w:val="both"/>
            </w:pPr>
            <w:r>
              <w:t>Корректировка муниципальных правовых актов, определяющих порядок проведения работы и ответственных по приему и обустройству соотечественников на территории вселения</w:t>
            </w:r>
          </w:p>
        </w:tc>
        <w:tc>
          <w:tcPr>
            <w:tcW w:w="2268" w:type="dxa"/>
          </w:tcPr>
          <w:p w:rsidR="00890208" w:rsidRDefault="00890208">
            <w:pPr>
              <w:pStyle w:val="ConsPlusNormal"/>
              <w:jc w:val="both"/>
            </w:pPr>
            <w:r>
              <w:t>Администрации муниципальных районов области</w:t>
            </w:r>
          </w:p>
        </w:tc>
        <w:tc>
          <w:tcPr>
            <w:tcW w:w="1247" w:type="dxa"/>
          </w:tcPr>
          <w:p w:rsidR="00890208" w:rsidRDefault="00890208">
            <w:pPr>
              <w:pStyle w:val="ConsPlusNormal"/>
              <w:jc w:val="center"/>
            </w:pPr>
            <w:r>
              <w:t>2016 - 2018 годы</w:t>
            </w:r>
          </w:p>
        </w:tc>
        <w:tc>
          <w:tcPr>
            <w:tcW w:w="1814" w:type="dxa"/>
          </w:tcPr>
          <w:p w:rsidR="00890208" w:rsidRDefault="00890208">
            <w:pPr>
              <w:pStyle w:val="ConsPlusNormal"/>
              <w:jc w:val="both"/>
            </w:pPr>
            <w:r>
              <w:t>принятие нормативных правовых актов органов местного самоуправления муниципальных районов области</w:t>
            </w:r>
          </w:p>
        </w:tc>
        <w:tc>
          <w:tcPr>
            <w:tcW w:w="1304" w:type="dxa"/>
          </w:tcPr>
          <w:p w:rsidR="00890208" w:rsidRDefault="00890208">
            <w:pPr>
              <w:pStyle w:val="ConsPlusNormal"/>
              <w:jc w:val="center"/>
            </w:pPr>
            <w:r>
              <w:t>-</w:t>
            </w:r>
          </w:p>
        </w:tc>
        <w:tc>
          <w:tcPr>
            <w:tcW w:w="855" w:type="dxa"/>
          </w:tcPr>
          <w:p w:rsidR="00890208" w:rsidRDefault="00890208">
            <w:pPr>
              <w:pStyle w:val="ConsPlusNormal"/>
              <w:jc w:val="center"/>
            </w:pPr>
            <w:r>
              <w:t>-</w:t>
            </w:r>
          </w:p>
        </w:tc>
        <w:tc>
          <w:tcPr>
            <w:tcW w:w="907" w:type="dxa"/>
          </w:tcPr>
          <w:p w:rsidR="00890208" w:rsidRDefault="00890208">
            <w:pPr>
              <w:pStyle w:val="ConsPlusNormal"/>
              <w:jc w:val="center"/>
            </w:pPr>
            <w:r>
              <w:t>-</w:t>
            </w:r>
          </w:p>
        </w:tc>
        <w:tc>
          <w:tcPr>
            <w:tcW w:w="919" w:type="dxa"/>
          </w:tcPr>
          <w:p w:rsidR="00890208" w:rsidRDefault="00890208">
            <w:pPr>
              <w:pStyle w:val="ConsPlusNormal"/>
              <w:jc w:val="center"/>
            </w:pPr>
            <w:r>
              <w:t>-</w:t>
            </w:r>
          </w:p>
        </w:tc>
      </w:tr>
      <w:tr w:rsidR="00890208">
        <w:tblPrEx>
          <w:tblBorders>
            <w:insideH w:val="nil"/>
          </w:tblBorders>
        </w:tblPrEx>
        <w:tc>
          <w:tcPr>
            <w:tcW w:w="585" w:type="dxa"/>
            <w:tcBorders>
              <w:bottom w:val="nil"/>
            </w:tcBorders>
          </w:tcPr>
          <w:p w:rsidR="00890208" w:rsidRDefault="00890208">
            <w:pPr>
              <w:pStyle w:val="ConsPlusNormal"/>
              <w:jc w:val="both"/>
            </w:pPr>
            <w:r>
              <w:t>3.</w:t>
            </w:r>
          </w:p>
        </w:tc>
        <w:tc>
          <w:tcPr>
            <w:tcW w:w="3685" w:type="dxa"/>
            <w:tcBorders>
              <w:bottom w:val="nil"/>
            </w:tcBorders>
          </w:tcPr>
          <w:p w:rsidR="00890208" w:rsidRDefault="00890208">
            <w:pPr>
              <w:pStyle w:val="ConsPlusNormal"/>
              <w:jc w:val="both"/>
            </w:pPr>
            <w:r>
              <w:t xml:space="preserve">Подготовка информационных сообщений о Программе, проведение мониторинга информационной и общественной ситуации относительно реализации Программы на территориях </w:t>
            </w:r>
            <w:r>
              <w:lastRenderedPageBreak/>
              <w:t>вселения, проведение презентаций (видеопрезентаций), "круглых столов" как на территории России, так и за рубежом, организация размещения в средствах массовой информации информационных материалов о Программе (в том числе на официальных сайтах в сети "Интернет")</w:t>
            </w:r>
          </w:p>
        </w:tc>
        <w:tc>
          <w:tcPr>
            <w:tcW w:w="2268" w:type="dxa"/>
            <w:tcBorders>
              <w:bottom w:val="nil"/>
            </w:tcBorders>
          </w:tcPr>
          <w:p w:rsidR="00890208" w:rsidRDefault="00890208">
            <w:pPr>
              <w:pStyle w:val="ConsPlusNormal"/>
              <w:jc w:val="both"/>
            </w:pPr>
            <w:r>
              <w:lastRenderedPageBreak/>
              <w:t>министерство труда и социальной защиты населения Новгородской области</w:t>
            </w:r>
          </w:p>
          <w:p w:rsidR="00890208" w:rsidRDefault="00890208">
            <w:pPr>
              <w:pStyle w:val="ConsPlusNormal"/>
            </w:pPr>
          </w:p>
          <w:p w:rsidR="00890208" w:rsidRDefault="00890208">
            <w:pPr>
              <w:pStyle w:val="ConsPlusNormal"/>
              <w:jc w:val="both"/>
            </w:pPr>
            <w:r>
              <w:t xml:space="preserve">УМВД России по </w:t>
            </w:r>
            <w:r>
              <w:lastRenderedPageBreak/>
              <w:t>Новгородской области</w:t>
            </w:r>
          </w:p>
          <w:p w:rsidR="00890208" w:rsidRDefault="00890208">
            <w:pPr>
              <w:pStyle w:val="ConsPlusNormal"/>
            </w:pPr>
          </w:p>
          <w:p w:rsidR="00890208" w:rsidRDefault="00890208">
            <w:pPr>
              <w:pStyle w:val="ConsPlusNormal"/>
              <w:jc w:val="both"/>
            </w:pPr>
            <w:r>
              <w:t>Администрации муниципальных районов области</w:t>
            </w:r>
          </w:p>
        </w:tc>
        <w:tc>
          <w:tcPr>
            <w:tcW w:w="1247" w:type="dxa"/>
            <w:tcBorders>
              <w:bottom w:val="nil"/>
            </w:tcBorders>
          </w:tcPr>
          <w:p w:rsidR="00890208" w:rsidRDefault="00890208">
            <w:pPr>
              <w:pStyle w:val="ConsPlusNormal"/>
              <w:jc w:val="center"/>
            </w:pPr>
            <w:r>
              <w:lastRenderedPageBreak/>
              <w:t>2016 - 2018 годы</w:t>
            </w:r>
          </w:p>
        </w:tc>
        <w:tc>
          <w:tcPr>
            <w:tcW w:w="1814" w:type="dxa"/>
            <w:tcBorders>
              <w:bottom w:val="nil"/>
            </w:tcBorders>
          </w:tcPr>
          <w:p w:rsidR="00890208" w:rsidRDefault="00890208">
            <w:pPr>
              <w:pStyle w:val="ConsPlusNormal"/>
              <w:jc w:val="both"/>
            </w:pPr>
            <w:r>
              <w:t>информирование населения о целях, задачах и реализации Программы</w:t>
            </w:r>
          </w:p>
        </w:tc>
        <w:tc>
          <w:tcPr>
            <w:tcW w:w="1304" w:type="dxa"/>
            <w:tcBorders>
              <w:bottom w:val="nil"/>
            </w:tcBorders>
          </w:tcPr>
          <w:p w:rsidR="00890208" w:rsidRDefault="00890208">
            <w:pPr>
              <w:pStyle w:val="ConsPlusNormal"/>
              <w:jc w:val="center"/>
            </w:pPr>
            <w:r>
              <w:t>-</w:t>
            </w:r>
          </w:p>
        </w:tc>
        <w:tc>
          <w:tcPr>
            <w:tcW w:w="855" w:type="dxa"/>
            <w:tcBorders>
              <w:bottom w:val="nil"/>
            </w:tcBorders>
          </w:tcPr>
          <w:p w:rsidR="00890208" w:rsidRDefault="00890208">
            <w:pPr>
              <w:pStyle w:val="ConsPlusNormal"/>
              <w:jc w:val="center"/>
            </w:pPr>
            <w:r>
              <w:t>-</w:t>
            </w:r>
          </w:p>
        </w:tc>
        <w:tc>
          <w:tcPr>
            <w:tcW w:w="907" w:type="dxa"/>
            <w:tcBorders>
              <w:bottom w:val="nil"/>
            </w:tcBorders>
          </w:tcPr>
          <w:p w:rsidR="00890208" w:rsidRDefault="00890208">
            <w:pPr>
              <w:pStyle w:val="ConsPlusNormal"/>
              <w:jc w:val="center"/>
            </w:pPr>
            <w:r>
              <w:t>-</w:t>
            </w:r>
          </w:p>
        </w:tc>
        <w:tc>
          <w:tcPr>
            <w:tcW w:w="919" w:type="dxa"/>
            <w:tcBorders>
              <w:bottom w:val="nil"/>
            </w:tcBorders>
          </w:tcPr>
          <w:p w:rsidR="00890208" w:rsidRDefault="00890208">
            <w:pPr>
              <w:pStyle w:val="ConsPlusNormal"/>
              <w:jc w:val="center"/>
            </w:pPr>
            <w:r>
              <w:t>-</w:t>
            </w:r>
          </w:p>
        </w:tc>
      </w:tr>
      <w:tr w:rsidR="00890208">
        <w:tc>
          <w:tcPr>
            <w:tcW w:w="585" w:type="dxa"/>
            <w:vMerge w:val="restart"/>
            <w:tcBorders>
              <w:bottom w:val="nil"/>
            </w:tcBorders>
          </w:tcPr>
          <w:p w:rsidR="00890208" w:rsidRDefault="00890208">
            <w:pPr>
              <w:pStyle w:val="ConsPlusNormal"/>
              <w:jc w:val="both"/>
            </w:pPr>
            <w:r>
              <w:lastRenderedPageBreak/>
              <w:t>4.</w:t>
            </w:r>
          </w:p>
        </w:tc>
        <w:tc>
          <w:tcPr>
            <w:tcW w:w="3685" w:type="dxa"/>
            <w:vMerge w:val="restart"/>
            <w:tcBorders>
              <w:bottom w:val="nil"/>
            </w:tcBorders>
          </w:tcPr>
          <w:p w:rsidR="00890208" w:rsidRDefault="00890208">
            <w:pPr>
              <w:pStyle w:val="ConsPlusNormal"/>
              <w:jc w:val="both"/>
            </w:pPr>
            <w:r>
              <w:t>Организация разработки и тиражирования памятки для потенциальных переселенцев, содержащей информацию об условиях участия в Программе, будущего проживания, условиях трудоустройства, контактные адреса и телефоны, а также организация изготовления и оформления информационных стендов</w:t>
            </w:r>
          </w:p>
        </w:tc>
        <w:tc>
          <w:tcPr>
            <w:tcW w:w="2268" w:type="dxa"/>
            <w:vMerge w:val="restart"/>
            <w:tcBorders>
              <w:bottom w:val="nil"/>
            </w:tcBorders>
          </w:tcPr>
          <w:p w:rsidR="00890208" w:rsidRDefault="00890208">
            <w:pPr>
              <w:pStyle w:val="ConsPlusNormal"/>
              <w:jc w:val="both"/>
            </w:pPr>
            <w:r>
              <w:t>министерство труда и социальной защиты населения Новгородской области</w:t>
            </w:r>
          </w:p>
          <w:p w:rsidR="00890208" w:rsidRDefault="00890208">
            <w:pPr>
              <w:pStyle w:val="ConsPlusNormal"/>
            </w:pPr>
          </w:p>
          <w:p w:rsidR="00890208" w:rsidRDefault="00890208">
            <w:pPr>
              <w:pStyle w:val="ConsPlusNormal"/>
              <w:jc w:val="both"/>
            </w:pPr>
            <w:r>
              <w:t>областное автономное учреждение "Новгородский областной центр развития социального обслуживания населения"</w:t>
            </w:r>
          </w:p>
        </w:tc>
        <w:tc>
          <w:tcPr>
            <w:tcW w:w="1247" w:type="dxa"/>
            <w:vMerge w:val="restart"/>
            <w:tcBorders>
              <w:bottom w:val="nil"/>
            </w:tcBorders>
          </w:tcPr>
          <w:p w:rsidR="00890208" w:rsidRDefault="00890208">
            <w:pPr>
              <w:pStyle w:val="ConsPlusNormal"/>
              <w:jc w:val="center"/>
            </w:pPr>
            <w:r>
              <w:t>2017, 2018 годы</w:t>
            </w:r>
          </w:p>
        </w:tc>
        <w:tc>
          <w:tcPr>
            <w:tcW w:w="1814" w:type="dxa"/>
            <w:vMerge w:val="restart"/>
            <w:tcBorders>
              <w:bottom w:val="nil"/>
            </w:tcBorders>
          </w:tcPr>
          <w:p w:rsidR="00890208" w:rsidRDefault="00890208">
            <w:pPr>
              <w:pStyle w:val="ConsPlusNormal"/>
              <w:jc w:val="both"/>
            </w:pPr>
            <w:r>
              <w:t>информирование населения о целях, задачах Программы</w:t>
            </w:r>
          </w:p>
        </w:tc>
        <w:tc>
          <w:tcPr>
            <w:tcW w:w="1304" w:type="dxa"/>
          </w:tcPr>
          <w:p w:rsidR="00890208" w:rsidRDefault="00890208">
            <w:pPr>
              <w:pStyle w:val="ConsPlusNormal"/>
              <w:jc w:val="both"/>
            </w:pPr>
            <w:r>
              <w:t>областной бюджет</w:t>
            </w:r>
          </w:p>
        </w:tc>
        <w:tc>
          <w:tcPr>
            <w:tcW w:w="855" w:type="dxa"/>
          </w:tcPr>
          <w:p w:rsidR="00890208" w:rsidRDefault="00890208">
            <w:pPr>
              <w:pStyle w:val="ConsPlusNormal"/>
              <w:jc w:val="center"/>
            </w:pPr>
            <w:r>
              <w:t>-</w:t>
            </w:r>
          </w:p>
        </w:tc>
        <w:tc>
          <w:tcPr>
            <w:tcW w:w="907" w:type="dxa"/>
          </w:tcPr>
          <w:p w:rsidR="00890208" w:rsidRDefault="00890208">
            <w:pPr>
              <w:pStyle w:val="ConsPlusNormal"/>
            </w:pPr>
            <w:r>
              <w:t>27,8</w:t>
            </w:r>
          </w:p>
        </w:tc>
        <w:tc>
          <w:tcPr>
            <w:tcW w:w="919" w:type="dxa"/>
          </w:tcPr>
          <w:p w:rsidR="00890208" w:rsidRDefault="00890208">
            <w:pPr>
              <w:pStyle w:val="ConsPlusNormal"/>
            </w:pPr>
            <w:r>
              <w:t>30,0</w:t>
            </w:r>
          </w:p>
        </w:tc>
      </w:tr>
      <w:tr w:rsidR="00890208">
        <w:tblPrEx>
          <w:tblBorders>
            <w:insideH w:val="nil"/>
          </w:tblBorders>
        </w:tblPrEx>
        <w:tc>
          <w:tcPr>
            <w:tcW w:w="585" w:type="dxa"/>
            <w:vMerge/>
            <w:tcBorders>
              <w:bottom w:val="nil"/>
            </w:tcBorders>
          </w:tcPr>
          <w:p w:rsidR="00890208" w:rsidRDefault="00890208"/>
        </w:tc>
        <w:tc>
          <w:tcPr>
            <w:tcW w:w="3685" w:type="dxa"/>
            <w:vMerge/>
            <w:tcBorders>
              <w:bottom w:val="nil"/>
            </w:tcBorders>
          </w:tcPr>
          <w:p w:rsidR="00890208" w:rsidRDefault="00890208"/>
        </w:tc>
        <w:tc>
          <w:tcPr>
            <w:tcW w:w="2268" w:type="dxa"/>
            <w:vMerge/>
            <w:tcBorders>
              <w:bottom w:val="nil"/>
            </w:tcBorders>
          </w:tcPr>
          <w:p w:rsidR="00890208" w:rsidRDefault="00890208"/>
        </w:tc>
        <w:tc>
          <w:tcPr>
            <w:tcW w:w="1247" w:type="dxa"/>
            <w:vMerge/>
            <w:tcBorders>
              <w:bottom w:val="nil"/>
            </w:tcBorders>
          </w:tcPr>
          <w:p w:rsidR="00890208" w:rsidRDefault="00890208"/>
        </w:tc>
        <w:tc>
          <w:tcPr>
            <w:tcW w:w="1814" w:type="dxa"/>
            <w:vMerge/>
            <w:tcBorders>
              <w:bottom w:val="nil"/>
            </w:tcBorders>
          </w:tcPr>
          <w:p w:rsidR="00890208" w:rsidRDefault="00890208"/>
        </w:tc>
        <w:tc>
          <w:tcPr>
            <w:tcW w:w="1304" w:type="dxa"/>
            <w:tcBorders>
              <w:bottom w:val="nil"/>
            </w:tcBorders>
          </w:tcPr>
          <w:p w:rsidR="00890208" w:rsidRDefault="00890208">
            <w:pPr>
              <w:pStyle w:val="ConsPlusNormal"/>
              <w:jc w:val="both"/>
            </w:pPr>
            <w:r>
              <w:t>федеральный бюджет</w:t>
            </w:r>
          </w:p>
        </w:tc>
        <w:tc>
          <w:tcPr>
            <w:tcW w:w="855" w:type="dxa"/>
            <w:tcBorders>
              <w:bottom w:val="nil"/>
            </w:tcBorders>
          </w:tcPr>
          <w:p w:rsidR="00890208" w:rsidRDefault="00890208">
            <w:pPr>
              <w:pStyle w:val="ConsPlusNormal"/>
              <w:jc w:val="center"/>
            </w:pPr>
            <w:r>
              <w:t>-</w:t>
            </w:r>
          </w:p>
        </w:tc>
        <w:tc>
          <w:tcPr>
            <w:tcW w:w="907" w:type="dxa"/>
            <w:tcBorders>
              <w:bottom w:val="nil"/>
            </w:tcBorders>
          </w:tcPr>
          <w:p w:rsidR="00890208" w:rsidRDefault="00890208">
            <w:pPr>
              <w:pStyle w:val="ConsPlusNormal"/>
            </w:pPr>
            <w:r>
              <w:t>47,2</w:t>
            </w:r>
          </w:p>
        </w:tc>
        <w:tc>
          <w:tcPr>
            <w:tcW w:w="919" w:type="dxa"/>
            <w:tcBorders>
              <w:bottom w:val="nil"/>
            </w:tcBorders>
          </w:tcPr>
          <w:p w:rsidR="00890208" w:rsidRDefault="00890208">
            <w:pPr>
              <w:pStyle w:val="ConsPlusNormal"/>
            </w:pPr>
            <w:r>
              <w:t>100,4</w:t>
            </w:r>
          </w:p>
        </w:tc>
      </w:tr>
      <w:tr w:rsidR="00890208">
        <w:tc>
          <w:tcPr>
            <w:tcW w:w="585" w:type="dxa"/>
          </w:tcPr>
          <w:p w:rsidR="00890208" w:rsidRDefault="00890208">
            <w:pPr>
              <w:pStyle w:val="ConsPlusNormal"/>
              <w:jc w:val="both"/>
            </w:pPr>
            <w:r>
              <w:t>5.</w:t>
            </w:r>
          </w:p>
        </w:tc>
        <w:tc>
          <w:tcPr>
            <w:tcW w:w="3685" w:type="dxa"/>
          </w:tcPr>
          <w:p w:rsidR="00890208" w:rsidRDefault="00890208">
            <w:pPr>
              <w:pStyle w:val="ConsPlusNormal"/>
              <w:jc w:val="both"/>
            </w:pPr>
            <w:r>
              <w:t>Подготовка и изготовление буклетов, информационных листов, брошюр о возможностях службы занятости по трудоустройству переселенцев</w:t>
            </w:r>
          </w:p>
        </w:tc>
        <w:tc>
          <w:tcPr>
            <w:tcW w:w="2268" w:type="dxa"/>
          </w:tcPr>
          <w:p w:rsidR="00890208" w:rsidRDefault="00890208">
            <w:pPr>
              <w:pStyle w:val="ConsPlusNormal"/>
              <w:jc w:val="both"/>
            </w:pPr>
            <w:r>
              <w:t>ГОКУ ЦЗН НО</w:t>
            </w:r>
          </w:p>
        </w:tc>
        <w:tc>
          <w:tcPr>
            <w:tcW w:w="1247" w:type="dxa"/>
          </w:tcPr>
          <w:p w:rsidR="00890208" w:rsidRDefault="00890208">
            <w:pPr>
              <w:pStyle w:val="ConsPlusNormal"/>
              <w:jc w:val="center"/>
            </w:pPr>
            <w:r>
              <w:t>2016 год</w:t>
            </w:r>
          </w:p>
        </w:tc>
        <w:tc>
          <w:tcPr>
            <w:tcW w:w="1814" w:type="dxa"/>
          </w:tcPr>
          <w:p w:rsidR="00890208" w:rsidRDefault="00890208">
            <w:pPr>
              <w:pStyle w:val="ConsPlusNormal"/>
              <w:jc w:val="both"/>
            </w:pPr>
            <w:r>
              <w:t>информирование населения о вакансиях и возможностях службы занятости</w:t>
            </w:r>
          </w:p>
        </w:tc>
        <w:tc>
          <w:tcPr>
            <w:tcW w:w="1304" w:type="dxa"/>
          </w:tcPr>
          <w:p w:rsidR="00890208" w:rsidRDefault="00890208">
            <w:pPr>
              <w:pStyle w:val="ConsPlusNormal"/>
              <w:jc w:val="center"/>
            </w:pPr>
            <w:r>
              <w:t>-</w:t>
            </w:r>
          </w:p>
        </w:tc>
        <w:tc>
          <w:tcPr>
            <w:tcW w:w="855" w:type="dxa"/>
          </w:tcPr>
          <w:p w:rsidR="00890208" w:rsidRDefault="00890208">
            <w:pPr>
              <w:pStyle w:val="ConsPlusNormal"/>
              <w:jc w:val="center"/>
            </w:pPr>
            <w:r>
              <w:t>-</w:t>
            </w:r>
          </w:p>
        </w:tc>
        <w:tc>
          <w:tcPr>
            <w:tcW w:w="907" w:type="dxa"/>
          </w:tcPr>
          <w:p w:rsidR="00890208" w:rsidRDefault="00890208">
            <w:pPr>
              <w:pStyle w:val="ConsPlusNormal"/>
              <w:jc w:val="center"/>
            </w:pPr>
            <w:r>
              <w:t>-</w:t>
            </w:r>
          </w:p>
        </w:tc>
        <w:tc>
          <w:tcPr>
            <w:tcW w:w="919" w:type="dxa"/>
          </w:tcPr>
          <w:p w:rsidR="00890208" w:rsidRDefault="00890208">
            <w:pPr>
              <w:pStyle w:val="ConsPlusNormal"/>
              <w:jc w:val="center"/>
            </w:pPr>
            <w:r>
              <w:t>-</w:t>
            </w:r>
          </w:p>
        </w:tc>
      </w:tr>
      <w:tr w:rsidR="00890208">
        <w:tblPrEx>
          <w:tblBorders>
            <w:insideH w:val="nil"/>
          </w:tblBorders>
        </w:tblPrEx>
        <w:tc>
          <w:tcPr>
            <w:tcW w:w="585" w:type="dxa"/>
            <w:tcBorders>
              <w:bottom w:val="nil"/>
            </w:tcBorders>
          </w:tcPr>
          <w:p w:rsidR="00890208" w:rsidRDefault="00890208">
            <w:pPr>
              <w:pStyle w:val="ConsPlusNormal"/>
              <w:jc w:val="both"/>
            </w:pPr>
            <w:r>
              <w:t>6.</w:t>
            </w:r>
          </w:p>
        </w:tc>
        <w:tc>
          <w:tcPr>
            <w:tcW w:w="3685" w:type="dxa"/>
            <w:tcBorders>
              <w:bottom w:val="nil"/>
            </w:tcBorders>
          </w:tcPr>
          <w:p w:rsidR="00890208" w:rsidRDefault="00890208">
            <w:pPr>
              <w:pStyle w:val="ConsPlusNormal"/>
              <w:jc w:val="both"/>
            </w:pPr>
            <w:r>
              <w:t>Выпуск информационных буклетов для соотечественников по постановке на миграционный учет</w:t>
            </w:r>
          </w:p>
        </w:tc>
        <w:tc>
          <w:tcPr>
            <w:tcW w:w="2268" w:type="dxa"/>
            <w:tcBorders>
              <w:bottom w:val="nil"/>
            </w:tcBorders>
          </w:tcPr>
          <w:p w:rsidR="00890208" w:rsidRDefault="00890208">
            <w:pPr>
              <w:pStyle w:val="ConsPlusNormal"/>
              <w:jc w:val="both"/>
            </w:pPr>
            <w:r>
              <w:t>УМВД России по Новгородской области</w:t>
            </w:r>
          </w:p>
        </w:tc>
        <w:tc>
          <w:tcPr>
            <w:tcW w:w="1247" w:type="dxa"/>
            <w:tcBorders>
              <w:bottom w:val="nil"/>
            </w:tcBorders>
          </w:tcPr>
          <w:p w:rsidR="00890208" w:rsidRDefault="00890208">
            <w:pPr>
              <w:pStyle w:val="ConsPlusNormal"/>
              <w:jc w:val="center"/>
            </w:pPr>
            <w:r>
              <w:t>2017 год</w:t>
            </w:r>
          </w:p>
        </w:tc>
        <w:tc>
          <w:tcPr>
            <w:tcW w:w="1814" w:type="dxa"/>
            <w:tcBorders>
              <w:bottom w:val="nil"/>
            </w:tcBorders>
          </w:tcPr>
          <w:p w:rsidR="00890208" w:rsidRDefault="00890208">
            <w:pPr>
              <w:pStyle w:val="ConsPlusNormal"/>
              <w:jc w:val="both"/>
            </w:pPr>
            <w:r>
              <w:t xml:space="preserve">информирование населения о порядке миграционного </w:t>
            </w:r>
            <w:r>
              <w:lastRenderedPageBreak/>
              <w:t>учета</w:t>
            </w:r>
          </w:p>
        </w:tc>
        <w:tc>
          <w:tcPr>
            <w:tcW w:w="1304" w:type="dxa"/>
            <w:tcBorders>
              <w:bottom w:val="nil"/>
            </w:tcBorders>
          </w:tcPr>
          <w:p w:rsidR="00890208" w:rsidRDefault="00890208">
            <w:pPr>
              <w:pStyle w:val="ConsPlusNormal"/>
              <w:jc w:val="center"/>
            </w:pPr>
            <w:r>
              <w:lastRenderedPageBreak/>
              <w:t>-</w:t>
            </w:r>
          </w:p>
        </w:tc>
        <w:tc>
          <w:tcPr>
            <w:tcW w:w="855" w:type="dxa"/>
            <w:tcBorders>
              <w:bottom w:val="nil"/>
            </w:tcBorders>
          </w:tcPr>
          <w:p w:rsidR="00890208" w:rsidRDefault="00890208">
            <w:pPr>
              <w:pStyle w:val="ConsPlusNormal"/>
              <w:jc w:val="center"/>
            </w:pPr>
            <w:r>
              <w:t>-</w:t>
            </w:r>
          </w:p>
        </w:tc>
        <w:tc>
          <w:tcPr>
            <w:tcW w:w="907" w:type="dxa"/>
            <w:tcBorders>
              <w:bottom w:val="nil"/>
            </w:tcBorders>
          </w:tcPr>
          <w:p w:rsidR="00890208" w:rsidRDefault="00890208">
            <w:pPr>
              <w:pStyle w:val="ConsPlusNormal"/>
              <w:jc w:val="center"/>
            </w:pPr>
            <w:r>
              <w:t>-</w:t>
            </w:r>
          </w:p>
        </w:tc>
        <w:tc>
          <w:tcPr>
            <w:tcW w:w="919" w:type="dxa"/>
            <w:tcBorders>
              <w:bottom w:val="nil"/>
            </w:tcBorders>
          </w:tcPr>
          <w:p w:rsidR="00890208" w:rsidRDefault="00890208">
            <w:pPr>
              <w:pStyle w:val="ConsPlusNormal"/>
              <w:jc w:val="center"/>
            </w:pPr>
            <w:r>
              <w:t>-</w:t>
            </w:r>
          </w:p>
        </w:tc>
      </w:tr>
      <w:tr w:rsidR="00890208">
        <w:tc>
          <w:tcPr>
            <w:tcW w:w="585" w:type="dxa"/>
            <w:vMerge w:val="restart"/>
            <w:tcBorders>
              <w:bottom w:val="nil"/>
            </w:tcBorders>
          </w:tcPr>
          <w:p w:rsidR="00890208" w:rsidRDefault="00890208">
            <w:pPr>
              <w:pStyle w:val="ConsPlusNormal"/>
              <w:jc w:val="both"/>
            </w:pPr>
            <w:r>
              <w:lastRenderedPageBreak/>
              <w:t>7.</w:t>
            </w:r>
          </w:p>
        </w:tc>
        <w:tc>
          <w:tcPr>
            <w:tcW w:w="3685" w:type="dxa"/>
            <w:vMerge w:val="restart"/>
            <w:tcBorders>
              <w:bottom w:val="nil"/>
            </w:tcBorders>
          </w:tcPr>
          <w:p w:rsidR="00890208" w:rsidRDefault="00890208">
            <w:pPr>
              <w:pStyle w:val="ConsPlusNormal"/>
              <w:jc w:val="both"/>
            </w:pPr>
            <w:r>
              <w:t>Организация материально-технического обеспечения мероприятий по информационному сопровождению Программы</w:t>
            </w:r>
          </w:p>
        </w:tc>
        <w:tc>
          <w:tcPr>
            <w:tcW w:w="2268" w:type="dxa"/>
            <w:vMerge w:val="restart"/>
            <w:tcBorders>
              <w:bottom w:val="nil"/>
            </w:tcBorders>
          </w:tcPr>
          <w:p w:rsidR="00890208" w:rsidRDefault="00890208">
            <w:pPr>
              <w:pStyle w:val="ConsPlusNormal"/>
              <w:jc w:val="both"/>
            </w:pPr>
            <w:r>
              <w:t>министерство труда и социальной защиты населения Новгородской области</w:t>
            </w:r>
          </w:p>
        </w:tc>
        <w:tc>
          <w:tcPr>
            <w:tcW w:w="1247" w:type="dxa"/>
            <w:vMerge w:val="restart"/>
            <w:tcBorders>
              <w:bottom w:val="nil"/>
            </w:tcBorders>
          </w:tcPr>
          <w:p w:rsidR="00890208" w:rsidRDefault="00890208">
            <w:pPr>
              <w:pStyle w:val="ConsPlusNormal"/>
              <w:jc w:val="center"/>
            </w:pPr>
            <w:r>
              <w:t>2017, 2018 годы</w:t>
            </w:r>
          </w:p>
        </w:tc>
        <w:tc>
          <w:tcPr>
            <w:tcW w:w="1814" w:type="dxa"/>
            <w:vMerge w:val="restart"/>
            <w:tcBorders>
              <w:bottom w:val="nil"/>
            </w:tcBorders>
          </w:tcPr>
          <w:p w:rsidR="00890208" w:rsidRDefault="00890208">
            <w:pPr>
              <w:pStyle w:val="ConsPlusNormal"/>
              <w:jc w:val="both"/>
            </w:pPr>
            <w:r>
              <w:t>информирование населения о целях, задачах Программы</w:t>
            </w:r>
          </w:p>
          <w:p w:rsidR="00890208" w:rsidRDefault="00890208">
            <w:pPr>
              <w:pStyle w:val="ConsPlusNormal"/>
            </w:pPr>
          </w:p>
          <w:p w:rsidR="00890208" w:rsidRDefault="00890208">
            <w:pPr>
              <w:pStyle w:val="ConsPlusNormal"/>
              <w:jc w:val="both"/>
            </w:pPr>
            <w:r>
              <w:t>ведение баз данных, связанных с реализацией Программы</w:t>
            </w:r>
          </w:p>
        </w:tc>
        <w:tc>
          <w:tcPr>
            <w:tcW w:w="1304" w:type="dxa"/>
          </w:tcPr>
          <w:p w:rsidR="00890208" w:rsidRDefault="00890208">
            <w:pPr>
              <w:pStyle w:val="ConsPlusNormal"/>
              <w:jc w:val="both"/>
            </w:pPr>
            <w:r>
              <w:t>областной бюджет</w:t>
            </w:r>
          </w:p>
        </w:tc>
        <w:tc>
          <w:tcPr>
            <w:tcW w:w="855" w:type="dxa"/>
          </w:tcPr>
          <w:p w:rsidR="00890208" w:rsidRDefault="00890208">
            <w:pPr>
              <w:pStyle w:val="ConsPlusNormal"/>
              <w:jc w:val="center"/>
            </w:pPr>
            <w:r>
              <w:t>-</w:t>
            </w:r>
          </w:p>
        </w:tc>
        <w:tc>
          <w:tcPr>
            <w:tcW w:w="907" w:type="dxa"/>
          </w:tcPr>
          <w:p w:rsidR="00890208" w:rsidRDefault="00890208">
            <w:pPr>
              <w:pStyle w:val="ConsPlusNormal"/>
            </w:pPr>
            <w:r>
              <w:t>52,2</w:t>
            </w:r>
          </w:p>
        </w:tc>
        <w:tc>
          <w:tcPr>
            <w:tcW w:w="919" w:type="dxa"/>
          </w:tcPr>
          <w:p w:rsidR="00890208" w:rsidRDefault="00890208">
            <w:pPr>
              <w:pStyle w:val="ConsPlusNormal"/>
            </w:pPr>
            <w:r>
              <w:t>30,0</w:t>
            </w:r>
          </w:p>
        </w:tc>
      </w:tr>
      <w:tr w:rsidR="00890208">
        <w:tblPrEx>
          <w:tblBorders>
            <w:insideH w:val="nil"/>
          </w:tblBorders>
        </w:tblPrEx>
        <w:tc>
          <w:tcPr>
            <w:tcW w:w="585" w:type="dxa"/>
            <w:vMerge/>
            <w:tcBorders>
              <w:bottom w:val="nil"/>
            </w:tcBorders>
          </w:tcPr>
          <w:p w:rsidR="00890208" w:rsidRDefault="00890208"/>
        </w:tc>
        <w:tc>
          <w:tcPr>
            <w:tcW w:w="3685" w:type="dxa"/>
            <w:vMerge/>
            <w:tcBorders>
              <w:bottom w:val="nil"/>
            </w:tcBorders>
          </w:tcPr>
          <w:p w:rsidR="00890208" w:rsidRDefault="00890208"/>
        </w:tc>
        <w:tc>
          <w:tcPr>
            <w:tcW w:w="2268" w:type="dxa"/>
            <w:vMerge/>
            <w:tcBorders>
              <w:bottom w:val="nil"/>
            </w:tcBorders>
          </w:tcPr>
          <w:p w:rsidR="00890208" w:rsidRDefault="00890208"/>
        </w:tc>
        <w:tc>
          <w:tcPr>
            <w:tcW w:w="1247" w:type="dxa"/>
            <w:vMerge/>
            <w:tcBorders>
              <w:bottom w:val="nil"/>
            </w:tcBorders>
          </w:tcPr>
          <w:p w:rsidR="00890208" w:rsidRDefault="00890208"/>
        </w:tc>
        <w:tc>
          <w:tcPr>
            <w:tcW w:w="1814" w:type="dxa"/>
            <w:vMerge/>
            <w:tcBorders>
              <w:bottom w:val="nil"/>
            </w:tcBorders>
          </w:tcPr>
          <w:p w:rsidR="00890208" w:rsidRDefault="00890208"/>
        </w:tc>
        <w:tc>
          <w:tcPr>
            <w:tcW w:w="1304" w:type="dxa"/>
            <w:tcBorders>
              <w:bottom w:val="nil"/>
            </w:tcBorders>
          </w:tcPr>
          <w:p w:rsidR="00890208" w:rsidRDefault="00890208">
            <w:pPr>
              <w:pStyle w:val="ConsPlusNormal"/>
              <w:jc w:val="both"/>
            </w:pPr>
            <w:r>
              <w:t>федеральный бюджет</w:t>
            </w:r>
          </w:p>
        </w:tc>
        <w:tc>
          <w:tcPr>
            <w:tcW w:w="855" w:type="dxa"/>
            <w:tcBorders>
              <w:bottom w:val="nil"/>
            </w:tcBorders>
          </w:tcPr>
          <w:p w:rsidR="00890208" w:rsidRDefault="00890208">
            <w:pPr>
              <w:pStyle w:val="ConsPlusNormal"/>
              <w:jc w:val="center"/>
            </w:pPr>
            <w:r>
              <w:t>-</w:t>
            </w:r>
          </w:p>
        </w:tc>
        <w:tc>
          <w:tcPr>
            <w:tcW w:w="907" w:type="dxa"/>
            <w:tcBorders>
              <w:bottom w:val="nil"/>
            </w:tcBorders>
          </w:tcPr>
          <w:p w:rsidR="00890208" w:rsidRDefault="00890208">
            <w:pPr>
              <w:pStyle w:val="ConsPlusNormal"/>
            </w:pPr>
            <w:r>
              <w:t>89,0</w:t>
            </w:r>
          </w:p>
        </w:tc>
        <w:tc>
          <w:tcPr>
            <w:tcW w:w="919" w:type="dxa"/>
            <w:tcBorders>
              <w:bottom w:val="nil"/>
            </w:tcBorders>
          </w:tcPr>
          <w:p w:rsidR="00890208" w:rsidRDefault="00890208">
            <w:pPr>
              <w:pStyle w:val="ConsPlusNormal"/>
            </w:pPr>
            <w:r>
              <w:t>100,4</w:t>
            </w:r>
          </w:p>
        </w:tc>
      </w:tr>
      <w:tr w:rsidR="00890208">
        <w:tc>
          <w:tcPr>
            <w:tcW w:w="585" w:type="dxa"/>
          </w:tcPr>
          <w:p w:rsidR="00890208" w:rsidRDefault="00890208">
            <w:pPr>
              <w:pStyle w:val="ConsPlusNormal"/>
              <w:jc w:val="both"/>
            </w:pPr>
            <w:r>
              <w:t>8.</w:t>
            </w:r>
          </w:p>
        </w:tc>
        <w:tc>
          <w:tcPr>
            <w:tcW w:w="3685" w:type="dxa"/>
          </w:tcPr>
          <w:p w:rsidR="00890208" w:rsidRDefault="00890208">
            <w:pPr>
              <w:pStyle w:val="ConsPlusNormal"/>
              <w:jc w:val="both"/>
            </w:pPr>
            <w:r>
              <w:t>Встреча соотечественников и членов их семей на территории вселения и информирование об условиях реализации Программы, возможностях трудоустройства, условиях проживания на территории вселения, предоставляемых социальных гарантиях</w:t>
            </w:r>
          </w:p>
        </w:tc>
        <w:tc>
          <w:tcPr>
            <w:tcW w:w="2268" w:type="dxa"/>
          </w:tcPr>
          <w:p w:rsidR="00890208" w:rsidRDefault="00890208">
            <w:pPr>
              <w:pStyle w:val="ConsPlusNormal"/>
              <w:jc w:val="both"/>
            </w:pPr>
            <w:r>
              <w:t>Администрации муниципальных районов области</w:t>
            </w:r>
          </w:p>
        </w:tc>
        <w:tc>
          <w:tcPr>
            <w:tcW w:w="1247" w:type="dxa"/>
          </w:tcPr>
          <w:p w:rsidR="00890208" w:rsidRDefault="00890208">
            <w:pPr>
              <w:pStyle w:val="ConsPlusNormal"/>
              <w:jc w:val="center"/>
            </w:pPr>
            <w:r>
              <w:t>по прибытии участников Программы</w:t>
            </w:r>
          </w:p>
        </w:tc>
        <w:tc>
          <w:tcPr>
            <w:tcW w:w="1814" w:type="dxa"/>
          </w:tcPr>
          <w:p w:rsidR="00890208" w:rsidRDefault="00890208">
            <w:pPr>
              <w:pStyle w:val="ConsPlusNormal"/>
              <w:jc w:val="both"/>
            </w:pPr>
            <w:r>
              <w:t>прием, размещение и информирование участников Программы</w:t>
            </w:r>
          </w:p>
        </w:tc>
        <w:tc>
          <w:tcPr>
            <w:tcW w:w="1304" w:type="dxa"/>
          </w:tcPr>
          <w:p w:rsidR="00890208" w:rsidRDefault="00890208">
            <w:pPr>
              <w:pStyle w:val="ConsPlusNormal"/>
              <w:jc w:val="center"/>
            </w:pPr>
            <w:r>
              <w:t>-</w:t>
            </w:r>
          </w:p>
        </w:tc>
        <w:tc>
          <w:tcPr>
            <w:tcW w:w="855" w:type="dxa"/>
          </w:tcPr>
          <w:p w:rsidR="00890208" w:rsidRDefault="00890208">
            <w:pPr>
              <w:pStyle w:val="ConsPlusNormal"/>
              <w:jc w:val="center"/>
            </w:pPr>
            <w:r>
              <w:t>-</w:t>
            </w:r>
          </w:p>
        </w:tc>
        <w:tc>
          <w:tcPr>
            <w:tcW w:w="907" w:type="dxa"/>
          </w:tcPr>
          <w:p w:rsidR="00890208" w:rsidRDefault="00890208">
            <w:pPr>
              <w:pStyle w:val="ConsPlusNormal"/>
              <w:jc w:val="center"/>
            </w:pPr>
            <w:r>
              <w:t>-</w:t>
            </w:r>
          </w:p>
        </w:tc>
        <w:tc>
          <w:tcPr>
            <w:tcW w:w="919" w:type="dxa"/>
          </w:tcPr>
          <w:p w:rsidR="00890208" w:rsidRDefault="00890208">
            <w:pPr>
              <w:pStyle w:val="ConsPlusNormal"/>
              <w:jc w:val="center"/>
            </w:pPr>
            <w:r>
              <w:t>-</w:t>
            </w:r>
          </w:p>
        </w:tc>
      </w:tr>
      <w:tr w:rsidR="00890208">
        <w:tc>
          <w:tcPr>
            <w:tcW w:w="585" w:type="dxa"/>
          </w:tcPr>
          <w:p w:rsidR="00890208" w:rsidRDefault="00890208">
            <w:pPr>
              <w:pStyle w:val="ConsPlusNormal"/>
              <w:jc w:val="both"/>
            </w:pPr>
            <w:r>
              <w:t>9.</w:t>
            </w:r>
          </w:p>
        </w:tc>
        <w:tc>
          <w:tcPr>
            <w:tcW w:w="3685" w:type="dxa"/>
          </w:tcPr>
          <w:p w:rsidR="00890208" w:rsidRDefault="00890208">
            <w:pPr>
              <w:pStyle w:val="ConsPlusNormal"/>
              <w:jc w:val="both"/>
            </w:pPr>
            <w:r>
              <w:t>Оказание содействия во временном жилищном обустройстве прибывающих участников Программы, в том числе за счет их собственных средств</w:t>
            </w:r>
          </w:p>
        </w:tc>
        <w:tc>
          <w:tcPr>
            <w:tcW w:w="2268" w:type="dxa"/>
          </w:tcPr>
          <w:p w:rsidR="00890208" w:rsidRDefault="00890208">
            <w:pPr>
              <w:pStyle w:val="ConsPlusNormal"/>
              <w:jc w:val="both"/>
            </w:pPr>
            <w:r>
              <w:t>Администрации муниципальных районов области</w:t>
            </w:r>
          </w:p>
        </w:tc>
        <w:tc>
          <w:tcPr>
            <w:tcW w:w="1247" w:type="dxa"/>
          </w:tcPr>
          <w:p w:rsidR="00890208" w:rsidRDefault="00890208">
            <w:pPr>
              <w:pStyle w:val="ConsPlusNormal"/>
              <w:jc w:val="center"/>
            </w:pPr>
            <w:r>
              <w:t>по прибытии участников Программы</w:t>
            </w:r>
          </w:p>
        </w:tc>
        <w:tc>
          <w:tcPr>
            <w:tcW w:w="1814" w:type="dxa"/>
          </w:tcPr>
          <w:p w:rsidR="00890208" w:rsidRDefault="00890208">
            <w:pPr>
              <w:pStyle w:val="ConsPlusNormal"/>
              <w:jc w:val="both"/>
            </w:pPr>
            <w:r>
              <w:t>прием и размещение участников Программы</w:t>
            </w:r>
          </w:p>
        </w:tc>
        <w:tc>
          <w:tcPr>
            <w:tcW w:w="1304" w:type="dxa"/>
          </w:tcPr>
          <w:p w:rsidR="00890208" w:rsidRDefault="00890208">
            <w:pPr>
              <w:pStyle w:val="ConsPlusNormal"/>
              <w:jc w:val="center"/>
            </w:pPr>
            <w:r>
              <w:t>-</w:t>
            </w:r>
          </w:p>
        </w:tc>
        <w:tc>
          <w:tcPr>
            <w:tcW w:w="855" w:type="dxa"/>
          </w:tcPr>
          <w:p w:rsidR="00890208" w:rsidRDefault="00890208">
            <w:pPr>
              <w:pStyle w:val="ConsPlusNormal"/>
              <w:jc w:val="center"/>
            </w:pPr>
            <w:r>
              <w:t>-</w:t>
            </w:r>
          </w:p>
        </w:tc>
        <w:tc>
          <w:tcPr>
            <w:tcW w:w="907" w:type="dxa"/>
          </w:tcPr>
          <w:p w:rsidR="00890208" w:rsidRDefault="00890208">
            <w:pPr>
              <w:pStyle w:val="ConsPlusNormal"/>
              <w:jc w:val="center"/>
            </w:pPr>
            <w:r>
              <w:t>-</w:t>
            </w:r>
          </w:p>
        </w:tc>
        <w:tc>
          <w:tcPr>
            <w:tcW w:w="919" w:type="dxa"/>
          </w:tcPr>
          <w:p w:rsidR="00890208" w:rsidRDefault="00890208">
            <w:pPr>
              <w:pStyle w:val="ConsPlusNormal"/>
              <w:jc w:val="center"/>
            </w:pPr>
            <w:r>
              <w:t>-</w:t>
            </w:r>
          </w:p>
        </w:tc>
      </w:tr>
      <w:tr w:rsidR="00890208">
        <w:tblPrEx>
          <w:tblBorders>
            <w:insideH w:val="nil"/>
          </w:tblBorders>
        </w:tblPrEx>
        <w:tc>
          <w:tcPr>
            <w:tcW w:w="585" w:type="dxa"/>
            <w:tcBorders>
              <w:bottom w:val="nil"/>
            </w:tcBorders>
          </w:tcPr>
          <w:p w:rsidR="00890208" w:rsidRDefault="00890208">
            <w:pPr>
              <w:pStyle w:val="ConsPlusNormal"/>
              <w:jc w:val="both"/>
            </w:pPr>
            <w:r>
              <w:t>10.</w:t>
            </w:r>
          </w:p>
        </w:tc>
        <w:tc>
          <w:tcPr>
            <w:tcW w:w="3685" w:type="dxa"/>
            <w:tcBorders>
              <w:bottom w:val="nil"/>
            </w:tcBorders>
          </w:tcPr>
          <w:p w:rsidR="00890208" w:rsidRDefault="00890208">
            <w:pPr>
              <w:pStyle w:val="ConsPlusNormal"/>
              <w:jc w:val="both"/>
            </w:pPr>
            <w:r>
              <w:t xml:space="preserve">Обеспечение порядка регистрации (в том числе по месту пребывания, жительства), приоритетное оформление разрешений на временное проживание, вида на жительство и гражданства </w:t>
            </w:r>
            <w:r>
              <w:lastRenderedPageBreak/>
              <w:t>Российской Федерации участникам Программы и членам их семей</w:t>
            </w:r>
          </w:p>
        </w:tc>
        <w:tc>
          <w:tcPr>
            <w:tcW w:w="2268" w:type="dxa"/>
            <w:tcBorders>
              <w:bottom w:val="nil"/>
            </w:tcBorders>
          </w:tcPr>
          <w:p w:rsidR="00890208" w:rsidRDefault="00890208">
            <w:pPr>
              <w:pStyle w:val="ConsPlusNormal"/>
              <w:jc w:val="both"/>
            </w:pPr>
            <w:r>
              <w:lastRenderedPageBreak/>
              <w:t>УМВД России по Новгородской области</w:t>
            </w:r>
          </w:p>
        </w:tc>
        <w:tc>
          <w:tcPr>
            <w:tcW w:w="1247" w:type="dxa"/>
            <w:tcBorders>
              <w:bottom w:val="nil"/>
            </w:tcBorders>
          </w:tcPr>
          <w:p w:rsidR="00890208" w:rsidRDefault="00890208">
            <w:pPr>
              <w:pStyle w:val="ConsPlusNormal"/>
              <w:jc w:val="center"/>
            </w:pPr>
            <w:r>
              <w:t>по прибытии участников Программы</w:t>
            </w:r>
          </w:p>
        </w:tc>
        <w:tc>
          <w:tcPr>
            <w:tcW w:w="1814" w:type="dxa"/>
            <w:tcBorders>
              <w:bottom w:val="nil"/>
            </w:tcBorders>
          </w:tcPr>
          <w:p w:rsidR="00890208" w:rsidRDefault="00890208">
            <w:pPr>
              <w:pStyle w:val="ConsPlusNormal"/>
              <w:jc w:val="both"/>
            </w:pPr>
            <w:r>
              <w:t xml:space="preserve">оформление разрешений на временное проживание, вида на жительство, </w:t>
            </w:r>
            <w:r>
              <w:lastRenderedPageBreak/>
              <w:t>гражданства</w:t>
            </w:r>
          </w:p>
        </w:tc>
        <w:tc>
          <w:tcPr>
            <w:tcW w:w="1304" w:type="dxa"/>
            <w:tcBorders>
              <w:bottom w:val="nil"/>
            </w:tcBorders>
          </w:tcPr>
          <w:p w:rsidR="00890208" w:rsidRDefault="00890208">
            <w:pPr>
              <w:pStyle w:val="ConsPlusNormal"/>
              <w:jc w:val="center"/>
            </w:pPr>
            <w:r>
              <w:lastRenderedPageBreak/>
              <w:t>-</w:t>
            </w:r>
          </w:p>
        </w:tc>
        <w:tc>
          <w:tcPr>
            <w:tcW w:w="855" w:type="dxa"/>
            <w:tcBorders>
              <w:bottom w:val="nil"/>
            </w:tcBorders>
          </w:tcPr>
          <w:p w:rsidR="00890208" w:rsidRDefault="00890208">
            <w:pPr>
              <w:pStyle w:val="ConsPlusNormal"/>
              <w:jc w:val="center"/>
            </w:pPr>
            <w:r>
              <w:t>-</w:t>
            </w:r>
          </w:p>
        </w:tc>
        <w:tc>
          <w:tcPr>
            <w:tcW w:w="907" w:type="dxa"/>
            <w:tcBorders>
              <w:bottom w:val="nil"/>
            </w:tcBorders>
          </w:tcPr>
          <w:p w:rsidR="00890208" w:rsidRDefault="00890208">
            <w:pPr>
              <w:pStyle w:val="ConsPlusNormal"/>
              <w:jc w:val="center"/>
            </w:pPr>
            <w:r>
              <w:t>-</w:t>
            </w:r>
          </w:p>
        </w:tc>
        <w:tc>
          <w:tcPr>
            <w:tcW w:w="919" w:type="dxa"/>
            <w:tcBorders>
              <w:bottom w:val="nil"/>
            </w:tcBorders>
          </w:tcPr>
          <w:p w:rsidR="00890208" w:rsidRDefault="00890208">
            <w:pPr>
              <w:pStyle w:val="ConsPlusNormal"/>
              <w:jc w:val="center"/>
            </w:pPr>
            <w:r>
              <w:t>-</w:t>
            </w:r>
          </w:p>
        </w:tc>
      </w:tr>
      <w:tr w:rsidR="00890208">
        <w:tblPrEx>
          <w:tblBorders>
            <w:insideH w:val="nil"/>
          </w:tblBorders>
        </w:tblPrEx>
        <w:tc>
          <w:tcPr>
            <w:tcW w:w="585" w:type="dxa"/>
            <w:tcBorders>
              <w:bottom w:val="nil"/>
            </w:tcBorders>
          </w:tcPr>
          <w:p w:rsidR="00890208" w:rsidRDefault="00890208">
            <w:pPr>
              <w:pStyle w:val="ConsPlusNormal"/>
              <w:jc w:val="both"/>
            </w:pPr>
            <w:r>
              <w:lastRenderedPageBreak/>
              <w:t>11.</w:t>
            </w:r>
          </w:p>
        </w:tc>
        <w:tc>
          <w:tcPr>
            <w:tcW w:w="3685" w:type="dxa"/>
            <w:tcBorders>
              <w:bottom w:val="nil"/>
            </w:tcBorders>
          </w:tcPr>
          <w:p w:rsidR="00890208" w:rsidRDefault="00890208">
            <w:pPr>
              <w:pStyle w:val="ConsPlusNormal"/>
              <w:jc w:val="both"/>
            </w:pPr>
            <w:r>
              <w:t>Оформление документов, удостоверяющих правовой статус участников Программы и членов их семей, осуществление компенсационных выплат в соответствии с федеральным законодательством</w:t>
            </w:r>
          </w:p>
        </w:tc>
        <w:tc>
          <w:tcPr>
            <w:tcW w:w="2268" w:type="dxa"/>
            <w:tcBorders>
              <w:bottom w:val="nil"/>
            </w:tcBorders>
          </w:tcPr>
          <w:p w:rsidR="00890208" w:rsidRDefault="00890208">
            <w:pPr>
              <w:pStyle w:val="ConsPlusNormal"/>
              <w:jc w:val="both"/>
            </w:pPr>
            <w:r>
              <w:t>УМВД России по Новгородской области</w:t>
            </w:r>
          </w:p>
        </w:tc>
        <w:tc>
          <w:tcPr>
            <w:tcW w:w="1247" w:type="dxa"/>
            <w:tcBorders>
              <w:bottom w:val="nil"/>
            </w:tcBorders>
          </w:tcPr>
          <w:p w:rsidR="00890208" w:rsidRDefault="00890208">
            <w:pPr>
              <w:pStyle w:val="ConsPlusNormal"/>
              <w:jc w:val="center"/>
            </w:pPr>
            <w:r>
              <w:t>в сроки, установленные законодательством</w:t>
            </w:r>
          </w:p>
        </w:tc>
        <w:tc>
          <w:tcPr>
            <w:tcW w:w="1814" w:type="dxa"/>
            <w:tcBorders>
              <w:bottom w:val="nil"/>
            </w:tcBorders>
          </w:tcPr>
          <w:p w:rsidR="00890208" w:rsidRDefault="00890208">
            <w:pPr>
              <w:pStyle w:val="ConsPlusNormal"/>
              <w:jc w:val="both"/>
            </w:pPr>
            <w:r>
              <w:t>оформление документов, удостоверяющих правовой статус участника Программы, выплата компенсаций</w:t>
            </w:r>
          </w:p>
        </w:tc>
        <w:tc>
          <w:tcPr>
            <w:tcW w:w="1304" w:type="dxa"/>
            <w:tcBorders>
              <w:bottom w:val="nil"/>
            </w:tcBorders>
          </w:tcPr>
          <w:p w:rsidR="00890208" w:rsidRDefault="00890208">
            <w:pPr>
              <w:pStyle w:val="ConsPlusNormal"/>
              <w:jc w:val="center"/>
            </w:pPr>
            <w:r>
              <w:t>-</w:t>
            </w:r>
          </w:p>
        </w:tc>
        <w:tc>
          <w:tcPr>
            <w:tcW w:w="855" w:type="dxa"/>
            <w:tcBorders>
              <w:bottom w:val="nil"/>
            </w:tcBorders>
          </w:tcPr>
          <w:p w:rsidR="00890208" w:rsidRDefault="00890208">
            <w:pPr>
              <w:pStyle w:val="ConsPlusNormal"/>
              <w:jc w:val="center"/>
            </w:pPr>
            <w:r>
              <w:t>-</w:t>
            </w:r>
          </w:p>
        </w:tc>
        <w:tc>
          <w:tcPr>
            <w:tcW w:w="907" w:type="dxa"/>
            <w:tcBorders>
              <w:bottom w:val="nil"/>
            </w:tcBorders>
          </w:tcPr>
          <w:p w:rsidR="00890208" w:rsidRDefault="00890208">
            <w:pPr>
              <w:pStyle w:val="ConsPlusNormal"/>
              <w:jc w:val="center"/>
            </w:pPr>
            <w:r>
              <w:t>-</w:t>
            </w:r>
          </w:p>
        </w:tc>
        <w:tc>
          <w:tcPr>
            <w:tcW w:w="919" w:type="dxa"/>
            <w:tcBorders>
              <w:bottom w:val="nil"/>
            </w:tcBorders>
          </w:tcPr>
          <w:p w:rsidR="00890208" w:rsidRDefault="00890208">
            <w:pPr>
              <w:pStyle w:val="ConsPlusNormal"/>
              <w:jc w:val="center"/>
            </w:pPr>
            <w:r>
              <w:t>-</w:t>
            </w:r>
          </w:p>
        </w:tc>
      </w:tr>
      <w:tr w:rsidR="00890208">
        <w:tblPrEx>
          <w:tblBorders>
            <w:insideH w:val="nil"/>
          </w:tblBorders>
        </w:tblPrEx>
        <w:tc>
          <w:tcPr>
            <w:tcW w:w="585" w:type="dxa"/>
            <w:tcBorders>
              <w:bottom w:val="nil"/>
            </w:tcBorders>
          </w:tcPr>
          <w:p w:rsidR="00890208" w:rsidRDefault="00890208">
            <w:pPr>
              <w:pStyle w:val="ConsPlusNormal"/>
              <w:jc w:val="both"/>
            </w:pPr>
            <w:r>
              <w:t>12.</w:t>
            </w:r>
          </w:p>
        </w:tc>
        <w:tc>
          <w:tcPr>
            <w:tcW w:w="3685" w:type="dxa"/>
            <w:tcBorders>
              <w:bottom w:val="nil"/>
            </w:tcBorders>
          </w:tcPr>
          <w:p w:rsidR="00890208" w:rsidRDefault="00890208">
            <w:pPr>
              <w:pStyle w:val="ConsPlusNormal"/>
              <w:jc w:val="both"/>
            </w:pPr>
            <w:r>
              <w:t>Осуществление выплат пособия на обустройство участников Программы и членов их семей в соответствии с федеральным законодательством</w:t>
            </w:r>
          </w:p>
        </w:tc>
        <w:tc>
          <w:tcPr>
            <w:tcW w:w="2268" w:type="dxa"/>
            <w:tcBorders>
              <w:bottom w:val="nil"/>
            </w:tcBorders>
          </w:tcPr>
          <w:p w:rsidR="00890208" w:rsidRDefault="00890208">
            <w:pPr>
              <w:pStyle w:val="ConsPlusNormal"/>
              <w:jc w:val="both"/>
            </w:pPr>
            <w:r>
              <w:t>УМВД России по Новгородской области</w:t>
            </w:r>
          </w:p>
        </w:tc>
        <w:tc>
          <w:tcPr>
            <w:tcW w:w="1247" w:type="dxa"/>
            <w:tcBorders>
              <w:bottom w:val="nil"/>
            </w:tcBorders>
          </w:tcPr>
          <w:p w:rsidR="00890208" w:rsidRDefault="00890208">
            <w:pPr>
              <w:pStyle w:val="ConsPlusNormal"/>
              <w:jc w:val="center"/>
            </w:pPr>
            <w:r>
              <w:t>2016 - 2018 годы</w:t>
            </w:r>
          </w:p>
        </w:tc>
        <w:tc>
          <w:tcPr>
            <w:tcW w:w="1814" w:type="dxa"/>
            <w:tcBorders>
              <w:bottom w:val="nil"/>
            </w:tcBorders>
          </w:tcPr>
          <w:p w:rsidR="00890208" w:rsidRDefault="00890208">
            <w:pPr>
              <w:pStyle w:val="ConsPlusNormal"/>
              <w:jc w:val="both"/>
            </w:pPr>
            <w:r>
              <w:t>денежные выплаты участникам Программы</w:t>
            </w:r>
          </w:p>
        </w:tc>
        <w:tc>
          <w:tcPr>
            <w:tcW w:w="1304" w:type="dxa"/>
            <w:tcBorders>
              <w:bottom w:val="nil"/>
            </w:tcBorders>
          </w:tcPr>
          <w:p w:rsidR="00890208" w:rsidRDefault="00890208">
            <w:pPr>
              <w:pStyle w:val="ConsPlusNormal"/>
              <w:jc w:val="center"/>
            </w:pPr>
            <w:r>
              <w:t>-</w:t>
            </w:r>
          </w:p>
        </w:tc>
        <w:tc>
          <w:tcPr>
            <w:tcW w:w="855" w:type="dxa"/>
            <w:tcBorders>
              <w:bottom w:val="nil"/>
            </w:tcBorders>
          </w:tcPr>
          <w:p w:rsidR="00890208" w:rsidRDefault="00890208">
            <w:pPr>
              <w:pStyle w:val="ConsPlusNormal"/>
              <w:jc w:val="center"/>
            </w:pPr>
            <w:r>
              <w:t>-</w:t>
            </w:r>
          </w:p>
        </w:tc>
        <w:tc>
          <w:tcPr>
            <w:tcW w:w="907" w:type="dxa"/>
            <w:tcBorders>
              <w:bottom w:val="nil"/>
            </w:tcBorders>
          </w:tcPr>
          <w:p w:rsidR="00890208" w:rsidRDefault="00890208">
            <w:pPr>
              <w:pStyle w:val="ConsPlusNormal"/>
              <w:jc w:val="center"/>
            </w:pPr>
            <w:r>
              <w:t>-</w:t>
            </w:r>
          </w:p>
        </w:tc>
        <w:tc>
          <w:tcPr>
            <w:tcW w:w="919" w:type="dxa"/>
            <w:tcBorders>
              <w:bottom w:val="nil"/>
            </w:tcBorders>
          </w:tcPr>
          <w:p w:rsidR="00890208" w:rsidRDefault="00890208">
            <w:pPr>
              <w:pStyle w:val="ConsPlusNormal"/>
              <w:jc w:val="center"/>
            </w:pPr>
            <w:r>
              <w:t>-</w:t>
            </w:r>
          </w:p>
        </w:tc>
      </w:tr>
      <w:tr w:rsidR="00890208">
        <w:tblPrEx>
          <w:tblBorders>
            <w:insideH w:val="nil"/>
          </w:tblBorders>
        </w:tblPrEx>
        <w:tc>
          <w:tcPr>
            <w:tcW w:w="585" w:type="dxa"/>
            <w:tcBorders>
              <w:bottom w:val="nil"/>
            </w:tcBorders>
          </w:tcPr>
          <w:p w:rsidR="00890208" w:rsidRDefault="00890208">
            <w:pPr>
              <w:pStyle w:val="ConsPlusNormal"/>
              <w:jc w:val="both"/>
            </w:pPr>
            <w:r>
              <w:t>13.</w:t>
            </w:r>
          </w:p>
        </w:tc>
        <w:tc>
          <w:tcPr>
            <w:tcW w:w="3685" w:type="dxa"/>
            <w:tcBorders>
              <w:bottom w:val="nil"/>
            </w:tcBorders>
          </w:tcPr>
          <w:p w:rsidR="00890208" w:rsidRDefault="00890208">
            <w:pPr>
              <w:pStyle w:val="ConsPlusNormal"/>
              <w:jc w:val="both"/>
            </w:pPr>
            <w:r>
              <w:t xml:space="preserve">Организация проведения медицинского освидетельствования в медицинских организациях либо иных организациях, осуществляющих медицинскую деятельность, независимо от организационно-правовой формы при наличии лицензии на осуществление медицинской деятельности, предусматривающей соответствующие работы (услуги), за исключением случаев прохождения медицинского освидетельствования в целях получения документов, указанных в </w:t>
            </w:r>
            <w:hyperlink r:id="rId57" w:history="1">
              <w:r>
                <w:rPr>
                  <w:color w:val="0000FF"/>
                </w:rPr>
                <w:t>подпункте 5 пункта 2 статьи 13.3</w:t>
              </w:r>
            </w:hyperlink>
            <w:r>
              <w:t xml:space="preserve"> Федерального закона от 25 июля 2002 года N 115-ФЗ "О </w:t>
            </w:r>
            <w:r>
              <w:lastRenderedPageBreak/>
              <w:t>правовом положении иностранных граждан в Российской Федерации", в целях получения медицинского заключения о наличии (об отсутствии)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сертификата об отсутствии заболевания, вызываемого вирусом иммунодефицита человека (ВИЧ-инфекции)</w:t>
            </w:r>
          </w:p>
        </w:tc>
        <w:tc>
          <w:tcPr>
            <w:tcW w:w="2268" w:type="dxa"/>
            <w:tcBorders>
              <w:bottom w:val="nil"/>
            </w:tcBorders>
          </w:tcPr>
          <w:p w:rsidR="00890208" w:rsidRDefault="00890208">
            <w:pPr>
              <w:pStyle w:val="ConsPlusNormal"/>
              <w:jc w:val="both"/>
            </w:pPr>
            <w:r>
              <w:lastRenderedPageBreak/>
              <w:t>министерство здравоохранения Новгородской области</w:t>
            </w:r>
          </w:p>
        </w:tc>
        <w:tc>
          <w:tcPr>
            <w:tcW w:w="1247" w:type="dxa"/>
            <w:tcBorders>
              <w:bottom w:val="nil"/>
            </w:tcBorders>
          </w:tcPr>
          <w:p w:rsidR="00890208" w:rsidRDefault="00890208">
            <w:pPr>
              <w:pStyle w:val="ConsPlusNormal"/>
              <w:jc w:val="center"/>
            </w:pPr>
            <w:r>
              <w:t>2016 - 2018 годы</w:t>
            </w:r>
          </w:p>
        </w:tc>
        <w:tc>
          <w:tcPr>
            <w:tcW w:w="1814" w:type="dxa"/>
            <w:tcBorders>
              <w:bottom w:val="nil"/>
            </w:tcBorders>
          </w:tcPr>
          <w:p w:rsidR="00890208" w:rsidRDefault="00890208">
            <w:pPr>
              <w:pStyle w:val="ConsPlusNormal"/>
              <w:jc w:val="both"/>
            </w:pPr>
            <w:r>
              <w:t>медицинское обследование</w:t>
            </w:r>
          </w:p>
        </w:tc>
        <w:tc>
          <w:tcPr>
            <w:tcW w:w="1304" w:type="dxa"/>
            <w:tcBorders>
              <w:bottom w:val="nil"/>
            </w:tcBorders>
          </w:tcPr>
          <w:p w:rsidR="00890208" w:rsidRDefault="00890208">
            <w:pPr>
              <w:pStyle w:val="ConsPlusNormal"/>
              <w:jc w:val="center"/>
            </w:pPr>
            <w:r>
              <w:t>-</w:t>
            </w:r>
          </w:p>
        </w:tc>
        <w:tc>
          <w:tcPr>
            <w:tcW w:w="855" w:type="dxa"/>
            <w:tcBorders>
              <w:bottom w:val="nil"/>
            </w:tcBorders>
          </w:tcPr>
          <w:p w:rsidR="00890208" w:rsidRDefault="00890208">
            <w:pPr>
              <w:pStyle w:val="ConsPlusNormal"/>
              <w:jc w:val="center"/>
            </w:pPr>
            <w:r>
              <w:t>-</w:t>
            </w:r>
          </w:p>
        </w:tc>
        <w:tc>
          <w:tcPr>
            <w:tcW w:w="907" w:type="dxa"/>
            <w:tcBorders>
              <w:bottom w:val="nil"/>
            </w:tcBorders>
          </w:tcPr>
          <w:p w:rsidR="00890208" w:rsidRDefault="00890208">
            <w:pPr>
              <w:pStyle w:val="ConsPlusNormal"/>
              <w:jc w:val="center"/>
            </w:pPr>
            <w:r>
              <w:t>-</w:t>
            </w:r>
          </w:p>
        </w:tc>
        <w:tc>
          <w:tcPr>
            <w:tcW w:w="919" w:type="dxa"/>
            <w:tcBorders>
              <w:bottom w:val="nil"/>
            </w:tcBorders>
          </w:tcPr>
          <w:p w:rsidR="00890208" w:rsidRDefault="00890208">
            <w:pPr>
              <w:pStyle w:val="ConsPlusNormal"/>
              <w:jc w:val="center"/>
            </w:pPr>
            <w:r>
              <w:t>-</w:t>
            </w:r>
          </w:p>
        </w:tc>
      </w:tr>
      <w:tr w:rsidR="00890208">
        <w:tblPrEx>
          <w:tblBorders>
            <w:insideH w:val="nil"/>
          </w:tblBorders>
        </w:tblPrEx>
        <w:tc>
          <w:tcPr>
            <w:tcW w:w="585" w:type="dxa"/>
            <w:tcBorders>
              <w:bottom w:val="nil"/>
            </w:tcBorders>
          </w:tcPr>
          <w:p w:rsidR="00890208" w:rsidRDefault="00890208">
            <w:pPr>
              <w:pStyle w:val="ConsPlusNormal"/>
              <w:jc w:val="both"/>
            </w:pPr>
            <w:r>
              <w:lastRenderedPageBreak/>
              <w:t>14.</w:t>
            </w:r>
          </w:p>
        </w:tc>
        <w:tc>
          <w:tcPr>
            <w:tcW w:w="3685" w:type="dxa"/>
            <w:tcBorders>
              <w:bottom w:val="nil"/>
            </w:tcBorders>
          </w:tcPr>
          <w:p w:rsidR="00890208" w:rsidRDefault="00890208">
            <w:pPr>
              <w:pStyle w:val="ConsPlusNormal"/>
              <w:jc w:val="both"/>
            </w:pPr>
            <w:r>
              <w:t>Обеспечение участников Программы и членов их семей гарантированной бесплатной медицинской помощью в рамках территориальной программы государственных гарантий оказания гражданам Российской Федерации бесплатной медицинской помощи на соответствующий год</w:t>
            </w:r>
          </w:p>
        </w:tc>
        <w:tc>
          <w:tcPr>
            <w:tcW w:w="2268" w:type="dxa"/>
            <w:tcBorders>
              <w:bottom w:val="nil"/>
            </w:tcBorders>
          </w:tcPr>
          <w:p w:rsidR="00890208" w:rsidRDefault="00890208">
            <w:pPr>
              <w:pStyle w:val="ConsPlusNormal"/>
              <w:jc w:val="both"/>
            </w:pPr>
            <w:r>
              <w:t>министерство здравоохранения Новгородской области</w:t>
            </w:r>
          </w:p>
        </w:tc>
        <w:tc>
          <w:tcPr>
            <w:tcW w:w="1247" w:type="dxa"/>
            <w:tcBorders>
              <w:bottom w:val="nil"/>
            </w:tcBorders>
          </w:tcPr>
          <w:p w:rsidR="00890208" w:rsidRDefault="00890208">
            <w:pPr>
              <w:pStyle w:val="ConsPlusNormal"/>
              <w:jc w:val="center"/>
            </w:pPr>
            <w:r>
              <w:t>2016 - 2018 годы</w:t>
            </w:r>
          </w:p>
        </w:tc>
        <w:tc>
          <w:tcPr>
            <w:tcW w:w="1814" w:type="dxa"/>
            <w:tcBorders>
              <w:bottom w:val="nil"/>
            </w:tcBorders>
          </w:tcPr>
          <w:p w:rsidR="00890208" w:rsidRDefault="00890208">
            <w:pPr>
              <w:pStyle w:val="ConsPlusNormal"/>
              <w:jc w:val="both"/>
            </w:pPr>
            <w:r>
              <w:t>предоставление медицинских услуг</w:t>
            </w:r>
          </w:p>
        </w:tc>
        <w:tc>
          <w:tcPr>
            <w:tcW w:w="1304" w:type="dxa"/>
            <w:tcBorders>
              <w:bottom w:val="nil"/>
            </w:tcBorders>
          </w:tcPr>
          <w:p w:rsidR="00890208" w:rsidRDefault="00890208">
            <w:pPr>
              <w:pStyle w:val="ConsPlusNormal"/>
              <w:jc w:val="center"/>
            </w:pPr>
            <w:r>
              <w:t>-</w:t>
            </w:r>
          </w:p>
        </w:tc>
        <w:tc>
          <w:tcPr>
            <w:tcW w:w="855" w:type="dxa"/>
            <w:tcBorders>
              <w:bottom w:val="nil"/>
            </w:tcBorders>
          </w:tcPr>
          <w:p w:rsidR="00890208" w:rsidRDefault="00890208">
            <w:pPr>
              <w:pStyle w:val="ConsPlusNormal"/>
              <w:jc w:val="center"/>
            </w:pPr>
            <w:r>
              <w:t>-</w:t>
            </w:r>
          </w:p>
        </w:tc>
        <w:tc>
          <w:tcPr>
            <w:tcW w:w="907" w:type="dxa"/>
            <w:tcBorders>
              <w:bottom w:val="nil"/>
            </w:tcBorders>
          </w:tcPr>
          <w:p w:rsidR="00890208" w:rsidRDefault="00890208">
            <w:pPr>
              <w:pStyle w:val="ConsPlusNormal"/>
              <w:jc w:val="center"/>
            </w:pPr>
            <w:r>
              <w:t>-</w:t>
            </w:r>
          </w:p>
        </w:tc>
        <w:tc>
          <w:tcPr>
            <w:tcW w:w="919" w:type="dxa"/>
            <w:tcBorders>
              <w:bottom w:val="nil"/>
            </w:tcBorders>
          </w:tcPr>
          <w:p w:rsidR="00890208" w:rsidRDefault="00890208">
            <w:pPr>
              <w:pStyle w:val="ConsPlusNormal"/>
              <w:jc w:val="center"/>
            </w:pPr>
            <w:r>
              <w:t>-</w:t>
            </w:r>
          </w:p>
        </w:tc>
      </w:tr>
      <w:tr w:rsidR="00890208">
        <w:tblPrEx>
          <w:tblBorders>
            <w:insideH w:val="nil"/>
          </w:tblBorders>
        </w:tblPrEx>
        <w:tc>
          <w:tcPr>
            <w:tcW w:w="585" w:type="dxa"/>
            <w:tcBorders>
              <w:bottom w:val="nil"/>
            </w:tcBorders>
          </w:tcPr>
          <w:p w:rsidR="00890208" w:rsidRDefault="00890208">
            <w:pPr>
              <w:pStyle w:val="ConsPlusNormal"/>
              <w:jc w:val="both"/>
            </w:pPr>
            <w:r>
              <w:t>15.</w:t>
            </w:r>
          </w:p>
        </w:tc>
        <w:tc>
          <w:tcPr>
            <w:tcW w:w="3685" w:type="dxa"/>
            <w:tcBorders>
              <w:bottom w:val="nil"/>
            </w:tcBorders>
          </w:tcPr>
          <w:p w:rsidR="00890208" w:rsidRDefault="00890208">
            <w:pPr>
              <w:pStyle w:val="ConsPlusNormal"/>
              <w:jc w:val="both"/>
            </w:pPr>
            <w:r>
              <w:t xml:space="preserve">Подбор вакансий рабочих мест для участников Программы на этапе согласования с соотечественниками, проживающими за рубежом, возможности переселения на </w:t>
            </w:r>
            <w:r>
              <w:lastRenderedPageBreak/>
              <w:t>выбранную территорию вселения</w:t>
            </w:r>
          </w:p>
        </w:tc>
        <w:tc>
          <w:tcPr>
            <w:tcW w:w="2268" w:type="dxa"/>
            <w:tcBorders>
              <w:bottom w:val="nil"/>
            </w:tcBorders>
          </w:tcPr>
          <w:p w:rsidR="00890208" w:rsidRDefault="00890208">
            <w:pPr>
              <w:pStyle w:val="ConsPlusNormal"/>
              <w:jc w:val="both"/>
            </w:pPr>
            <w:r>
              <w:lastRenderedPageBreak/>
              <w:t>министерство труда и социальной защиты населения Новгородской области</w:t>
            </w:r>
          </w:p>
          <w:p w:rsidR="00890208" w:rsidRDefault="00890208">
            <w:pPr>
              <w:pStyle w:val="ConsPlusNormal"/>
            </w:pPr>
          </w:p>
          <w:p w:rsidR="00890208" w:rsidRDefault="00890208">
            <w:pPr>
              <w:pStyle w:val="ConsPlusNormal"/>
              <w:jc w:val="both"/>
            </w:pPr>
            <w:r>
              <w:lastRenderedPageBreak/>
              <w:t>министерство сельского хозяйства Новгородской области</w:t>
            </w:r>
          </w:p>
          <w:p w:rsidR="00890208" w:rsidRDefault="00890208">
            <w:pPr>
              <w:pStyle w:val="ConsPlusNormal"/>
            </w:pPr>
          </w:p>
          <w:p w:rsidR="00890208" w:rsidRDefault="00890208">
            <w:pPr>
              <w:pStyle w:val="ConsPlusNormal"/>
              <w:jc w:val="both"/>
            </w:pPr>
            <w:r>
              <w:t>Администрации муниципальных районов области</w:t>
            </w:r>
          </w:p>
        </w:tc>
        <w:tc>
          <w:tcPr>
            <w:tcW w:w="1247" w:type="dxa"/>
            <w:tcBorders>
              <w:bottom w:val="nil"/>
            </w:tcBorders>
          </w:tcPr>
          <w:p w:rsidR="00890208" w:rsidRDefault="00890208">
            <w:pPr>
              <w:pStyle w:val="ConsPlusNormal"/>
              <w:jc w:val="center"/>
            </w:pPr>
            <w:r>
              <w:lastRenderedPageBreak/>
              <w:t>на этапе согласования</w:t>
            </w:r>
          </w:p>
        </w:tc>
        <w:tc>
          <w:tcPr>
            <w:tcW w:w="1814" w:type="dxa"/>
            <w:tcBorders>
              <w:bottom w:val="nil"/>
            </w:tcBorders>
          </w:tcPr>
          <w:p w:rsidR="00890208" w:rsidRDefault="00890208">
            <w:pPr>
              <w:pStyle w:val="ConsPlusNormal"/>
              <w:jc w:val="both"/>
            </w:pPr>
            <w:r>
              <w:t>подбор вакантных рабочих мест для участников Программы</w:t>
            </w:r>
          </w:p>
        </w:tc>
        <w:tc>
          <w:tcPr>
            <w:tcW w:w="1304" w:type="dxa"/>
            <w:tcBorders>
              <w:bottom w:val="nil"/>
            </w:tcBorders>
          </w:tcPr>
          <w:p w:rsidR="00890208" w:rsidRDefault="00890208">
            <w:pPr>
              <w:pStyle w:val="ConsPlusNormal"/>
              <w:jc w:val="center"/>
            </w:pPr>
            <w:r>
              <w:t>-</w:t>
            </w:r>
          </w:p>
        </w:tc>
        <w:tc>
          <w:tcPr>
            <w:tcW w:w="855" w:type="dxa"/>
            <w:tcBorders>
              <w:bottom w:val="nil"/>
            </w:tcBorders>
          </w:tcPr>
          <w:p w:rsidR="00890208" w:rsidRDefault="00890208">
            <w:pPr>
              <w:pStyle w:val="ConsPlusNormal"/>
              <w:jc w:val="center"/>
            </w:pPr>
            <w:r>
              <w:t>-</w:t>
            </w:r>
          </w:p>
        </w:tc>
        <w:tc>
          <w:tcPr>
            <w:tcW w:w="907" w:type="dxa"/>
            <w:tcBorders>
              <w:bottom w:val="nil"/>
            </w:tcBorders>
          </w:tcPr>
          <w:p w:rsidR="00890208" w:rsidRDefault="00890208">
            <w:pPr>
              <w:pStyle w:val="ConsPlusNormal"/>
              <w:jc w:val="center"/>
            </w:pPr>
            <w:r>
              <w:t>-</w:t>
            </w:r>
          </w:p>
        </w:tc>
        <w:tc>
          <w:tcPr>
            <w:tcW w:w="919" w:type="dxa"/>
            <w:tcBorders>
              <w:bottom w:val="nil"/>
            </w:tcBorders>
          </w:tcPr>
          <w:p w:rsidR="00890208" w:rsidRDefault="00890208">
            <w:pPr>
              <w:pStyle w:val="ConsPlusNormal"/>
              <w:jc w:val="center"/>
            </w:pPr>
            <w:r>
              <w:t>-</w:t>
            </w:r>
          </w:p>
        </w:tc>
      </w:tr>
      <w:tr w:rsidR="00890208">
        <w:tblPrEx>
          <w:tblBorders>
            <w:insideH w:val="nil"/>
          </w:tblBorders>
        </w:tblPrEx>
        <w:tc>
          <w:tcPr>
            <w:tcW w:w="585" w:type="dxa"/>
            <w:tcBorders>
              <w:bottom w:val="nil"/>
            </w:tcBorders>
          </w:tcPr>
          <w:p w:rsidR="00890208" w:rsidRDefault="00890208">
            <w:pPr>
              <w:pStyle w:val="ConsPlusNormal"/>
              <w:jc w:val="both"/>
            </w:pPr>
            <w:r>
              <w:lastRenderedPageBreak/>
              <w:t>16.</w:t>
            </w:r>
          </w:p>
        </w:tc>
        <w:tc>
          <w:tcPr>
            <w:tcW w:w="3685" w:type="dxa"/>
            <w:tcBorders>
              <w:bottom w:val="nil"/>
            </w:tcBorders>
          </w:tcPr>
          <w:p w:rsidR="00890208" w:rsidRDefault="00890208">
            <w:pPr>
              <w:pStyle w:val="ConsPlusNormal"/>
              <w:jc w:val="both"/>
            </w:pPr>
            <w:r>
              <w:t>Постоянное обновление банка вакантных и вновь создаваемых рабочих мест на территориях вселения и доведение его до министерства труда и социальной защиты населения Новгородской области</w:t>
            </w:r>
          </w:p>
        </w:tc>
        <w:tc>
          <w:tcPr>
            <w:tcW w:w="2268" w:type="dxa"/>
            <w:tcBorders>
              <w:bottom w:val="nil"/>
            </w:tcBorders>
          </w:tcPr>
          <w:p w:rsidR="00890208" w:rsidRDefault="00890208">
            <w:pPr>
              <w:pStyle w:val="ConsPlusNormal"/>
              <w:jc w:val="both"/>
            </w:pPr>
            <w:r>
              <w:t>ГОКУ ЦЗН НО</w:t>
            </w:r>
          </w:p>
          <w:p w:rsidR="00890208" w:rsidRDefault="00890208">
            <w:pPr>
              <w:pStyle w:val="ConsPlusNormal"/>
            </w:pPr>
          </w:p>
          <w:p w:rsidR="00890208" w:rsidRDefault="00890208">
            <w:pPr>
              <w:pStyle w:val="ConsPlusNormal"/>
              <w:jc w:val="both"/>
            </w:pPr>
            <w:r>
              <w:t>министерство сельского хозяйства Новгородской области</w:t>
            </w:r>
          </w:p>
        </w:tc>
        <w:tc>
          <w:tcPr>
            <w:tcW w:w="1247" w:type="dxa"/>
            <w:tcBorders>
              <w:bottom w:val="nil"/>
            </w:tcBorders>
          </w:tcPr>
          <w:p w:rsidR="00890208" w:rsidRDefault="00890208">
            <w:pPr>
              <w:pStyle w:val="ConsPlusNormal"/>
              <w:jc w:val="center"/>
            </w:pPr>
            <w:r>
              <w:t>2016 - 2018 годы</w:t>
            </w:r>
          </w:p>
        </w:tc>
        <w:tc>
          <w:tcPr>
            <w:tcW w:w="1814" w:type="dxa"/>
            <w:tcBorders>
              <w:bottom w:val="nil"/>
            </w:tcBorders>
          </w:tcPr>
          <w:p w:rsidR="00890208" w:rsidRDefault="00890208">
            <w:pPr>
              <w:pStyle w:val="ConsPlusNormal"/>
              <w:jc w:val="both"/>
            </w:pPr>
            <w:r>
              <w:t>предложение новых рабочих мест участникам Программы</w:t>
            </w:r>
          </w:p>
        </w:tc>
        <w:tc>
          <w:tcPr>
            <w:tcW w:w="1304" w:type="dxa"/>
            <w:tcBorders>
              <w:bottom w:val="nil"/>
            </w:tcBorders>
          </w:tcPr>
          <w:p w:rsidR="00890208" w:rsidRDefault="00890208">
            <w:pPr>
              <w:pStyle w:val="ConsPlusNormal"/>
              <w:jc w:val="center"/>
            </w:pPr>
            <w:r>
              <w:t>-</w:t>
            </w:r>
          </w:p>
        </w:tc>
        <w:tc>
          <w:tcPr>
            <w:tcW w:w="855" w:type="dxa"/>
            <w:tcBorders>
              <w:bottom w:val="nil"/>
            </w:tcBorders>
          </w:tcPr>
          <w:p w:rsidR="00890208" w:rsidRDefault="00890208">
            <w:pPr>
              <w:pStyle w:val="ConsPlusNormal"/>
              <w:jc w:val="center"/>
            </w:pPr>
            <w:r>
              <w:t>-</w:t>
            </w:r>
          </w:p>
        </w:tc>
        <w:tc>
          <w:tcPr>
            <w:tcW w:w="907" w:type="dxa"/>
            <w:tcBorders>
              <w:bottom w:val="nil"/>
            </w:tcBorders>
          </w:tcPr>
          <w:p w:rsidR="00890208" w:rsidRDefault="00890208">
            <w:pPr>
              <w:pStyle w:val="ConsPlusNormal"/>
              <w:jc w:val="center"/>
            </w:pPr>
            <w:r>
              <w:t>-</w:t>
            </w:r>
          </w:p>
        </w:tc>
        <w:tc>
          <w:tcPr>
            <w:tcW w:w="919" w:type="dxa"/>
            <w:tcBorders>
              <w:bottom w:val="nil"/>
            </w:tcBorders>
          </w:tcPr>
          <w:p w:rsidR="00890208" w:rsidRDefault="00890208">
            <w:pPr>
              <w:pStyle w:val="ConsPlusNormal"/>
              <w:jc w:val="center"/>
            </w:pPr>
            <w:r>
              <w:t>-</w:t>
            </w:r>
          </w:p>
        </w:tc>
      </w:tr>
      <w:tr w:rsidR="00890208">
        <w:tc>
          <w:tcPr>
            <w:tcW w:w="585" w:type="dxa"/>
          </w:tcPr>
          <w:p w:rsidR="00890208" w:rsidRDefault="00890208">
            <w:pPr>
              <w:pStyle w:val="ConsPlusNormal"/>
              <w:jc w:val="both"/>
            </w:pPr>
            <w:r>
              <w:t>17.</w:t>
            </w:r>
          </w:p>
        </w:tc>
        <w:tc>
          <w:tcPr>
            <w:tcW w:w="3685" w:type="dxa"/>
          </w:tcPr>
          <w:p w:rsidR="00890208" w:rsidRDefault="00890208">
            <w:pPr>
              <w:pStyle w:val="ConsPlusNormal"/>
              <w:jc w:val="both"/>
            </w:pPr>
            <w:r>
              <w:t>Подготовка и постоянная актуализация базы данных по жилью для временного размещения переселенцев</w:t>
            </w:r>
          </w:p>
        </w:tc>
        <w:tc>
          <w:tcPr>
            <w:tcW w:w="2268" w:type="dxa"/>
          </w:tcPr>
          <w:p w:rsidR="00890208" w:rsidRDefault="00890208">
            <w:pPr>
              <w:pStyle w:val="ConsPlusNormal"/>
              <w:jc w:val="both"/>
            </w:pPr>
            <w:r>
              <w:t>Администрации муниципальных районов области</w:t>
            </w:r>
          </w:p>
        </w:tc>
        <w:tc>
          <w:tcPr>
            <w:tcW w:w="1247" w:type="dxa"/>
          </w:tcPr>
          <w:p w:rsidR="00890208" w:rsidRDefault="00890208">
            <w:pPr>
              <w:pStyle w:val="ConsPlusNormal"/>
              <w:jc w:val="center"/>
            </w:pPr>
            <w:r>
              <w:t>2016 - 2018 годы</w:t>
            </w:r>
          </w:p>
        </w:tc>
        <w:tc>
          <w:tcPr>
            <w:tcW w:w="1814" w:type="dxa"/>
          </w:tcPr>
          <w:p w:rsidR="00890208" w:rsidRDefault="00890208">
            <w:pPr>
              <w:pStyle w:val="ConsPlusNormal"/>
              <w:jc w:val="both"/>
            </w:pPr>
            <w:r>
              <w:t>предоставление временного жилья</w:t>
            </w:r>
          </w:p>
        </w:tc>
        <w:tc>
          <w:tcPr>
            <w:tcW w:w="1304" w:type="dxa"/>
          </w:tcPr>
          <w:p w:rsidR="00890208" w:rsidRDefault="00890208">
            <w:pPr>
              <w:pStyle w:val="ConsPlusNormal"/>
              <w:jc w:val="center"/>
            </w:pPr>
            <w:r>
              <w:t>-</w:t>
            </w:r>
          </w:p>
        </w:tc>
        <w:tc>
          <w:tcPr>
            <w:tcW w:w="855" w:type="dxa"/>
          </w:tcPr>
          <w:p w:rsidR="00890208" w:rsidRDefault="00890208">
            <w:pPr>
              <w:pStyle w:val="ConsPlusNormal"/>
              <w:jc w:val="center"/>
            </w:pPr>
            <w:r>
              <w:t>-</w:t>
            </w:r>
          </w:p>
        </w:tc>
        <w:tc>
          <w:tcPr>
            <w:tcW w:w="907" w:type="dxa"/>
          </w:tcPr>
          <w:p w:rsidR="00890208" w:rsidRDefault="00890208">
            <w:pPr>
              <w:pStyle w:val="ConsPlusNormal"/>
              <w:jc w:val="center"/>
            </w:pPr>
            <w:r>
              <w:t>-</w:t>
            </w:r>
          </w:p>
        </w:tc>
        <w:tc>
          <w:tcPr>
            <w:tcW w:w="919" w:type="dxa"/>
          </w:tcPr>
          <w:p w:rsidR="00890208" w:rsidRDefault="00890208">
            <w:pPr>
              <w:pStyle w:val="ConsPlusNormal"/>
              <w:jc w:val="center"/>
            </w:pPr>
            <w:r>
              <w:t>-</w:t>
            </w:r>
          </w:p>
        </w:tc>
      </w:tr>
      <w:tr w:rsidR="00890208">
        <w:tc>
          <w:tcPr>
            <w:tcW w:w="585" w:type="dxa"/>
          </w:tcPr>
          <w:p w:rsidR="00890208" w:rsidRDefault="00890208">
            <w:pPr>
              <w:pStyle w:val="ConsPlusNormal"/>
              <w:jc w:val="both"/>
            </w:pPr>
            <w:r>
              <w:t>18.</w:t>
            </w:r>
          </w:p>
        </w:tc>
        <w:tc>
          <w:tcPr>
            <w:tcW w:w="3685" w:type="dxa"/>
          </w:tcPr>
          <w:p w:rsidR="00890208" w:rsidRDefault="00890208">
            <w:pPr>
              <w:pStyle w:val="ConsPlusNormal"/>
              <w:jc w:val="both"/>
            </w:pPr>
            <w:r>
              <w:t>Предоставление комплекса информационных услуг о программах и услугах службы занятости с использованием возможностей консультационных пунктов, мобильных центров занятости, информационных залов, клубов для работодателей, ярмарок вакансий учебных и рабочих мест</w:t>
            </w:r>
          </w:p>
        </w:tc>
        <w:tc>
          <w:tcPr>
            <w:tcW w:w="2268" w:type="dxa"/>
          </w:tcPr>
          <w:p w:rsidR="00890208" w:rsidRDefault="00890208">
            <w:pPr>
              <w:pStyle w:val="ConsPlusNormal"/>
              <w:jc w:val="both"/>
            </w:pPr>
            <w:r>
              <w:t>ГОКУ ЦЗН НО</w:t>
            </w:r>
          </w:p>
        </w:tc>
        <w:tc>
          <w:tcPr>
            <w:tcW w:w="1247" w:type="dxa"/>
          </w:tcPr>
          <w:p w:rsidR="00890208" w:rsidRDefault="00890208">
            <w:pPr>
              <w:pStyle w:val="ConsPlusNormal"/>
              <w:jc w:val="center"/>
            </w:pPr>
            <w:r>
              <w:t>2016 - 2018 годы</w:t>
            </w:r>
          </w:p>
        </w:tc>
        <w:tc>
          <w:tcPr>
            <w:tcW w:w="1814" w:type="dxa"/>
          </w:tcPr>
          <w:p w:rsidR="00890208" w:rsidRDefault="00890208">
            <w:pPr>
              <w:pStyle w:val="ConsPlusNormal"/>
              <w:jc w:val="both"/>
            </w:pPr>
            <w:r>
              <w:t>предоставление комплекса информационных услуг службы занятости</w:t>
            </w:r>
          </w:p>
        </w:tc>
        <w:tc>
          <w:tcPr>
            <w:tcW w:w="1304" w:type="dxa"/>
          </w:tcPr>
          <w:p w:rsidR="00890208" w:rsidRDefault="00890208">
            <w:pPr>
              <w:pStyle w:val="ConsPlusNormal"/>
              <w:jc w:val="center"/>
            </w:pPr>
            <w:r>
              <w:t>-</w:t>
            </w:r>
          </w:p>
        </w:tc>
        <w:tc>
          <w:tcPr>
            <w:tcW w:w="855" w:type="dxa"/>
          </w:tcPr>
          <w:p w:rsidR="00890208" w:rsidRDefault="00890208">
            <w:pPr>
              <w:pStyle w:val="ConsPlusNormal"/>
              <w:jc w:val="center"/>
            </w:pPr>
            <w:r>
              <w:t>-</w:t>
            </w:r>
          </w:p>
        </w:tc>
        <w:tc>
          <w:tcPr>
            <w:tcW w:w="907" w:type="dxa"/>
          </w:tcPr>
          <w:p w:rsidR="00890208" w:rsidRDefault="00890208">
            <w:pPr>
              <w:pStyle w:val="ConsPlusNormal"/>
              <w:jc w:val="center"/>
            </w:pPr>
            <w:r>
              <w:t>-</w:t>
            </w:r>
          </w:p>
        </w:tc>
        <w:tc>
          <w:tcPr>
            <w:tcW w:w="919" w:type="dxa"/>
          </w:tcPr>
          <w:p w:rsidR="00890208" w:rsidRDefault="00890208">
            <w:pPr>
              <w:pStyle w:val="ConsPlusNormal"/>
              <w:jc w:val="center"/>
            </w:pPr>
            <w:r>
              <w:t>-</w:t>
            </w:r>
          </w:p>
        </w:tc>
      </w:tr>
      <w:tr w:rsidR="00890208">
        <w:tc>
          <w:tcPr>
            <w:tcW w:w="585" w:type="dxa"/>
          </w:tcPr>
          <w:p w:rsidR="00890208" w:rsidRDefault="00890208">
            <w:pPr>
              <w:pStyle w:val="ConsPlusNormal"/>
              <w:jc w:val="both"/>
            </w:pPr>
            <w:r>
              <w:t>19.</w:t>
            </w:r>
          </w:p>
        </w:tc>
        <w:tc>
          <w:tcPr>
            <w:tcW w:w="3685" w:type="dxa"/>
          </w:tcPr>
          <w:p w:rsidR="00890208" w:rsidRDefault="00890208">
            <w:pPr>
              <w:pStyle w:val="ConsPlusNormal"/>
              <w:jc w:val="both"/>
            </w:pPr>
            <w:r>
              <w:t xml:space="preserve">Предоставление услуг по содействию в трудоустройстве и профессиональной переподготовке </w:t>
            </w:r>
            <w:r>
              <w:lastRenderedPageBreak/>
              <w:t>соотечественников и членов их семей с учетом потребностей рынка труда</w:t>
            </w:r>
          </w:p>
        </w:tc>
        <w:tc>
          <w:tcPr>
            <w:tcW w:w="2268" w:type="dxa"/>
          </w:tcPr>
          <w:p w:rsidR="00890208" w:rsidRDefault="00890208">
            <w:pPr>
              <w:pStyle w:val="ConsPlusNormal"/>
              <w:jc w:val="both"/>
            </w:pPr>
            <w:r>
              <w:lastRenderedPageBreak/>
              <w:t>ГОКУ ЦЗН НО</w:t>
            </w:r>
          </w:p>
        </w:tc>
        <w:tc>
          <w:tcPr>
            <w:tcW w:w="1247" w:type="dxa"/>
          </w:tcPr>
          <w:p w:rsidR="00890208" w:rsidRDefault="00890208">
            <w:pPr>
              <w:pStyle w:val="ConsPlusNormal"/>
              <w:jc w:val="center"/>
            </w:pPr>
            <w:r>
              <w:t>2016 - 2018 годы</w:t>
            </w:r>
          </w:p>
        </w:tc>
        <w:tc>
          <w:tcPr>
            <w:tcW w:w="1814" w:type="dxa"/>
          </w:tcPr>
          <w:p w:rsidR="00890208" w:rsidRDefault="00890208">
            <w:pPr>
              <w:pStyle w:val="ConsPlusNormal"/>
              <w:jc w:val="both"/>
            </w:pPr>
            <w:r>
              <w:t>содействие в трудоустройстве</w:t>
            </w:r>
          </w:p>
        </w:tc>
        <w:tc>
          <w:tcPr>
            <w:tcW w:w="1304" w:type="dxa"/>
          </w:tcPr>
          <w:p w:rsidR="00890208" w:rsidRDefault="00890208">
            <w:pPr>
              <w:pStyle w:val="ConsPlusNormal"/>
              <w:jc w:val="center"/>
            </w:pPr>
            <w:r>
              <w:t>-</w:t>
            </w:r>
          </w:p>
        </w:tc>
        <w:tc>
          <w:tcPr>
            <w:tcW w:w="855" w:type="dxa"/>
          </w:tcPr>
          <w:p w:rsidR="00890208" w:rsidRDefault="00890208">
            <w:pPr>
              <w:pStyle w:val="ConsPlusNormal"/>
              <w:jc w:val="center"/>
            </w:pPr>
            <w:r>
              <w:t>-</w:t>
            </w:r>
          </w:p>
        </w:tc>
        <w:tc>
          <w:tcPr>
            <w:tcW w:w="907" w:type="dxa"/>
          </w:tcPr>
          <w:p w:rsidR="00890208" w:rsidRDefault="00890208">
            <w:pPr>
              <w:pStyle w:val="ConsPlusNormal"/>
              <w:jc w:val="center"/>
            </w:pPr>
            <w:r>
              <w:t>-</w:t>
            </w:r>
          </w:p>
        </w:tc>
        <w:tc>
          <w:tcPr>
            <w:tcW w:w="919" w:type="dxa"/>
          </w:tcPr>
          <w:p w:rsidR="00890208" w:rsidRDefault="00890208">
            <w:pPr>
              <w:pStyle w:val="ConsPlusNormal"/>
              <w:jc w:val="center"/>
            </w:pPr>
            <w:r>
              <w:t>-</w:t>
            </w:r>
          </w:p>
        </w:tc>
      </w:tr>
      <w:tr w:rsidR="00890208">
        <w:tc>
          <w:tcPr>
            <w:tcW w:w="585" w:type="dxa"/>
          </w:tcPr>
          <w:p w:rsidR="00890208" w:rsidRDefault="00890208">
            <w:pPr>
              <w:pStyle w:val="ConsPlusNormal"/>
              <w:jc w:val="both"/>
            </w:pPr>
            <w:r>
              <w:lastRenderedPageBreak/>
              <w:t>20.</w:t>
            </w:r>
          </w:p>
        </w:tc>
        <w:tc>
          <w:tcPr>
            <w:tcW w:w="3685" w:type="dxa"/>
          </w:tcPr>
          <w:p w:rsidR="00890208" w:rsidRDefault="00890208">
            <w:pPr>
              <w:pStyle w:val="ConsPlusNormal"/>
              <w:jc w:val="both"/>
            </w:pPr>
            <w:r>
              <w:t>Предоставление государственных услуг службы занятости по профессиональной ориентации, социальной адаптации и психологической поддержке участникам Программы</w:t>
            </w:r>
          </w:p>
        </w:tc>
        <w:tc>
          <w:tcPr>
            <w:tcW w:w="2268" w:type="dxa"/>
          </w:tcPr>
          <w:p w:rsidR="00890208" w:rsidRDefault="00890208">
            <w:pPr>
              <w:pStyle w:val="ConsPlusNormal"/>
              <w:jc w:val="both"/>
            </w:pPr>
            <w:r>
              <w:t>ГОКУ ЦЗН НО</w:t>
            </w:r>
          </w:p>
        </w:tc>
        <w:tc>
          <w:tcPr>
            <w:tcW w:w="1247" w:type="dxa"/>
          </w:tcPr>
          <w:p w:rsidR="00890208" w:rsidRDefault="00890208">
            <w:pPr>
              <w:pStyle w:val="ConsPlusNormal"/>
              <w:jc w:val="center"/>
            </w:pPr>
            <w:r>
              <w:t>2016 - 2018 годы</w:t>
            </w:r>
          </w:p>
        </w:tc>
        <w:tc>
          <w:tcPr>
            <w:tcW w:w="1814" w:type="dxa"/>
          </w:tcPr>
          <w:p w:rsidR="00890208" w:rsidRDefault="00890208">
            <w:pPr>
              <w:pStyle w:val="ConsPlusNormal"/>
              <w:jc w:val="both"/>
            </w:pPr>
            <w:r>
              <w:t>социальная адаптация и психологическая поддержка соотечественников</w:t>
            </w:r>
          </w:p>
        </w:tc>
        <w:tc>
          <w:tcPr>
            <w:tcW w:w="1304" w:type="dxa"/>
          </w:tcPr>
          <w:p w:rsidR="00890208" w:rsidRDefault="00890208">
            <w:pPr>
              <w:pStyle w:val="ConsPlusNormal"/>
              <w:jc w:val="center"/>
            </w:pPr>
            <w:r>
              <w:t>-</w:t>
            </w:r>
          </w:p>
        </w:tc>
        <w:tc>
          <w:tcPr>
            <w:tcW w:w="855" w:type="dxa"/>
          </w:tcPr>
          <w:p w:rsidR="00890208" w:rsidRDefault="00890208">
            <w:pPr>
              <w:pStyle w:val="ConsPlusNormal"/>
              <w:jc w:val="center"/>
            </w:pPr>
            <w:r>
              <w:t>-</w:t>
            </w:r>
          </w:p>
        </w:tc>
        <w:tc>
          <w:tcPr>
            <w:tcW w:w="907" w:type="dxa"/>
          </w:tcPr>
          <w:p w:rsidR="00890208" w:rsidRDefault="00890208">
            <w:pPr>
              <w:pStyle w:val="ConsPlusNormal"/>
              <w:jc w:val="center"/>
            </w:pPr>
            <w:r>
              <w:t>-</w:t>
            </w:r>
          </w:p>
        </w:tc>
        <w:tc>
          <w:tcPr>
            <w:tcW w:w="919" w:type="dxa"/>
          </w:tcPr>
          <w:p w:rsidR="00890208" w:rsidRDefault="00890208">
            <w:pPr>
              <w:pStyle w:val="ConsPlusNormal"/>
              <w:jc w:val="center"/>
            </w:pPr>
            <w:r>
              <w:t>-</w:t>
            </w:r>
          </w:p>
        </w:tc>
      </w:tr>
      <w:tr w:rsidR="00890208">
        <w:tc>
          <w:tcPr>
            <w:tcW w:w="585" w:type="dxa"/>
          </w:tcPr>
          <w:p w:rsidR="00890208" w:rsidRDefault="00890208">
            <w:pPr>
              <w:pStyle w:val="ConsPlusNormal"/>
              <w:jc w:val="both"/>
            </w:pPr>
            <w:r>
              <w:t>21.</w:t>
            </w:r>
          </w:p>
        </w:tc>
        <w:tc>
          <w:tcPr>
            <w:tcW w:w="3685" w:type="dxa"/>
          </w:tcPr>
          <w:p w:rsidR="00890208" w:rsidRDefault="00890208">
            <w:pPr>
              <w:pStyle w:val="ConsPlusNormal"/>
              <w:jc w:val="both"/>
            </w:pPr>
            <w:r>
              <w:t>Организация временного трудоустройства несовершеннолетних граждан из числа участников Программы в возрасте от 14 до 18 лет в период каникул и в свободное от учебы время на предприятиях, в организациях и учреждениях Новгородской области</w:t>
            </w:r>
          </w:p>
        </w:tc>
        <w:tc>
          <w:tcPr>
            <w:tcW w:w="2268" w:type="dxa"/>
          </w:tcPr>
          <w:p w:rsidR="00890208" w:rsidRDefault="00890208">
            <w:pPr>
              <w:pStyle w:val="ConsPlusNormal"/>
              <w:jc w:val="both"/>
            </w:pPr>
            <w:r>
              <w:t>ГОКУ ЦЗН НО</w:t>
            </w:r>
          </w:p>
        </w:tc>
        <w:tc>
          <w:tcPr>
            <w:tcW w:w="1247" w:type="dxa"/>
          </w:tcPr>
          <w:p w:rsidR="00890208" w:rsidRDefault="00890208">
            <w:pPr>
              <w:pStyle w:val="ConsPlusNormal"/>
              <w:jc w:val="center"/>
            </w:pPr>
            <w:r>
              <w:t>2016 - 2018 годы</w:t>
            </w:r>
          </w:p>
        </w:tc>
        <w:tc>
          <w:tcPr>
            <w:tcW w:w="1814" w:type="dxa"/>
          </w:tcPr>
          <w:p w:rsidR="00890208" w:rsidRDefault="00890208">
            <w:pPr>
              <w:pStyle w:val="ConsPlusNormal"/>
              <w:jc w:val="both"/>
            </w:pPr>
            <w:r>
              <w:t>возможность трудоустройства несовершеннолетних граждан</w:t>
            </w:r>
          </w:p>
        </w:tc>
        <w:tc>
          <w:tcPr>
            <w:tcW w:w="1304" w:type="dxa"/>
          </w:tcPr>
          <w:p w:rsidR="00890208" w:rsidRDefault="00890208">
            <w:pPr>
              <w:pStyle w:val="ConsPlusNormal"/>
              <w:jc w:val="center"/>
            </w:pPr>
            <w:r>
              <w:t>-</w:t>
            </w:r>
          </w:p>
        </w:tc>
        <w:tc>
          <w:tcPr>
            <w:tcW w:w="855" w:type="dxa"/>
          </w:tcPr>
          <w:p w:rsidR="00890208" w:rsidRDefault="00890208">
            <w:pPr>
              <w:pStyle w:val="ConsPlusNormal"/>
              <w:jc w:val="center"/>
            </w:pPr>
            <w:r>
              <w:t>-</w:t>
            </w:r>
          </w:p>
        </w:tc>
        <w:tc>
          <w:tcPr>
            <w:tcW w:w="907" w:type="dxa"/>
          </w:tcPr>
          <w:p w:rsidR="00890208" w:rsidRDefault="00890208">
            <w:pPr>
              <w:pStyle w:val="ConsPlusNormal"/>
              <w:jc w:val="center"/>
            </w:pPr>
            <w:r>
              <w:t>-</w:t>
            </w:r>
          </w:p>
        </w:tc>
        <w:tc>
          <w:tcPr>
            <w:tcW w:w="919" w:type="dxa"/>
          </w:tcPr>
          <w:p w:rsidR="00890208" w:rsidRDefault="00890208">
            <w:pPr>
              <w:pStyle w:val="ConsPlusNormal"/>
              <w:jc w:val="center"/>
            </w:pPr>
            <w:r>
              <w:t>-</w:t>
            </w:r>
          </w:p>
        </w:tc>
      </w:tr>
      <w:tr w:rsidR="00890208">
        <w:tblPrEx>
          <w:tblBorders>
            <w:insideH w:val="nil"/>
          </w:tblBorders>
        </w:tblPrEx>
        <w:tc>
          <w:tcPr>
            <w:tcW w:w="585" w:type="dxa"/>
            <w:tcBorders>
              <w:bottom w:val="nil"/>
            </w:tcBorders>
          </w:tcPr>
          <w:p w:rsidR="00890208" w:rsidRDefault="00890208">
            <w:pPr>
              <w:pStyle w:val="ConsPlusNormal"/>
              <w:jc w:val="both"/>
            </w:pPr>
            <w:r>
              <w:t>22.</w:t>
            </w:r>
          </w:p>
        </w:tc>
        <w:tc>
          <w:tcPr>
            <w:tcW w:w="3685" w:type="dxa"/>
            <w:tcBorders>
              <w:bottom w:val="nil"/>
            </w:tcBorders>
          </w:tcPr>
          <w:p w:rsidR="00890208" w:rsidRDefault="00890208">
            <w:pPr>
              <w:pStyle w:val="ConsPlusNormal"/>
              <w:jc w:val="both"/>
            </w:pPr>
            <w:r>
              <w:t>Организация предоставления услуг участникам Программы в сфере общего образования</w:t>
            </w:r>
          </w:p>
        </w:tc>
        <w:tc>
          <w:tcPr>
            <w:tcW w:w="2268" w:type="dxa"/>
            <w:tcBorders>
              <w:bottom w:val="nil"/>
            </w:tcBorders>
          </w:tcPr>
          <w:p w:rsidR="00890208" w:rsidRDefault="00890208">
            <w:pPr>
              <w:pStyle w:val="ConsPlusNormal"/>
              <w:jc w:val="both"/>
            </w:pPr>
            <w:r>
              <w:t>министерство образования Новгородской области</w:t>
            </w:r>
          </w:p>
          <w:p w:rsidR="00890208" w:rsidRDefault="00890208">
            <w:pPr>
              <w:pStyle w:val="ConsPlusNormal"/>
            </w:pPr>
          </w:p>
          <w:p w:rsidR="00890208" w:rsidRDefault="00890208">
            <w:pPr>
              <w:pStyle w:val="ConsPlusNormal"/>
              <w:jc w:val="both"/>
            </w:pPr>
            <w:r>
              <w:t>Администрации муниципальных районов области</w:t>
            </w:r>
          </w:p>
        </w:tc>
        <w:tc>
          <w:tcPr>
            <w:tcW w:w="1247" w:type="dxa"/>
            <w:tcBorders>
              <w:bottom w:val="nil"/>
            </w:tcBorders>
          </w:tcPr>
          <w:p w:rsidR="00890208" w:rsidRDefault="00890208">
            <w:pPr>
              <w:pStyle w:val="ConsPlusNormal"/>
              <w:jc w:val="center"/>
            </w:pPr>
            <w:r>
              <w:t>2016 - 2018 годы</w:t>
            </w:r>
          </w:p>
        </w:tc>
        <w:tc>
          <w:tcPr>
            <w:tcW w:w="1814" w:type="dxa"/>
            <w:tcBorders>
              <w:bottom w:val="nil"/>
            </w:tcBorders>
          </w:tcPr>
          <w:p w:rsidR="00890208" w:rsidRDefault="00890208">
            <w:pPr>
              <w:pStyle w:val="ConsPlusNormal"/>
              <w:jc w:val="both"/>
            </w:pPr>
            <w:r>
              <w:t>устройство детей в школу и детский сад</w:t>
            </w:r>
          </w:p>
        </w:tc>
        <w:tc>
          <w:tcPr>
            <w:tcW w:w="1304" w:type="dxa"/>
            <w:tcBorders>
              <w:bottom w:val="nil"/>
            </w:tcBorders>
          </w:tcPr>
          <w:p w:rsidR="00890208" w:rsidRDefault="00890208">
            <w:pPr>
              <w:pStyle w:val="ConsPlusNormal"/>
              <w:jc w:val="center"/>
            </w:pPr>
            <w:r>
              <w:t>-</w:t>
            </w:r>
          </w:p>
        </w:tc>
        <w:tc>
          <w:tcPr>
            <w:tcW w:w="855" w:type="dxa"/>
            <w:tcBorders>
              <w:bottom w:val="nil"/>
            </w:tcBorders>
          </w:tcPr>
          <w:p w:rsidR="00890208" w:rsidRDefault="00890208">
            <w:pPr>
              <w:pStyle w:val="ConsPlusNormal"/>
              <w:jc w:val="center"/>
            </w:pPr>
            <w:r>
              <w:t>-</w:t>
            </w:r>
          </w:p>
        </w:tc>
        <w:tc>
          <w:tcPr>
            <w:tcW w:w="907" w:type="dxa"/>
            <w:tcBorders>
              <w:bottom w:val="nil"/>
            </w:tcBorders>
          </w:tcPr>
          <w:p w:rsidR="00890208" w:rsidRDefault="00890208">
            <w:pPr>
              <w:pStyle w:val="ConsPlusNormal"/>
              <w:jc w:val="center"/>
            </w:pPr>
            <w:r>
              <w:t>-</w:t>
            </w:r>
          </w:p>
        </w:tc>
        <w:tc>
          <w:tcPr>
            <w:tcW w:w="919" w:type="dxa"/>
            <w:tcBorders>
              <w:bottom w:val="nil"/>
            </w:tcBorders>
          </w:tcPr>
          <w:p w:rsidR="00890208" w:rsidRDefault="00890208">
            <w:pPr>
              <w:pStyle w:val="ConsPlusNormal"/>
              <w:jc w:val="center"/>
            </w:pPr>
            <w:r>
              <w:t>-</w:t>
            </w:r>
          </w:p>
        </w:tc>
      </w:tr>
      <w:tr w:rsidR="00890208">
        <w:tblPrEx>
          <w:tblBorders>
            <w:insideH w:val="nil"/>
          </w:tblBorders>
        </w:tblPrEx>
        <w:tc>
          <w:tcPr>
            <w:tcW w:w="585" w:type="dxa"/>
            <w:tcBorders>
              <w:bottom w:val="nil"/>
            </w:tcBorders>
          </w:tcPr>
          <w:p w:rsidR="00890208" w:rsidRDefault="00890208">
            <w:pPr>
              <w:pStyle w:val="ConsPlusNormal"/>
              <w:jc w:val="both"/>
            </w:pPr>
            <w:r>
              <w:t>23.</w:t>
            </w:r>
          </w:p>
        </w:tc>
        <w:tc>
          <w:tcPr>
            <w:tcW w:w="3685" w:type="dxa"/>
            <w:tcBorders>
              <w:bottom w:val="nil"/>
            </w:tcBorders>
          </w:tcPr>
          <w:p w:rsidR="00890208" w:rsidRDefault="00890208">
            <w:pPr>
              <w:pStyle w:val="ConsPlusNormal"/>
              <w:jc w:val="both"/>
            </w:pPr>
            <w:r>
              <w:t>Содействие в создании позитивного общественного мнения о ходе реализации Программы на территории Новгородской области</w:t>
            </w:r>
          </w:p>
        </w:tc>
        <w:tc>
          <w:tcPr>
            <w:tcW w:w="2268" w:type="dxa"/>
            <w:tcBorders>
              <w:bottom w:val="nil"/>
            </w:tcBorders>
          </w:tcPr>
          <w:p w:rsidR="00890208" w:rsidRDefault="00890208">
            <w:pPr>
              <w:pStyle w:val="ConsPlusNormal"/>
              <w:jc w:val="both"/>
            </w:pPr>
            <w:r>
              <w:t>Общественный совет</w:t>
            </w:r>
          </w:p>
          <w:p w:rsidR="00890208" w:rsidRDefault="00890208">
            <w:pPr>
              <w:pStyle w:val="ConsPlusNormal"/>
            </w:pPr>
          </w:p>
          <w:p w:rsidR="00890208" w:rsidRDefault="00890208">
            <w:pPr>
              <w:pStyle w:val="ConsPlusNormal"/>
              <w:jc w:val="both"/>
            </w:pPr>
            <w:r>
              <w:t>Администрации муниципальных районов области</w:t>
            </w:r>
          </w:p>
        </w:tc>
        <w:tc>
          <w:tcPr>
            <w:tcW w:w="1247" w:type="dxa"/>
            <w:tcBorders>
              <w:bottom w:val="nil"/>
            </w:tcBorders>
          </w:tcPr>
          <w:p w:rsidR="00890208" w:rsidRDefault="00890208">
            <w:pPr>
              <w:pStyle w:val="ConsPlusNormal"/>
              <w:jc w:val="center"/>
            </w:pPr>
            <w:r>
              <w:t>2016 - 2018 годы</w:t>
            </w:r>
          </w:p>
        </w:tc>
        <w:tc>
          <w:tcPr>
            <w:tcW w:w="1814" w:type="dxa"/>
            <w:tcBorders>
              <w:bottom w:val="nil"/>
            </w:tcBorders>
          </w:tcPr>
          <w:p w:rsidR="00890208" w:rsidRDefault="00890208">
            <w:pPr>
              <w:pStyle w:val="ConsPlusNormal"/>
              <w:jc w:val="both"/>
            </w:pPr>
            <w:r>
              <w:t>информационная деятельность</w:t>
            </w:r>
          </w:p>
        </w:tc>
        <w:tc>
          <w:tcPr>
            <w:tcW w:w="1304" w:type="dxa"/>
            <w:tcBorders>
              <w:bottom w:val="nil"/>
            </w:tcBorders>
          </w:tcPr>
          <w:p w:rsidR="00890208" w:rsidRDefault="00890208">
            <w:pPr>
              <w:pStyle w:val="ConsPlusNormal"/>
              <w:jc w:val="center"/>
            </w:pPr>
            <w:r>
              <w:t>-</w:t>
            </w:r>
          </w:p>
        </w:tc>
        <w:tc>
          <w:tcPr>
            <w:tcW w:w="855" w:type="dxa"/>
            <w:tcBorders>
              <w:bottom w:val="nil"/>
            </w:tcBorders>
          </w:tcPr>
          <w:p w:rsidR="00890208" w:rsidRDefault="00890208">
            <w:pPr>
              <w:pStyle w:val="ConsPlusNormal"/>
              <w:jc w:val="center"/>
            </w:pPr>
            <w:r>
              <w:t>-</w:t>
            </w:r>
          </w:p>
        </w:tc>
        <w:tc>
          <w:tcPr>
            <w:tcW w:w="907" w:type="dxa"/>
            <w:tcBorders>
              <w:bottom w:val="nil"/>
            </w:tcBorders>
          </w:tcPr>
          <w:p w:rsidR="00890208" w:rsidRDefault="00890208">
            <w:pPr>
              <w:pStyle w:val="ConsPlusNormal"/>
              <w:jc w:val="center"/>
            </w:pPr>
            <w:r>
              <w:t>-</w:t>
            </w:r>
          </w:p>
        </w:tc>
        <w:tc>
          <w:tcPr>
            <w:tcW w:w="919" w:type="dxa"/>
            <w:tcBorders>
              <w:bottom w:val="nil"/>
            </w:tcBorders>
          </w:tcPr>
          <w:p w:rsidR="00890208" w:rsidRDefault="00890208">
            <w:pPr>
              <w:pStyle w:val="ConsPlusNormal"/>
              <w:jc w:val="center"/>
            </w:pPr>
            <w:r>
              <w:t>-</w:t>
            </w:r>
          </w:p>
        </w:tc>
      </w:tr>
      <w:tr w:rsidR="00890208">
        <w:tblPrEx>
          <w:tblBorders>
            <w:insideH w:val="nil"/>
          </w:tblBorders>
        </w:tblPrEx>
        <w:tc>
          <w:tcPr>
            <w:tcW w:w="585" w:type="dxa"/>
            <w:tcBorders>
              <w:bottom w:val="nil"/>
            </w:tcBorders>
          </w:tcPr>
          <w:p w:rsidR="00890208" w:rsidRDefault="00890208">
            <w:pPr>
              <w:pStyle w:val="ConsPlusNormal"/>
              <w:jc w:val="both"/>
            </w:pPr>
            <w:r>
              <w:lastRenderedPageBreak/>
              <w:t>24.</w:t>
            </w:r>
          </w:p>
        </w:tc>
        <w:tc>
          <w:tcPr>
            <w:tcW w:w="3685" w:type="dxa"/>
            <w:tcBorders>
              <w:bottom w:val="nil"/>
            </w:tcBorders>
          </w:tcPr>
          <w:p w:rsidR="00890208" w:rsidRDefault="00890208">
            <w:pPr>
              <w:pStyle w:val="ConsPlusNormal"/>
              <w:jc w:val="both"/>
            </w:pPr>
            <w:r>
              <w:t>Содействие в создании условий для ознакомления соотечественников с особенностями истории, культуры и национальными традициями народов, проживающих на территории Новгородской области</w:t>
            </w:r>
          </w:p>
        </w:tc>
        <w:tc>
          <w:tcPr>
            <w:tcW w:w="2268" w:type="dxa"/>
            <w:tcBorders>
              <w:bottom w:val="nil"/>
            </w:tcBorders>
          </w:tcPr>
          <w:p w:rsidR="00890208" w:rsidRDefault="00890208">
            <w:pPr>
              <w:pStyle w:val="ConsPlusNormal"/>
              <w:jc w:val="both"/>
            </w:pPr>
            <w:r>
              <w:t>министерство культуры Новгородской области</w:t>
            </w:r>
          </w:p>
          <w:p w:rsidR="00890208" w:rsidRDefault="00890208">
            <w:pPr>
              <w:pStyle w:val="ConsPlusNormal"/>
            </w:pPr>
          </w:p>
          <w:p w:rsidR="00890208" w:rsidRDefault="00890208">
            <w:pPr>
              <w:pStyle w:val="ConsPlusNormal"/>
              <w:jc w:val="both"/>
            </w:pPr>
            <w:r>
              <w:t>Администрации муниципальных районов области</w:t>
            </w:r>
          </w:p>
        </w:tc>
        <w:tc>
          <w:tcPr>
            <w:tcW w:w="1247" w:type="dxa"/>
            <w:tcBorders>
              <w:bottom w:val="nil"/>
            </w:tcBorders>
          </w:tcPr>
          <w:p w:rsidR="00890208" w:rsidRDefault="00890208">
            <w:pPr>
              <w:pStyle w:val="ConsPlusNormal"/>
              <w:jc w:val="center"/>
            </w:pPr>
            <w:r>
              <w:t>2016 - 2018 годы</w:t>
            </w:r>
          </w:p>
        </w:tc>
        <w:tc>
          <w:tcPr>
            <w:tcW w:w="1814" w:type="dxa"/>
            <w:tcBorders>
              <w:bottom w:val="nil"/>
            </w:tcBorders>
          </w:tcPr>
          <w:p w:rsidR="00890208" w:rsidRDefault="00890208">
            <w:pPr>
              <w:pStyle w:val="ConsPlusNormal"/>
              <w:jc w:val="both"/>
            </w:pPr>
            <w:r>
              <w:t>социальная и культурная адаптация участников Программы</w:t>
            </w:r>
          </w:p>
        </w:tc>
        <w:tc>
          <w:tcPr>
            <w:tcW w:w="1304" w:type="dxa"/>
            <w:tcBorders>
              <w:bottom w:val="nil"/>
            </w:tcBorders>
          </w:tcPr>
          <w:p w:rsidR="00890208" w:rsidRDefault="00890208">
            <w:pPr>
              <w:pStyle w:val="ConsPlusNormal"/>
              <w:jc w:val="center"/>
            </w:pPr>
            <w:r>
              <w:t>-</w:t>
            </w:r>
          </w:p>
        </w:tc>
        <w:tc>
          <w:tcPr>
            <w:tcW w:w="855" w:type="dxa"/>
            <w:tcBorders>
              <w:bottom w:val="nil"/>
            </w:tcBorders>
          </w:tcPr>
          <w:p w:rsidR="00890208" w:rsidRDefault="00890208">
            <w:pPr>
              <w:pStyle w:val="ConsPlusNormal"/>
              <w:jc w:val="center"/>
            </w:pPr>
            <w:r>
              <w:t>-</w:t>
            </w:r>
          </w:p>
        </w:tc>
        <w:tc>
          <w:tcPr>
            <w:tcW w:w="907" w:type="dxa"/>
            <w:tcBorders>
              <w:bottom w:val="nil"/>
            </w:tcBorders>
          </w:tcPr>
          <w:p w:rsidR="00890208" w:rsidRDefault="00890208">
            <w:pPr>
              <w:pStyle w:val="ConsPlusNormal"/>
              <w:jc w:val="center"/>
            </w:pPr>
            <w:r>
              <w:t>-</w:t>
            </w:r>
          </w:p>
        </w:tc>
        <w:tc>
          <w:tcPr>
            <w:tcW w:w="919" w:type="dxa"/>
            <w:tcBorders>
              <w:bottom w:val="nil"/>
            </w:tcBorders>
          </w:tcPr>
          <w:p w:rsidR="00890208" w:rsidRDefault="00890208">
            <w:pPr>
              <w:pStyle w:val="ConsPlusNormal"/>
              <w:jc w:val="center"/>
            </w:pPr>
            <w:r>
              <w:t>-</w:t>
            </w:r>
          </w:p>
        </w:tc>
      </w:tr>
      <w:tr w:rsidR="00890208">
        <w:tc>
          <w:tcPr>
            <w:tcW w:w="585" w:type="dxa"/>
          </w:tcPr>
          <w:p w:rsidR="00890208" w:rsidRDefault="00890208">
            <w:pPr>
              <w:pStyle w:val="ConsPlusNormal"/>
              <w:jc w:val="both"/>
            </w:pPr>
            <w:r>
              <w:t>25.</w:t>
            </w:r>
          </w:p>
        </w:tc>
        <w:tc>
          <w:tcPr>
            <w:tcW w:w="3685" w:type="dxa"/>
          </w:tcPr>
          <w:p w:rsidR="00890208" w:rsidRDefault="00890208">
            <w:pPr>
              <w:pStyle w:val="ConsPlusNormal"/>
              <w:jc w:val="both"/>
            </w:pPr>
            <w:r>
              <w:t>Содействие социальной и культурной адаптации и интеграции соотечественников, в том числе при участии общественных организаций и диаспор</w:t>
            </w:r>
          </w:p>
        </w:tc>
        <w:tc>
          <w:tcPr>
            <w:tcW w:w="2268" w:type="dxa"/>
          </w:tcPr>
          <w:p w:rsidR="00890208" w:rsidRDefault="00890208">
            <w:pPr>
              <w:pStyle w:val="ConsPlusNormal"/>
              <w:jc w:val="both"/>
            </w:pPr>
            <w:r>
              <w:t>Общественный совет</w:t>
            </w:r>
          </w:p>
          <w:p w:rsidR="00890208" w:rsidRDefault="00890208">
            <w:pPr>
              <w:pStyle w:val="ConsPlusNormal"/>
            </w:pPr>
          </w:p>
          <w:p w:rsidR="00890208" w:rsidRDefault="00890208">
            <w:pPr>
              <w:pStyle w:val="ConsPlusNormal"/>
              <w:jc w:val="both"/>
            </w:pPr>
            <w:r>
              <w:t>Администрации муниципальных районов области</w:t>
            </w:r>
          </w:p>
        </w:tc>
        <w:tc>
          <w:tcPr>
            <w:tcW w:w="1247" w:type="dxa"/>
          </w:tcPr>
          <w:p w:rsidR="00890208" w:rsidRDefault="00890208">
            <w:pPr>
              <w:pStyle w:val="ConsPlusNormal"/>
              <w:jc w:val="center"/>
            </w:pPr>
            <w:r>
              <w:t>2016 - 2018 годы</w:t>
            </w:r>
          </w:p>
        </w:tc>
        <w:tc>
          <w:tcPr>
            <w:tcW w:w="1814" w:type="dxa"/>
          </w:tcPr>
          <w:p w:rsidR="00890208" w:rsidRDefault="00890208">
            <w:pPr>
              <w:pStyle w:val="ConsPlusNormal"/>
              <w:jc w:val="both"/>
            </w:pPr>
            <w:r>
              <w:t>социальная и культурная адаптация участников Программы</w:t>
            </w:r>
          </w:p>
        </w:tc>
        <w:tc>
          <w:tcPr>
            <w:tcW w:w="1304" w:type="dxa"/>
          </w:tcPr>
          <w:p w:rsidR="00890208" w:rsidRDefault="00890208">
            <w:pPr>
              <w:pStyle w:val="ConsPlusNormal"/>
              <w:jc w:val="center"/>
            </w:pPr>
            <w:r>
              <w:t>-</w:t>
            </w:r>
          </w:p>
        </w:tc>
        <w:tc>
          <w:tcPr>
            <w:tcW w:w="855" w:type="dxa"/>
          </w:tcPr>
          <w:p w:rsidR="00890208" w:rsidRDefault="00890208">
            <w:pPr>
              <w:pStyle w:val="ConsPlusNormal"/>
              <w:jc w:val="center"/>
            </w:pPr>
            <w:r>
              <w:t>-</w:t>
            </w:r>
          </w:p>
        </w:tc>
        <w:tc>
          <w:tcPr>
            <w:tcW w:w="907" w:type="dxa"/>
          </w:tcPr>
          <w:p w:rsidR="00890208" w:rsidRDefault="00890208">
            <w:pPr>
              <w:pStyle w:val="ConsPlusNormal"/>
              <w:jc w:val="center"/>
            </w:pPr>
            <w:r>
              <w:t>-</w:t>
            </w:r>
          </w:p>
        </w:tc>
        <w:tc>
          <w:tcPr>
            <w:tcW w:w="919" w:type="dxa"/>
          </w:tcPr>
          <w:p w:rsidR="00890208" w:rsidRDefault="00890208">
            <w:pPr>
              <w:pStyle w:val="ConsPlusNormal"/>
              <w:jc w:val="center"/>
            </w:pPr>
            <w:r>
              <w:t>-</w:t>
            </w:r>
          </w:p>
        </w:tc>
      </w:tr>
      <w:tr w:rsidR="00890208">
        <w:tc>
          <w:tcPr>
            <w:tcW w:w="585" w:type="dxa"/>
          </w:tcPr>
          <w:p w:rsidR="00890208" w:rsidRDefault="00890208">
            <w:pPr>
              <w:pStyle w:val="ConsPlusNormal"/>
              <w:jc w:val="both"/>
            </w:pPr>
            <w:r>
              <w:t>26.</w:t>
            </w:r>
          </w:p>
        </w:tc>
        <w:tc>
          <w:tcPr>
            <w:tcW w:w="3685" w:type="dxa"/>
          </w:tcPr>
          <w:p w:rsidR="00890208" w:rsidRDefault="00890208">
            <w:pPr>
              <w:pStyle w:val="ConsPlusNormal"/>
              <w:jc w:val="both"/>
            </w:pPr>
            <w:r>
              <w:t>Организация создания привлекательного имиджа территории вселения для переселенцев</w:t>
            </w:r>
          </w:p>
        </w:tc>
        <w:tc>
          <w:tcPr>
            <w:tcW w:w="2268" w:type="dxa"/>
          </w:tcPr>
          <w:p w:rsidR="00890208" w:rsidRDefault="00890208">
            <w:pPr>
              <w:pStyle w:val="ConsPlusNormal"/>
              <w:jc w:val="both"/>
            </w:pPr>
            <w:r>
              <w:t>Администрации муниципальных районов области</w:t>
            </w:r>
          </w:p>
        </w:tc>
        <w:tc>
          <w:tcPr>
            <w:tcW w:w="1247" w:type="dxa"/>
          </w:tcPr>
          <w:p w:rsidR="00890208" w:rsidRDefault="00890208">
            <w:pPr>
              <w:pStyle w:val="ConsPlusNormal"/>
              <w:jc w:val="center"/>
            </w:pPr>
            <w:r>
              <w:t>2016 - 2018 годы</w:t>
            </w:r>
          </w:p>
        </w:tc>
        <w:tc>
          <w:tcPr>
            <w:tcW w:w="1814" w:type="dxa"/>
          </w:tcPr>
          <w:p w:rsidR="00890208" w:rsidRDefault="00890208">
            <w:pPr>
              <w:pStyle w:val="ConsPlusNormal"/>
              <w:jc w:val="both"/>
            </w:pPr>
            <w:r>
              <w:t>создание благоприятной среды проживания</w:t>
            </w:r>
          </w:p>
        </w:tc>
        <w:tc>
          <w:tcPr>
            <w:tcW w:w="1304" w:type="dxa"/>
          </w:tcPr>
          <w:p w:rsidR="00890208" w:rsidRDefault="00890208">
            <w:pPr>
              <w:pStyle w:val="ConsPlusNormal"/>
              <w:jc w:val="center"/>
            </w:pPr>
            <w:r>
              <w:t>-</w:t>
            </w:r>
          </w:p>
        </w:tc>
        <w:tc>
          <w:tcPr>
            <w:tcW w:w="855" w:type="dxa"/>
          </w:tcPr>
          <w:p w:rsidR="00890208" w:rsidRDefault="00890208">
            <w:pPr>
              <w:pStyle w:val="ConsPlusNormal"/>
              <w:jc w:val="center"/>
            </w:pPr>
            <w:r>
              <w:t>-</w:t>
            </w:r>
          </w:p>
        </w:tc>
        <w:tc>
          <w:tcPr>
            <w:tcW w:w="907" w:type="dxa"/>
          </w:tcPr>
          <w:p w:rsidR="00890208" w:rsidRDefault="00890208">
            <w:pPr>
              <w:pStyle w:val="ConsPlusNormal"/>
              <w:jc w:val="center"/>
            </w:pPr>
            <w:r>
              <w:t>-</w:t>
            </w:r>
          </w:p>
        </w:tc>
        <w:tc>
          <w:tcPr>
            <w:tcW w:w="919" w:type="dxa"/>
          </w:tcPr>
          <w:p w:rsidR="00890208" w:rsidRDefault="00890208">
            <w:pPr>
              <w:pStyle w:val="ConsPlusNormal"/>
              <w:jc w:val="center"/>
            </w:pPr>
            <w:r>
              <w:t>-</w:t>
            </w:r>
          </w:p>
        </w:tc>
      </w:tr>
      <w:tr w:rsidR="00890208">
        <w:tblPrEx>
          <w:tblBorders>
            <w:insideH w:val="nil"/>
          </w:tblBorders>
        </w:tblPrEx>
        <w:tc>
          <w:tcPr>
            <w:tcW w:w="585" w:type="dxa"/>
            <w:tcBorders>
              <w:bottom w:val="nil"/>
            </w:tcBorders>
          </w:tcPr>
          <w:p w:rsidR="00890208" w:rsidRDefault="00890208">
            <w:pPr>
              <w:pStyle w:val="ConsPlusNormal"/>
              <w:jc w:val="both"/>
            </w:pPr>
            <w:r>
              <w:t>27.</w:t>
            </w:r>
          </w:p>
        </w:tc>
        <w:tc>
          <w:tcPr>
            <w:tcW w:w="3685" w:type="dxa"/>
            <w:tcBorders>
              <w:bottom w:val="nil"/>
            </w:tcBorders>
          </w:tcPr>
          <w:p w:rsidR="00890208" w:rsidRDefault="00890208">
            <w:pPr>
              <w:pStyle w:val="ConsPlusNormal"/>
              <w:jc w:val="both"/>
            </w:pPr>
            <w:r>
              <w:t>Формирование толерантного отношения коренного населения к мигрантам (в том числе в рамках профилактики экстремизма и этносепаратизма)</w:t>
            </w:r>
          </w:p>
        </w:tc>
        <w:tc>
          <w:tcPr>
            <w:tcW w:w="2268" w:type="dxa"/>
            <w:tcBorders>
              <w:bottom w:val="nil"/>
            </w:tcBorders>
          </w:tcPr>
          <w:p w:rsidR="00890208" w:rsidRDefault="00890208">
            <w:pPr>
              <w:pStyle w:val="ConsPlusNormal"/>
              <w:jc w:val="both"/>
            </w:pPr>
            <w:r>
              <w:t>Администрации муниципальных районов области</w:t>
            </w:r>
          </w:p>
          <w:p w:rsidR="00890208" w:rsidRDefault="00890208">
            <w:pPr>
              <w:pStyle w:val="ConsPlusNormal"/>
            </w:pPr>
          </w:p>
          <w:p w:rsidR="00890208" w:rsidRDefault="00890208">
            <w:pPr>
              <w:pStyle w:val="ConsPlusNormal"/>
              <w:jc w:val="both"/>
            </w:pPr>
            <w:r>
              <w:t>управление Администрации Губернатора Новгородской области по внутренней политике</w:t>
            </w:r>
          </w:p>
          <w:p w:rsidR="00890208" w:rsidRDefault="00890208">
            <w:pPr>
              <w:pStyle w:val="ConsPlusNormal"/>
            </w:pPr>
          </w:p>
          <w:p w:rsidR="00890208" w:rsidRDefault="00890208">
            <w:pPr>
              <w:pStyle w:val="ConsPlusNormal"/>
              <w:jc w:val="both"/>
            </w:pPr>
            <w:r>
              <w:t xml:space="preserve">управление Администрации Губернатора Новгородской области </w:t>
            </w:r>
            <w:r>
              <w:lastRenderedPageBreak/>
              <w:t>по вопросам безопасности</w:t>
            </w:r>
          </w:p>
        </w:tc>
        <w:tc>
          <w:tcPr>
            <w:tcW w:w="1247" w:type="dxa"/>
            <w:tcBorders>
              <w:bottom w:val="nil"/>
            </w:tcBorders>
          </w:tcPr>
          <w:p w:rsidR="00890208" w:rsidRDefault="00890208">
            <w:pPr>
              <w:pStyle w:val="ConsPlusNormal"/>
              <w:jc w:val="center"/>
            </w:pPr>
            <w:r>
              <w:lastRenderedPageBreak/>
              <w:t>2016 - 2018 годы</w:t>
            </w:r>
          </w:p>
        </w:tc>
        <w:tc>
          <w:tcPr>
            <w:tcW w:w="1814" w:type="dxa"/>
            <w:tcBorders>
              <w:bottom w:val="nil"/>
            </w:tcBorders>
          </w:tcPr>
          <w:p w:rsidR="00890208" w:rsidRDefault="00890208">
            <w:pPr>
              <w:pStyle w:val="ConsPlusNormal"/>
              <w:jc w:val="both"/>
            </w:pPr>
            <w:r>
              <w:t>создание благоприятной среды проживания</w:t>
            </w:r>
          </w:p>
        </w:tc>
        <w:tc>
          <w:tcPr>
            <w:tcW w:w="1304" w:type="dxa"/>
            <w:tcBorders>
              <w:bottom w:val="nil"/>
            </w:tcBorders>
          </w:tcPr>
          <w:p w:rsidR="00890208" w:rsidRDefault="00890208">
            <w:pPr>
              <w:pStyle w:val="ConsPlusNormal"/>
              <w:jc w:val="center"/>
            </w:pPr>
            <w:r>
              <w:t>-</w:t>
            </w:r>
          </w:p>
        </w:tc>
        <w:tc>
          <w:tcPr>
            <w:tcW w:w="855" w:type="dxa"/>
            <w:tcBorders>
              <w:bottom w:val="nil"/>
            </w:tcBorders>
          </w:tcPr>
          <w:p w:rsidR="00890208" w:rsidRDefault="00890208">
            <w:pPr>
              <w:pStyle w:val="ConsPlusNormal"/>
              <w:jc w:val="center"/>
            </w:pPr>
            <w:r>
              <w:t>-</w:t>
            </w:r>
          </w:p>
        </w:tc>
        <w:tc>
          <w:tcPr>
            <w:tcW w:w="907" w:type="dxa"/>
            <w:tcBorders>
              <w:bottom w:val="nil"/>
            </w:tcBorders>
          </w:tcPr>
          <w:p w:rsidR="00890208" w:rsidRDefault="00890208">
            <w:pPr>
              <w:pStyle w:val="ConsPlusNormal"/>
              <w:jc w:val="center"/>
            </w:pPr>
            <w:r>
              <w:t>-</w:t>
            </w:r>
          </w:p>
        </w:tc>
        <w:tc>
          <w:tcPr>
            <w:tcW w:w="919" w:type="dxa"/>
            <w:tcBorders>
              <w:bottom w:val="nil"/>
            </w:tcBorders>
          </w:tcPr>
          <w:p w:rsidR="00890208" w:rsidRDefault="00890208">
            <w:pPr>
              <w:pStyle w:val="ConsPlusNormal"/>
              <w:jc w:val="center"/>
            </w:pPr>
            <w:r>
              <w:t>-</w:t>
            </w:r>
          </w:p>
        </w:tc>
      </w:tr>
      <w:tr w:rsidR="00890208">
        <w:tc>
          <w:tcPr>
            <w:tcW w:w="585" w:type="dxa"/>
          </w:tcPr>
          <w:p w:rsidR="00890208" w:rsidRDefault="00890208">
            <w:pPr>
              <w:pStyle w:val="ConsPlusNormal"/>
              <w:jc w:val="both"/>
            </w:pPr>
            <w:r>
              <w:lastRenderedPageBreak/>
              <w:t>28.</w:t>
            </w:r>
          </w:p>
        </w:tc>
        <w:tc>
          <w:tcPr>
            <w:tcW w:w="3685" w:type="dxa"/>
          </w:tcPr>
          <w:p w:rsidR="00890208" w:rsidRDefault="00890208">
            <w:pPr>
              <w:pStyle w:val="ConsPlusNormal"/>
              <w:jc w:val="both"/>
            </w:pPr>
            <w:r>
              <w:t>Обеспечение безопасности переселенцев на территории вселения</w:t>
            </w:r>
          </w:p>
        </w:tc>
        <w:tc>
          <w:tcPr>
            <w:tcW w:w="2268" w:type="dxa"/>
          </w:tcPr>
          <w:p w:rsidR="00890208" w:rsidRDefault="00890208">
            <w:pPr>
              <w:pStyle w:val="ConsPlusNormal"/>
              <w:jc w:val="both"/>
            </w:pPr>
            <w:r>
              <w:t>УМВД России по Новгородской области</w:t>
            </w:r>
          </w:p>
        </w:tc>
        <w:tc>
          <w:tcPr>
            <w:tcW w:w="1247" w:type="dxa"/>
          </w:tcPr>
          <w:p w:rsidR="00890208" w:rsidRDefault="00890208">
            <w:pPr>
              <w:pStyle w:val="ConsPlusNormal"/>
              <w:jc w:val="center"/>
            </w:pPr>
            <w:r>
              <w:t>2016 - 2018 годы</w:t>
            </w:r>
          </w:p>
        </w:tc>
        <w:tc>
          <w:tcPr>
            <w:tcW w:w="1814" w:type="dxa"/>
          </w:tcPr>
          <w:p w:rsidR="00890208" w:rsidRDefault="00890208">
            <w:pPr>
              <w:pStyle w:val="ConsPlusNormal"/>
              <w:jc w:val="both"/>
            </w:pPr>
            <w:r>
              <w:t>обеспечение безопасности переселенцев</w:t>
            </w:r>
          </w:p>
        </w:tc>
        <w:tc>
          <w:tcPr>
            <w:tcW w:w="1304" w:type="dxa"/>
          </w:tcPr>
          <w:p w:rsidR="00890208" w:rsidRDefault="00890208">
            <w:pPr>
              <w:pStyle w:val="ConsPlusNormal"/>
              <w:jc w:val="center"/>
            </w:pPr>
            <w:r>
              <w:t>-</w:t>
            </w:r>
          </w:p>
        </w:tc>
        <w:tc>
          <w:tcPr>
            <w:tcW w:w="855" w:type="dxa"/>
          </w:tcPr>
          <w:p w:rsidR="00890208" w:rsidRDefault="00890208">
            <w:pPr>
              <w:pStyle w:val="ConsPlusNormal"/>
              <w:jc w:val="center"/>
            </w:pPr>
            <w:r>
              <w:t>-</w:t>
            </w:r>
          </w:p>
        </w:tc>
        <w:tc>
          <w:tcPr>
            <w:tcW w:w="907" w:type="dxa"/>
          </w:tcPr>
          <w:p w:rsidR="00890208" w:rsidRDefault="00890208">
            <w:pPr>
              <w:pStyle w:val="ConsPlusNormal"/>
              <w:jc w:val="center"/>
            </w:pPr>
            <w:r>
              <w:t>-</w:t>
            </w:r>
          </w:p>
        </w:tc>
        <w:tc>
          <w:tcPr>
            <w:tcW w:w="919" w:type="dxa"/>
          </w:tcPr>
          <w:p w:rsidR="00890208" w:rsidRDefault="00890208">
            <w:pPr>
              <w:pStyle w:val="ConsPlusNormal"/>
              <w:jc w:val="center"/>
            </w:pPr>
            <w:r>
              <w:t>-</w:t>
            </w:r>
          </w:p>
        </w:tc>
      </w:tr>
      <w:tr w:rsidR="00890208">
        <w:tblPrEx>
          <w:tblBorders>
            <w:insideH w:val="nil"/>
          </w:tblBorders>
        </w:tblPrEx>
        <w:tc>
          <w:tcPr>
            <w:tcW w:w="585" w:type="dxa"/>
            <w:tcBorders>
              <w:bottom w:val="nil"/>
            </w:tcBorders>
          </w:tcPr>
          <w:p w:rsidR="00890208" w:rsidRDefault="00890208">
            <w:pPr>
              <w:pStyle w:val="ConsPlusNormal"/>
              <w:jc w:val="both"/>
            </w:pPr>
            <w:r>
              <w:t>29.</w:t>
            </w:r>
          </w:p>
        </w:tc>
        <w:tc>
          <w:tcPr>
            <w:tcW w:w="3685" w:type="dxa"/>
            <w:tcBorders>
              <w:bottom w:val="nil"/>
            </w:tcBorders>
          </w:tcPr>
          <w:p w:rsidR="00890208" w:rsidRDefault="00890208">
            <w:pPr>
              <w:pStyle w:val="ConsPlusNormal"/>
              <w:jc w:val="both"/>
            </w:pPr>
            <w:r>
              <w:t>Организация предоставления услуг по изучению русского языка как языка межнационального общения</w:t>
            </w:r>
          </w:p>
        </w:tc>
        <w:tc>
          <w:tcPr>
            <w:tcW w:w="2268" w:type="dxa"/>
            <w:tcBorders>
              <w:bottom w:val="nil"/>
            </w:tcBorders>
          </w:tcPr>
          <w:p w:rsidR="00890208" w:rsidRDefault="00890208">
            <w:pPr>
              <w:pStyle w:val="ConsPlusNormal"/>
              <w:jc w:val="both"/>
            </w:pPr>
            <w:r>
              <w:t>министерство образования Новгородской области</w:t>
            </w:r>
          </w:p>
          <w:p w:rsidR="00890208" w:rsidRDefault="00890208">
            <w:pPr>
              <w:pStyle w:val="ConsPlusNormal"/>
            </w:pPr>
          </w:p>
          <w:p w:rsidR="00890208" w:rsidRDefault="00890208">
            <w:pPr>
              <w:pStyle w:val="ConsPlusNormal"/>
              <w:jc w:val="both"/>
            </w:pPr>
            <w:r>
              <w:t>Администрации муниципальных районов области</w:t>
            </w:r>
          </w:p>
        </w:tc>
        <w:tc>
          <w:tcPr>
            <w:tcW w:w="1247" w:type="dxa"/>
            <w:tcBorders>
              <w:bottom w:val="nil"/>
            </w:tcBorders>
          </w:tcPr>
          <w:p w:rsidR="00890208" w:rsidRDefault="00890208">
            <w:pPr>
              <w:pStyle w:val="ConsPlusNormal"/>
              <w:jc w:val="center"/>
            </w:pPr>
            <w:r>
              <w:t>2016 - 2018 годы</w:t>
            </w:r>
          </w:p>
        </w:tc>
        <w:tc>
          <w:tcPr>
            <w:tcW w:w="1814" w:type="dxa"/>
            <w:tcBorders>
              <w:bottom w:val="nil"/>
            </w:tcBorders>
          </w:tcPr>
          <w:p w:rsidR="00890208" w:rsidRDefault="00890208">
            <w:pPr>
              <w:pStyle w:val="ConsPlusNormal"/>
              <w:jc w:val="both"/>
            </w:pPr>
            <w:r>
              <w:t>социальная адаптация переселенцев</w:t>
            </w:r>
          </w:p>
        </w:tc>
        <w:tc>
          <w:tcPr>
            <w:tcW w:w="1304" w:type="dxa"/>
            <w:tcBorders>
              <w:bottom w:val="nil"/>
            </w:tcBorders>
          </w:tcPr>
          <w:p w:rsidR="00890208" w:rsidRDefault="00890208">
            <w:pPr>
              <w:pStyle w:val="ConsPlusNormal"/>
              <w:jc w:val="center"/>
            </w:pPr>
            <w:r>
              <w:t>-</w:t>
            </w:r>
          </w:p>
        </w:tc>
        <w:tc>
          <w:tcPr>
            <w:tcW w:w="855" w:type="dxa"/>
            <w:tcBorders>
              <w:bottom w:val="nil"/>
            </w:tcBorders>
          </w:tcPr>
          <w:p w:rsidR="00890208" w:rsidRDefault="00890208">
            <w:pPr>
              <w:pStyle w:val="ConsPlusNormal"/>
              <w:jc w:val="center"/>
            </w:pPr>
            <w:r>
              <w:t>-</w:t>
            </w:r>
          </w:p>
        </w:tc>
        <w:tc>
          <w:tcPr>
            <w:tcW w:w="907" w:type="dxa"/>
            <w:tcBorders>
              <w:bottom w:val="nil"/>
            </w:tcBorders>
          </w:tcPr>
          <w:p w:rsidR="00890208" w:rsidRDefault="00890208">
            <w:pPr>
              <w:pStyle w:val="ConsPlusNormal"/>
              <w:jc w:val="center"/>
            </w:pPr>
            <w:r>
              <w:t>-</w:t>
            </w:r>
          </w:p>
        </w:tc>
        <w:tc>
          <w:tcPr>
            <w:tcW w:w="919" w:type="dxa"/>
            <w:tcBorders>
              <w:bottom w:val="nil"/>
            </w:tcBorders>
          </w:tcPr>
          <w:p w:rsidR="00890208" w:rsidRDefault="00890208">
            <w:pPr>
              <w:pStyle w:val="ConsPlusNormal"/>
              <w:jc w:val="center"/>
            </w:pPr>
            <w:r>
              <w:t>-</w:t>
            </w:r>
          </w:p>
        </w:tc>
      </w:tr>
      <w:tr w:rsidR="00890208">
        <w:tblPrEx>
          <w:tblBorders>
            <w:insideH w:val="nil"/>
          </w:tblBorders>
        </w:tblPrEx>
        <w:tc>
          <w:tcPr>
            <w:tcW w:w="585" w:type="dxa"/>
            <w:tcBorders>
              <w:bottom w:val="nil"/>
            </w:tcBorders>
          </w:tcPr>
          <w:p w:rsidR="00890208" w:rsidRDefault="00890208">
            <w:pPr>
              <w:pStyle w:val="ConsPlusNormal"/>
              <w:jc w:val="both"/>
            </w:pPr>
            <w:r>
              <w:t>30.</w:t>
            </w:r>
          </w:p>
        </w:tc>
        <w:tc>
          <w:tcPr>
            <w:tcW w:w="3685" w:type="dxa"/>
            <w:tcBorders>
              <w:bottom w:val="nil"/>
            </w:tcBorders>
          </w:tcPr>
          <w:p w:rsidR="00890208" w:rsidRDefault="00890208">
            <w:pPr>
              <w:pStyle w:val="ConsPlusNormal"/>
              <w:jc w:val="both"/>
            </w:pPr>
            <w:r>
              <w:t>Организация доступа к услугам учреждений культуры, в том числе библиотек, музеев, учреждений культурно-досугового типа</w:t>
            </w:r>
          </w:p>
        </w:tc>
        <w:tc>
          <w:tcPr>
            <w:tcW w:w="2268" w:type="dxa"/>
            <w:tcBorders>
              <w:bottom w:val="nil"/>
            </w:tcBorders>
          </w:tcPr>
          <w:p w:rsidR="00890208" w:rsidRDefault="00890208">
            <w:pPr>
              <w:pStyle w:val="ConsPlusNormal"/>
              <w:jc w:val="both"/>
            </w:pPr>
            <w:r>
              <w:t>министерство культуры Новгородской области</w:t>
            </w:r>
          </w:p>
          <w:p w:rsidR="00890208" w:rsidRDefault="00890208">
            <w:pPr>
              <w:pStyle w:val="ConsPlusNormal"/>
            </w:pPr>
          </w:p>
          <w:p w:rsidR="00890208" w:rsidRDefault="00890208">
            <w:pPr>
              <w:pStyle w:val="ConsPlusNormal"/>
              <w:jc w:val="both"/>
            </w:pPr>
            <w:r>
              <w:t>Администрации муниципальных районов области</w:t>
            </w:r>
          </w:p>
        </w:tc>
        <w:tc>
          <w:tcPr>
            <w:tcW w:w="1247" w:type="dxa"/>
            <w:tcBorders>
              <w:bottom w:val="nil"/>
            </w:tcBorders>
          </w:tcPr>
          <w:p w:rsidR="00890208" w:rsidRDefault="00890208">
            <w:pPr>
              <w:pStyle w:val="ConsPlusNormal"/>
              <w:jc w:val="center"/>
            </w:pPr>
            <w:r>
              <w:t>2016 - 2018 годы</w:t>
            </w:r>
          </w:p>
        </w:tc>
        <w:tc>
          <w:tcPr>
            <w:tcW w:w="1814" w:type="dxa"/>
            <w:tcBorders>
              <w:bottom w:val="nil"/>
            </w:tcBorders>
          </w:tcPr>
          <w:p w:rsidR="00890208" w:rsidRDefault="00890208">
            <w:pPr>
              <w:pStyle w:val="ConsPlusNormal"/>
              <w:jc w:val="both"/>
            </w:pPr>
            <w:r>
              <w:t>культурная адаптация переселенцев</w:t>
            </w:r>
          </w:p>
        </w:tc>
        <w:tc>
          <w:tcPr>
            <w:tcW w:w="1304" w:type="dxa"/>
            <w:tcBorders>
              <w:bottom w:val="nil"/>
            </w:tcBorders>
          </w:tcPr>
          <w:p w:rsidR="00890208" w:rsidRDefault="00890208">
            <w:pPr>
              <w:pStyle w:val="ConsPlusNormal"/>
              <w:jc w:val="center"/>
            </w:pPr>
            <w:r>
              <w:t>-</w:t>
            </w:r>
          </w:p>
        </w:tc>
        <w:tc>
          <w:tcPr>
            <w:tcW w:w="855" w:type="dxa"/>
            <w:tcBorders>
              <w:bottom w:val="nil"/>
            </w:tcBorders>
          </w:tcPr>
          <w:p w:rsidR="00890208" w:rsidRDefault="00890208">
            <w:pPr>
              <w:pStyle w:val="ConsPlusNormal"/>
              <w:jc w:val="center"/>
            </w:pPr>
            <w:r>
              <w:t>-</w:t>
            </w:r>
          </w:p>
        </w:tc>
        <w:tc>
          <w:tcPr>
            <w:tcW w:w="907" w:type="dxa"/>
            <w:tcBorders>
              <w:bottom w:val="nil"/>
            </w:tcBorders>
          </w:tcPr>
          <w:p w:rsidR="00890208" w:rsidRDefault="00890208">
            <w:pPr>
              <w:pStyle w:val="ConsPlusNormal"/>
              <w:jc w:val="center"/>
            </w:pPr>
            <w:r>
              <w:t>-</w:t>
            </w:r>
          </w:p>
        </w:tc>
        <w:tc>
          <w:tcPr>
            <w:tcW w:w="919" w:type="dxa"/>
            <w:tcBorders>
              <w:bottom w:val="nil"/>
            </w:tcBorders>
          </w:tcPr>
          <w:p w:rsidR="00890208" w:rsidRDefault="00890208">
            <w:pPr>
              <w:pStyle w:val="ConsPlusNormal"/>
              <w:jc w:val="center"/>
            </w:pPr>
            <w:r>
              <w:t>-</w:t>
            </w:r>
          </w:p>
        </w:tc>
      </w:tr>
      <w:tr w:rsidR="00890208">
        <w:tblPrEx>
          <w:tblBorders>
            <w:insideH w:val="nil"/>
          </w:tblBorders>
        </w:tblPrEx>
        <w:tc>
          <w:tcPr>
            <w:tcW w:w="585" w:type="dxa"/>
            <w:tcBorders>
              <w:bottom w:val="nil"/>
            </w:tcBorders>
          </w:tcPr>
          <w:p w:rsidR="00890208" w:rsidRDefault="00890208">
            <w:pPr>
              <w:pStyle w:val="ConsPlusNormal"/>
              <w:jc w:val="both"/>
            </w:pPr>
            <w:r>
              <w:t>31.</w:t>
            </w:r>
          </w:p>
        </w:tc>
        <w:tc>
          <w:tcPr>
            <w:tcW w:w="3685" w:type="dxa"/>
            <w:tcBorders>
              <w:bottom w:val="nil"/>
            </w:tcBorders>
          </w:tcPr>
          <w:p w:rsidR="00890208" w:rsidRDefault="00890208">
            <w:pPr>
              <w:pStyle w:val="ConsPlusNormal"/>
              <w:jc w:val="both"/>
            </w:pPr>
            <w:r>
              <w:t>Ведение базы данных по:</w:t>
            </w:r>
          </w:p>
          <w:p w:rsidR="00890208" w:rsidRDefault="00890208">
            <w:pPr>
              <w:pStyle w:val="ConsPlusNormal"/>
            </w:pPr>
          </w:p>
          <w:p w:rsidR="00890208" w:rsidRDefault="00890208">
            <w:pPr>
              <w:pStyle w:val="ConsPlusNormal"/>
              <w:jc w:val="both"/>
            </w:pPr>
            <w:r>
              <w:t>перечню участников Программы и членов их семей, прибывших на территорию Новгородской области;</w:t>
            </w:r>
          </w:p>
          <w:p w:rsidR="00890208" w:rsidRDefault="00890208">
            <w:pPr>
              <w:pStyle w:val="ConsPlusNormal"/>
            </w:pPr>
          </w:p>
          <w:p w:rsidR="00890208" w:rsidRDefault="00890208">
            <w:pPr>
              <w:pStyle w:val="ConsPlusNormal"/>
              <w:jc w:val="both"/>
            </w:pPr>
            <w:r>
              <w:t>перечню вакансий, доступных участникам Программы и членам их семей;</w:t>
            </w:r>
          </w:p>
          <w:p w:rsidR="00890208" w:rsidRDefault="00890208">
            <w:pPr>
              <w:pStyle w:val="ConsPlusNormal"/>
            </w:pPr>
          </w:p>
          <w:p w:rsidR="00890208" w:rsidRDefault="00890208">
            <w:pPr>
              <w:pStyle w:val="ConsPlusNormal"/>
              <w:jc w:val="both"/>
            </w:pPr>
            <w:r>
              <w:t xml:space="preserve">иным данным в соответствии с </w:t>
            </w:r>
            <w:r>
              <w:lastRenderedPageBreak/>
              <w:t>запрашиваемыми формами отчетности по реализации Программы в Новгородской области</w:t>
            </w:r>
          </w:p>
        </w:tc>
        <w:tc>
          <w:tcPr>
            <w:tcW w:w="2268" w:type="dxa"/>
            <w:tcBorders>
              <w:bottom w:val="nil"/>
            </w:tcBorders>
          </w:tcPr>
          <w:p w:rsidR="00890208" w:rsidRDefault="00890208">
            <w:pPr>
              <w:pStyle w:val="ConsPlusNormal"/>
              <w:jc w:val="both"/>
            </w:pPr>
            <w:r>
              <w:lastRenderedPageBreak/>
              <w:t>УМВД России по Новгородской области</w:t>
            </w:r>
          </w:p>
          <w:p w:rsidR="00890208" w:rsidRDefault="00890208">
            <w:pPr>
              <w:pStyle w:val="ConsPlusNormal"/>
            </w:pPr>
          </w:p>
          <w:p w:rsidR="00890208" w:rsidRDefault="00890208">
            <w:pPr>
              <w:pStyle w:val="ConsPlusNormal"/>
              <w:jc w:val="both"/>
            </w:pPr>
            <w:r>
              <w:t>министерство труда и социальной защиты населения Новгородской области</w:t>
            </w:r>
          </w:p>
          <w:p w:rsidR="00890208" w:rsidRDefault="00890208">
            <w:pPr>
              <w:pStyle w:val="ConsPlusNormal"/>
            </w:pPr>
          </w:p>
          <w:p w:rsidR="00890208" w:rsidRDefault="00890208">
            <w:pPr>
              <w:pStyle w:val="ConsPlusNormal"/>
              <w:jc w:val="both"/>
            </w:pPr>
            <w:r>
              <w:t>администрации муниципальных районов области</w:t>
            </w:r>
          </w:p>
        </w:tc>
        <w:tc>
          <w:tcPr>
            <w:tcW w:w="1247" w:type="dxa"/>
            <w:tcBorders>
              <w:bottom w:val="nil"/>
            </w:tcBorders>
          </w:tcPr>
          <w:p w:rsidR="00890208" w:rsidRDefault="00890208">
            <w:pPr>
              <w:pStyle w:val="ConsPlusNormal"/>
              <w:jc w:val="center"/>
            </w:pPr>
            <w:r>
              <w:t>2016 - 2018 годы</w:t>
            </w:r>
          </w:p>
        </w:tc>
        <w:tc>
          <w:tcPr>
            <w:tcW w:w="1814" w:type="dxa"/>
            <w:tcBorders>
              <w:bottom w:val="nil"/>
            </w:tcBorders>
          </w:tcPr>
          <w:p w:rsidR="00890208" w:rsidRDefault="00890208">
            <w:pPr>
              <w:pStyle w:val="ConsPlusNormal"/>
              <w:jc w:val="both"/>
            </w:pPr>
            <w:r>
              <w:t>наличие баз данных</w:t>
            </w:r>
          </w:p>
        </w:tc>
        <w:tc>
          <w:tcPr>
            <w:tcW w:w="1304" w:type="dxa"/>
            <w:tcBorders>
              <w:bottom w:val="nil"/>
            </w:tcBorders>
          </w:tcPr>
          <w:p w:rsidR="00890208" w:rsidRDefault="00890208">
            <w:pPr>
              <w:pStyle w:val="ConsPlusNormal"/>
              <w:jc w:val="center"/>
            </w:pPr>
            <w:r>
              <w:t>-</w:t>
            </w:r>
          </w:p>
        </w:tc>
        <w:tc>
          <w:tcPr>
            <w:tcW w:w="855" w:type="dxa"/>
            <w:tcBorders>
              <w:bottom w:val="nil"/>
            </w:tcBorders>
          </w:tcPr>
          <w:p w:rsidR="00890208" w:rsidRDefault="00890208">
            <w:pPr>
              <w:pStyle w:val="ConsPlusNormal"/>
              <w:jc w:val="center"/>
            </w:pPr>
            <w:r>
              <w:t>-</w:t>
            </w:r>
          </w:p>
        </w:tc>
        <w:tc>
          <w:tcPr>
            <w:tcW w:w="907" w:type="dxa"/>
            <w:tcBorders>
              <w:bottom w:val="nil"/>
            </w:tcBorders>
          </w:tcPr>
          <w:p w:rsidR="00890208" w:rsidRDefault="00890208">
            <w:pPr>
              <w:pStyle w:val="ConsPlusNormal"/>
              <w:jc w:val="center"/>
            </w:pPr>
            <w:r>
              <w:t>-</w:t>
            </w:r>
          </w:p>
        </w:tc>
        <w:tc>
          <w:tcPr>
            <w:tcW w:w="919" w:type="dxa"/>
            <w:tcBorders>
              <w:bottom w:val="nil"/>
            </w:tcBorders>
          </w:tcPr>
          <w:p w:rsidR="00890208" w:rsidRDefault="00890208">
            <w:pPr>
              <w:pStyle w:val="ConsPlusNormal"/>
              <w:jc w:val="center"/>
            </w:pPr>
            <w:r>
              <w:t>-</w:t>
            </w:r>
          </w:p>
        </w:tc>
      </w:tr>
      <w:tr w:rsidR="00890208">
        <w:tblPrEx>
          <w:tblBorders>
            <w:insideH w:val="nil"/>
          </w:tblBorders>
        </w:tblPrEx>
        <w:tc>
          <w:tcPr>
            <w:tcW w:w="585" w:type="dxa"/>
            <w:tcBorders>
              <w:bottom w:val="nil"/>
            </w:tcBorders>
          </w:tcPr>
          <w:p w:rsidR="00890208" w:rsidRDefault="00890208">
            <w:pPr>
              <w:pStyle w:val="ConsPlusNormal"/>
              <w:jc w:val="both"/>
            </w:pPr>
            <w:r>
              <w:lastRenderedPageBreak/>
              <w:t>32.</w:t>
            </w:r>
          </w:p>
        </w:tc>
        <w:tc>
          <w:tcPr>
            <w:tcW w:w="3685" w:type="dxa"/>
            <w:tcBorders>
              <w:bottom w:val="nil"/>
            </w:tcBorders>
          </w:tcPr>
          <w:p w:rsidR="00890208" w:rsidRDefault="00890208">
            <w:pPr>
              <w:pStyle w:val="ConsPlusNormal"/>
              <w:jc w:val="both"/>
            </w:pPr>
            <w:r>
              <w:t>Мониторинг процессов адаптации и интеграции участников Программы (социологические исследования, анкетирование)</w:t>
            </w:r>
          </w:p>
        </w:tc>
        <w:tc>
          <w:tcPr>
            <w:tcW w:w="2268" w:type="dxa"/>
            <w:tcBorders>
              <w:bottom w:val="nil"/>
            </w:tcBorders>
          </w:tcPr>
          <w:p w:rsidR="00890208" w:rsidRDefault="00890208">
            <w:pPr>
              <w:pStyle w:val="ConsPlusNormal"/>
              <w:jc w:val="both"/>
            </w:pPr>
            <w:r>
              <w:t>Общественный совет</w:t>
            </w:r>
          </w:p>
          <w:p w:rsidR="00890208" w:rsidRDefault="00890208">
            <w:pPr>
              <w:pStyle w:val="ConsPlusNormal"/>
            </w:pPr>
          </w:p>
          <w:p w:rsidR="00890208" w:rsidRDefault="00890208">
            <w:pPr>
              <w:pStyle w:val="ConsPlusNormal"/>
              <w:jc w:val="both"/>
            </w:pPr>
            <w:r>
              <w:t>министерство труда и социальной защиты населения Новгородской области</w:t>
            </w:r>
          </w:p>
          <w:p w:rsidR="00890208" w:rsidRDefault="00890208">
            <w:pPr>
              <w:pStyle w:val="ConsPlusNormal"/>
            </w:pPr>
          </w:p>
          <w:p w:rsidR="00890208" w:rsidRDefault="00890208">
            <w:pPr>
              <w:pStyle w:val="ConsPlusNormal"/>
              <w:jc w:val="both"/>
            </w:pPr>
            <w:r>
              <w:t>Администрации муниципальных районов области</w:t>
            </w:r>
          </w:p>
        </w:tc>
        <w:tc>
          <w:tcPr>
            <w:tcW w:w="1247" w:type="dxa"/>
            <w:tcBorders>
              <w:bottom w:val="nil"/>
            </w:tcBorders>
          </w:tcPr>
          <w:p w:rsidR="00890208" w:rsidRDefault="00890208">
            <w:pPr>
              <w:pStyle w:val="ConsPlusNormal"/>
              <w:jc w:val="center"/>
            </w:pPr>
            <w:r>
              <w:t>2016 - 2018 годы</w:t>
            </w:r>
          </w:p>
        </w:tc>
        <w:tc>
          <w:tcPr>
            <w:tcW w:w="1814" w:type="dxa"/>
            <w:tcBorders>
              <w:bottom w:val="nil"/>
            </w:tcBorders>
          </w:tcPr>
          <w:p w:rsidR="00890208" w:rsidRDefault="00890208">
            <w:pPr>
              <w:pStyle w:val="ConsPlusNormal"/>
              <w:jc w:val="both"/>
            </w:pPr>
            <w:r>
              <w:t>обобщенные результаты процессов адаптации и интеграции участников Программы на территории области</w:t>
            </w:r>
          </w:p>
        </w:tc>
        <w:tc>
          <w:tcPr>
            <w:tcW w:w="1304" w:type="dxa"/>
            <w:tcBorders>
              <w:bottom w:val="nil"/>
            </w:tcBorders>
          </w:tcPr>
          <w:p w:rsidR="00890208" w:rsidRDefault="00890208">
            <w:pPr>
              <w:pStyle w:val="ConsPlusNormal"/>
              <w:jc w:val="center"/>
            </w:pPr>
            <w:r>
              <w:t>-</w:t>
            </w:r>
          </w:p>
        </w:tc>
        <w:tc>
          <w:tcPr>
            <w:tcW w:w="855" w:type="dxa"/>
            <w:tcBorders>
              <w:bottom w:val="nil"/>
            </w:tcBorders>
          </w:tcPr>
          <w:p w:rsidR="00890208" w:rsidRDefault="00890208">
            <w:pPr>
              <w:pStyle w:val="ConsPlusNormal"/>
              <w:jc w:val="center"/>
            </w:pPr>
            <w:r>
              <w:t>-</w:t>
            </w:r>
          </w:p>
        </w:tc>
        <w:tc>
          <w:tcPr>
            <w:tcW w:w="907" w:type="dxa"/>
            <w:tcBorders>
              <w:bottom w:val="nil"/>
            </w:tcBorders>
          </w:tcPr>
          <w:p w:rsidR="00890208" w:rsidRDefault="00890208">
            <w:pPr>
              <w:pStyle w:val="ConsPlusNormal"/>
              <w:jc w:val="center"/>
            </w:pPr>
            <w:r>
              <w:t>-</w:t>
            </w:r>
          </w:p>
        </w:tc>
        <w:tc>
          <w:tcPr>
            <w:tcW w:w="919" w:type="dxa"/>
            <w:tcBorders>
              <w:bottom w:val="nil"/>
            </w:tcBorders>
          </w:tcPr>
          <w:p w:rsidR="00890208" w:rsidRDefault="00890208">
            <w:pPr>
              <w:pStyle w:val="ConsPlusNormal"/>
              <w:jc w:val="center"/>
            </w:pPr>
            <w:r>
              <w:t>-</w:t>
            </w:r>
          </w:p>
        </w:tc>
      </w:tr>
      <w:tr w:rsidR="00890208">
        <w:tblPrEx>
          <w:tblBorders>
            <w:insideH w:val="nil"/>
          </w:tblBorders>
        </w:tblPrEx>
        <w:tc>
          <w:tcPr>
            <w:tcW w:w="585" w:type="dxa"/>
            <w:tcBorders>
              <w:bottom w:val="nil"/>
            </w:tcBorders>
          </w:tcPr>
          <w:p w:rsidR="00890208" w:rsidRDefault="00890208">
            <w:pPr>
              <w:pStyle w:val="ConsPlusNormal"/>
              <w:jc w:val="both"/>
            </w:pPr>
            <w:r>
              <w:t>33.</w:t>
            </w:r>
          </w:p>
        </w:tc>
        <w:tc>
          <w:tcPr>
            <w:tcW w:w="3685" w:type="dxa"/>
            <w:tcBorders>
              <w:bottom w:val="nil"/>
            </w:tcBorders>
          </w:tcPr>
          <w:p w:rsidR="00890208" w:rsidRDefault="00890208">
            <w:pPr>
              <w:pStyle w:val="ConsPlusNormal"/>
              <w:jc w:val="both"/>
            </w:pPr>
            <w:r>
              <w:t>Проведение мониторинга процессов, происходящих на территории вселения участников Программы, в целях своевременного выявления факторов, которые могут оказать негативное влияние на оперативную обстановку и привести к возникновению открытых конфликтов в связи с реализацией Программы</w:t>
            </w:r>
          </w:p>
        </w:tc>
        <w:tc>
          <w:tcPr>
            <w:tcW w:w="2268" w:type="dxa"/>
            <w:tcBorders>
              <w:bottom w:val="nil"/>
            </w:tcBorders>
          </w:tcPr>
          <w:p w:rsidR="00890208" w:rsidRDefault="00890208">
            <w:pPr>
              <w:pStyle w:val="ConsPlusNormal"/>
              <w:jc w:val="both"/>
            </w:pPr>
            <w:r>
              <w:t>УМВД России по Новгородской области</w:t>
            </w:r>
          </w:p>
        </w:tc>
        <w:tc>
          <w:tcPr>
            <w:tcW w:w="1247" w:type="dxa"/>
            <w:tcBorders>
              <w:bottom w:val="nil"/>
            </w:tcBorders>
          </w:tcPr>
          <w:p w:rsidR="00890208" w:rsidRDefault="00890208">
            <w:pPr>
              <w:pStyle w:val="ConsPlusNormal"/>
              <w:jc w:val="center"/>
            </w:pPr>
            <w:r>
              <w:t>2016 - 2018 годы</w:t>
            </w:r>
          </w:p>
        </w:tc>
        <w:tc>
          <w:tcPr>
            <w:tcW w:w="1814" w:type="dxa"/>
            <w:tcBorders>
              <w:bottom w:val="nil"/>
            </w:tcBorders>
          </w:tcPr>
          <w:p w:rsidR="00890208" w:rsidRDefault="00890208">
            <w:pPr>
              <w:pStyle w:val="ConsPlusNormal"/>
              <w:jc w:val="both"/>
            </w:pPr>
            <w:r>
              <w:t>предотвращение возникновения конфликтных ситуаций</w:t>
            </w:r>
          </w:p>
        </w:tc>
        <w:tc>
          <w:tcPr>
            <w:tcW w:w="1304" w:type="dxa"/>
            <w:tcBorders>
              <w:bottom w:val="nil"/>
            </w:tcBorders>
          </w:tcPr>
          <w:p w:rsidR="00890208" w:rsidRDefault="00890208">
            <w:pPr>
              <w:pStyle w:val="ConsPlusNormal"/>
              <w:jc w:val="center"/>
            </w:pPr>
            <w:r>
              <w:t>-</w:t>
            </w:r>
          </w:p>
        </w:tc>
        <w:tc>
          <w:tcPr>
            <w:tcW w:w="855" w:type="dxa"/>
            <w:tcBorders>
              <w:bottom w:val="nil"/>
            </w:tcBorders>
          </w:tcPr>
          <w:p w:rsidR="00890208" w:rsidRDefault="00890208">
            <w:pPr>
              <w:pStyle w:val="ConsPlusNormal"/>
              <w:jc w:val="center"/>
            </w:pPr>
            <w:r>
              <w:t>-</w:t>
            </w:r>
          </w:p>
        </w:tc>
        <w:tc>
          <w:tcPr>
            <w:tcW w:w="907" w:type="dxa"/>
            <w:tcBorders>
              <w:bottom w:val="nil"/>
            </w:tcBorders>
          </w:tcPr>
          <w:p w:rsidR="00890208" w:rsidRDefault="00890208">
            <w:pPr>
              <w:pStyle w:val="ConsPlusNormal"/>
              <w:jc w:val="center"/>
            </w:pPr>
            <w:r>
              <w:t>-</w:t>
            </w:r>
          </w:p>
        </w:tc>
        <w:tc>
          <w:tcPr>
            <w:tcW w:w="919" w:type="dxa"/>
            <w:tcBorders>
              <w:bottom w:val="nil"/>
            </w:tcBorders>
          </w:tcPr>
          <w:p w:rsidR="00890208" w:rsidRDefault="00890208">
            <w:pPr>
              <w:pStyle w:val="ConsPlusNormal"/>
              <w:jc w:val="center"/>
            </w:pPr>
            <w:r>
              <w:t>-</w:t>
            </w:r>
          </w:p>
        </w:tc>
      </w:tr>
      <w:tr w:rsidR="00890208">
        <w:tc>
          <w:tcPr>
            <w:tcW w:w="585" w:type="dxa"/>
            <w:vMerge w:val="restart"/>
          </w:tcPr>
          <w:p w:rsidR="00890208" w:rsidRDefault="00890208">
            <w:pPr>
              <w:pStyle w:val="ConsPlusNormal"/>
              <w:jc w:val="both"/>
            </w:pPr>
            <w:r>
              <w:t>34.</w:t>
            </w:r>
          </w:p>
        </w:tc>
        <w:tc>
          <w:tcPr>
            <w:tcW w:w="3685" w:type="dxa"/>
          </w:tcPr>
          <w:p w:rsidR="00890208" w:rsidRDefault="00890208">
            <w:pPr>
              <w:pStyle w:val="ConsPlusNormal"/>
              <w:jc w:val="both"/>
            </w:pPr>
            <w:r>
              <w:t xml:space="preserve">Организация предоставления социальных гарантий, в том числе </w:t>
            </w:r>
            <w:hyperlink w:anchor="P1180" w:history="1">
              <w:r>
                <w:rPr>
                  <w:color w:val="0000FF"/>
                </w:rPr>
                <w:t>&lt;*&gt;</w:t>
              </w:r>
            </w:hyperlink>
          </w:p>
        </w:tc>
        <w:tc>
          <w:tcPr>
            <w:tcW w:w="2268" w:type="dxa"/>
            <w:vMerge w:val="restart"/>
          </w:tcPr>
          <w:p w:rsidR="00890208" w:rsidRDefault="00890208">
            <w:pPr>
              <w:pStyle w:val="ConsPlusNormal"/>
              <w:jc w:val="both"/>
            </w:pPr>
            <w:r>
              <w:t>министерство труда и социальной защиты населения Новгородской области</w:t>
            </w:r>
          </w:p>
          <w:p w:rsidR="00890208" w:rsidRDefault="00890208">
            <w:pPr>
              <w:pStyle w:val="ConsPlusNormal"/>
            </w:pPr>
          </w:p>
          <w:p w:rsidR="00890208" w:rsidRDefault="00890208">
            <w:pPr>
              <w:pStyle w:val="ConsPlusNormal"/>
              <w:jc w:val="both"/>
            </w:pPr>
            <w:r>
              <w:t xml:space="preserve">государственное областное казенное учреждение "Центр </w:t>
            </w:r>
            <w:r>
              <w:lastRenderedPageBreak/>
              <w:t>по организации социального обслуживания и предоставления социальных выплат"</w:t>
            </w:r>
          </w:p>
        </w:tc>
        <w:tc>
          <w:tcPr>
            <w:tcW w:w="1247" w:type="dxa"/>
            <w:vMerge w:val="restart"/>
          </w:tcPr>
          <w:p w:rsidR="00890208" w:rsidRDefault="00890208">
            <w:pPr>
              <w:pStyle w:val="ConsPlusNormal"/>
              <w:jc w:val="center"/>
            </w:pPr>
            <w:r>
              <w:lastRenderedPageBreak/>
              <w:t>2016 - 2018 годы</w:t>
            </w:r>
          </w:p>
        </w:tc>
        <w:tc>
          <w:tcPr>
            <w:tcW w:w="1814" w:type="dxa"/>
            <w:vMerge w:val="restart"/>
          </w:tcPr>
          <w:p w:rsidR="00890208" w:rsidRDefault="00890208">
            <w:pPr>
              <w:pStyle w:val="ConsPlusNormal"/>
              <w:jc w:val="both"/>
            </w:pPr>
            <w:r>
              <w:t>осуществление денежных выплат</w:t>
            </w:r>
          </w:p>
        </w:tc>
        <w:tc>
          <w:tcPr>
            <w:tcW w:w="1304" w:type="dxa"/>
          </w:tcPr>
          <w:p w:rsidR="00890208" w:rsidRDefault="00890208">
            <w:pPr>
              <w:pStyle w:val="ConsPlusNormal"/>
            </w:pPr>
          </w:p>
        </w:tc>
        <w:tc>
          <w:tcPr>
            <w:tcW w:w="855" w:type="dxa"/>
          </w:tcPr>
          <w:p w:rsidR="00890208" w:rsidRDefault="00890208">
            <w:pPr>
              <w:pStyle w:val="ConsPlusNormal"/>
            </w:pPr>
          </w:p>
        </w:tc>
        <w:tc>
          <w:tcPr>
            <w:tcW w:w="907" w:type="dxa"/>
          </w:tcPr>
          <w:p w:rsidR="00890208" w:rsidRDefault="00890208">
            <w:pPr>
              <w:pStyle w:val="ConsPlusNormal"/>
            </w:pPr>
          </w:p>
        </w:tc>
        <w:tc>
          <w:tcPr>
            <w:tcW w:w="919" w:type="dxa"/>
          </w:tcPr>
          <w:p w:rsidR="00890208" w:rsidRDefault="00890208">
            <w:pPr>
              <w:pStyle w:val="ConsPlusNormal"/>
            </w:pPr>
          </w:p>
        </w:tc>
      </w:tr>
      <w:tr w:rsidR="00890208">
        <w:tc>
          <w:tcPr>
            <w:tcW w:w="585" w:type="dxa"/>
            <w:vMerge/>
          </w:tcPr>
          <w:p w:rsidR="00890208" w:rsidRDefault="00890208"/>
        </w:tc>
        <w:tc>
          <w:tcPr>
            <w:tcW w:w="3685" w:type="dxa"/>
            <w:vMerge w:val="restart"/>
          </w:tcPr>
          <w:p w:rsidR="00890208" w:rsidRDefault="00890208">
            <w:pPr>
              <w:pStyle w:val="ConsPlusNormal"/>
              <w:jc w:val="both"/>
            </w:pPr>
            <w:r>
              <w:t>подъемные (однократная денежная выплата):</w:t>
            </w:r>
          </w:p>
          <w:p w:rsidR="00890208" w:rsidRDefault="00890208">
            <w:pPr>
              <w:pStyle w:val="ConsPlusNormal"/>
            </w:pPr>
          </w:p>
          <w:p w:rsidR="00890208" w:rsidRDefault="00890208">
            <w:pPr>
              <w:pStyle w:val="ConsPlusNormal"/>
              <w:jc w:val="both"/>
            </w:pPr>
            <w:r>
              <w:t>участникам Программы;</w:t>
            </w:r>
          </w:p>
          <w:p w:rsidR="00890208" w:rsidRDefault="00890208">
            <w:pPr>
              <w:pStyle w:val="ConsPlusNormal"/>
            </w:pPr>
          </w:p>
          <w:p w:rsidR="00890208" w:rsidRDefault="00890208">
            <w:pPr>
              <w:pStyle w:val="ConsPlusNormal"/>
              <w:jc w:val="both"/>
            </w:pPr>
            <w:r>
              <w:t xml:space="preserve">членам семьи участников Программы </w:t>
            </w:r>
            <w:hyperlink w:anchor="P1181" w:history="1">
              <w:r>
                <w:rPr>
                  <w:color w:val="0000FF"/>
                </w:rPr>
                <w:t>&lt;**&gt;</w:t>
              </w:r>
            </w:hyperlink>
          </w:p>
        </w:tc>
        <w:tc>
          <w:tcPr>
            <w:tcW w:w="2268" w:type="dxa"/>
            <w:vMerge/>
          </w:tcPr>
          <w:p w:rsidR="00890208" w:rsidRDefault="00890208"/>
        </w:tc>
        <w:tc>
          <w:tcPr>
            <w:tcW w:w="1247" w:type="dxa"/>
            <w:vMerge/>
          </w:tcPr>
          <w:p w:rsidR="00890208" w:rsidRDefault="00890208"/>
        </w:tc>
        <w:tc>
          <w:tcPr>
            <w:tcW w:w="1814" w:type="dxa"/>
            <w:vMerge/>
          </w:tcPr>
          <w:p w:rsidR="00890208" w:rsidRDefault="00890208"/>
        </w:tc>
        <w:tc>
          <w:tcPr>
            <w:tcW w:w="1304" w:type="dxa"/>
          </w:tcPr>
          <w:p w:rsidR="00890208" w:rsidRDefault="00890208">
            <w:pPr>
              <w:pStyle w:val="ConsPlusNormal"/>
              <w:jc w:val="both"/>
            </w:pPr>
            <w:r>
              <w:t>областной бюджет</w:t>
            </w:r>
          </w:p>
        </w:tc>
        <w:tc>
          <w:tcPr>
            <w:tcW w:w="855" w:type="dxa"/>
          </w:tcPr>
          <w:p w:rsidR="00890208" w:rsidRDefault="00890208">
            <w:pPr>
              <w:pStyle w:val="ConsPlusNormal"/>
            </w:pPr>
            <w:r>
              <w:t>608,3</w:t>
            </w:r>
          </w:p>
        </w:tc>
        <w:tc>
          <w:tcPr>
            <w:tcW w:w="907" w:type="dxa"/>
          </w:tcPr>
          <w:p w:rsidR="00890208" w:rsidRDefault="00890208">
            <w:pPr>
              <w:pStyle w:val="ConsPlusNormal"/>
            </w:pPr>
            <w:r>
              <w:t>1125,5</w:t>
            </w:r>
          </w:p>
        </w:tc>
        <w:tc>
          <w:tcPr>
            <w:tcW w:w="919" w:type="dxa"/>
          </w:tcPr>
          <w:p w:rsidR="00890208" w:rsidRDefault="00890208">
            <w:pPr>
              <w:pStyle w:val="ConsPlusNormal"/>
            </w:pPr>
            <w:r>
              <w:t>603,5</w:t>
            </w:r>
          </w:p>
        </w:tc>
      </w:tr>
      <w:tr w:rsidR="00890208">
        <w:tc>
          <w:tcPr>
            <w:tcW w:w="585" w:type="dxa"/>
            <w:vMerge/>
          </w:tcPr>
          <w:p w:rsidR="00890208" w:rsidRDefault="00890208"/>
        </w:tc>
        <w:tc>
          <w:tcPr>
            <w:tcW w:w="3685" w:type="dxa"/>
            <w:vMerge/>
          </w:tcPr>
          <w:p w:rsidR="00890208" w:rsidRDefault="00890208"/>
        </w:tc>
        <w:tc>
          <w:tcPr>
            <w:tcW w:w="2268" w:type="dxa"/>
            <w:vMerge/>
          </w:tcPr>
          <w:p w:rsidR="00890208" w:rsidRDefault="00890208"/>
        </w:tc>
        <w:tc>
          <w:tcPr>
            <w:tcW w:w="1247" w:type="dxa"/>
            <w:vMerge/>
          </w:tcPr>
          <w:p w:rsidR="00890208" w:rsidRDefault="00890208"/>
        </w:tc>
        <w:tc>
          <w:tcPr>
            <w:tcW w:w="1814" w:type="dxa"/>
            <w:vMerge/>
          </w:tcPr>
          <w:p w:rsidR="00890208" w:rsidRDefault="00890208"/>
        </w:tc>
        <w:tc>
          <w:tcPr>
            <w:tcW w:w="1304" w:type="dxa"/>
          </w:tcPr>
          <w:p w:rsidR="00890208" w:rsidRDefault="00890208">
            <w:pPr>
              <w:pStyle w:val="ConsPlusNormal"/>
              <w:jc w:val="both"/>
            </w:pPr>
            <w:r>
              <w:t>федеральный бюджет</w:t>
            </w:r>
          </w:p>
        </w:tc>
        <w:tc>
          <w:tcPr>
            <w:tcW w:w="855" w:type="dxa"/>
          </w:tcPr>
          <w:p w:rsidR="00890208" w:rsidRDefault="00890208">
            <w:pPr>
              <w:pStyle w:val="ConsPlusNormal"/>
            </w:pPr>
            <w:r>
              <w:t>4029,0</w:t>
            </w:r>
          </w:p>
        </w:tc>
        <w:tc>
          <w:tcPr>
            <w:tcW w:w="907" w:type="dxa"/>
          </w:tcPr>
          <w:p w:rsidR="00890208" w:rsidRDefault="00890208">
            <w:pPr>
              <w:pStyle w:val="ConsPlusNormal"/>
            </w:pPr>
            <w:r>
              <w:t>1916,3</w:t>
            </w:r>
          </w:p>
        </w:tc>
        <w:tc>
          <w:tcPr>
            <w:tcW w:w="919" w:type="dxa"/>
          </w:tcPr>
          <w:p w:rsidR="00890208" w:rsidRDefault="00890208">
            <w:pPr>
              <w:pStyle w:val="ConsPlusNormal"/>
            </w:pPr>
            <w:r>
              <w:t>2020,4</w:t>
            </w:r>
          </w:p>
        </w:tc>
      </w:tr>
      <w:tr w:rsidR="00890208">
        <w:tc>
          <w:tcPr>
            <w:tcW w:w="585" w:type="dxa"/>
            <w:vMerge/>
          </w:tcPr>
          <w:p w:rsidR="00890208" w:rsidRDefault="00890208"/>
        </w:tc>
        <w:tc>
          <w:tcPr>
            <w:tcW w:w="3685" w:type="dxa"/>
            <w:vMerge w:val="restart"/>
          </w:tcPr>
          <w:p w:rsidR="00890208" w:rsidRDefault="00890208">
            <w:pPr>
              <w:pStyle w:val="ConsPlusNormal"/>
              <w:jc w:val="both"/>
            </w:pPr>
            <w:r>
              <w:t>компенсация участникам Программы 50 % затрат на первоначальный взнос при получении кредита на приобретение жилья</w:t>
            </w:r>
          </w:p>
        </w:tc>
        <w:tc>
          <w:tcPr>
            <w:tcW w:w="2268" w:type="dxa"/>
            <w:vMerge/>
          </w:tcPr>
          <w:p w:rsidR="00890208" w:rsidRDefault="00890208"/>
        </w:tc>
        <w:tc>
          <w:tcPr>
            <w:tcW w:w="1247" w:type="dxa"/>
            <w:vMerge/>
          </w:tcPr>
          <w:p w:rsidR="00890208" w:rsidRDefault="00890208"/>
        </w:tc>
        <w:tc>
          <w:tcPr>
            <w:tcW w:w="1814" w:type="dxa"/>
            <w:vMerge/>
          </w:tcPr>
          <w:p w:rsidR="00890208" w:rsidRDefault="00890208"/>
        </w:tc>
        <w:tc>
          <w:tcPr>
            <w:tcW w:w="1304" w:type="dxa"/>
          </w:tcPr>
          <w:p w:rsidR="00890208" w:rsidRDefault="00890208">
            <w:pPr>
              <w:pStyle w:val="ConsPlusNormal"/>
              <w:jc w:val="both"/>
            </w:pPr>
            <w:r>
              <w:t>областной бюджет</w:t>
            </w:r>
          </w:p>
        </w:tc>
        <w:tc>
          <w:tcPr>
            <w:tcW w:w="855" w:type="dxa"/>
          </w:tcPr>
          <w:p w:rsidR="00890208" w:rsidRDefault="00890208">
            <w:pPr>
              <w:pStyle w:val="ConsPlusNormal"/>
              <w:jc w:val="center"/>
            </w:pPr>
            <w:r>
              <w:t>-</w:t>
            </w:r>
          </w:p>
        </w:tc>
        <w:tc>
          <w:tcPr>
            <w:tcW w:w="907" w:type="dxa"/>
          </w:tcPr>
          <w:p w:rsidR="00890208" w:rsidRDefault="00890208">
            <w:pPr>
              <w:pStyle w:val="ConsPlusNormal"/>
            </w:pPr>
            <w:r>
              <w:t>74,0</w:t>
            </w:r>
          </w:p>
        </w:tc>
        <w:tc>
          <w:tcPr>
            <w:tcW w:w="919" w:type="dxa"/>
          </w:tcPr>
          <w:p w:rsidR="00890208" w:rsidRDefault="00890208">
            <w:pPr>
              <w:pStyle w:val="ConsPlusNormal"/>
            </w:pPr>
            <w:r>
              <w:t>92,0</w:t>
            </w:r>
          </w:p>
        </w:tc>
      </w:tr>
      <w:tr w:rsidR="00890208">
        <w:tblPrEx>
          <w:tblBorders>
            <w:insideH w:val="nil"/>
          </w:tblBorders>
        </w:tblPrEx>
        <w:tc>
          <w:tcPr>
            <w:tcW w:w="585" w:type="dxa"/>
            <w:vMerge/>
          </w:tcPr>
          <w:p w:rsidR="00890208" w:rsidRDefault="00890208"/>
        </w:tc>
        <w:tc>
          <w:tcPr>
            <w:tcW w:w="3685" w:type="dxa"/>
            <w:vMerge/>
          </w:tcPr>
          <w:p w:rsidR="00890208" w:rsidRDefault="00890208"/>
        </w:tc>
        <w:tc>
          <w:tcPr>
            <w:tcW w:w="2268" w:type="dxa"/>
            <w:vMerge/>
          </w:tcPr>
          <w:p w:rsidR="00890208" w:rsidRDefault="00890208"/>
        </w:tc>
        <w:tc>
          <w:tcPr>
            <w:tcW w:w="1247" w:type="dxa"/>
            <w:vMerge/>
          </w:tcPr>
          <w:p w:rsidR="00890208" w:rsidRDefault="00890208"/>
        </w:tc>
        <w:tc>
          <w:tcPr>
            <w:tcW w:w="1814" w:type="dxa"/>
            <w:vMerge/>
          </w:tcPr>
          <w:p w:rsidR="00890208" w:rsidRDefault="00890208"/>
        </w:tc>
        <w:tc>
          <w:tcPr>
            <w:tcW w:w="1304" w:type="dxa"/>
          </w:tcPr>
          <w:p w:rsidR="00890208" w:rsidRDefault="00890208">
            <w:pPr>
              <w:pStyle w:val="ConsPlusNormal"/>
              <w:jc w:val="both"/>
            </w:pPr>
            <w:r>
              <w:t>федеральный бюджет</w:t>
            </w:r>
          </w:p>
        </w:tc>
        <w:tc>
          <w:tcPr>
            <w:tcW w:w="855" w:type="dxa"/>
          </w:tcPr>
          <w:p w:rsidR="00890208" w:rsidRDefault="00890208">
            <w:pPr>
              <w:pStyle w:val="ConsPlusNormal"/>
              <w:jc w:val="center"/>
            </w:pPr>
            <w:r>
              <w:t>-</w:t>
            </w:r>
          </w:p>
        </w:tc>
        <w:tc>
          <w:tcPr>
            <w:tcW w:w="907" w:type="dxa"/>
          </w:tcPr>
          <w:p w:rsidR="00890208" w:rsidRDefault="00890208">
            <w:pPr>
              <w:pStyle w:val="ConsPlusNormal"/>
            </w:pPr>
            <w:r>
              <w:t>126,0</w:t>
            </w:r>
          </w:p>
        </w:tc>
        <w:tc>
          <w:tcPr>
            <w:tcW w:w="919" w:type="dxa"/>
          </w:tcPr>
          <w:p w:rsidR="00890208" w:rsidRDefault="00890208">
            <w:pPr>
              <w:pStyle w:val="ConsPlusNormal"/>
            </w:pPr>
            <w:r>
              <w:t>308,0</w:t>
            </w:r>
          </w:p>
        </w:tc>
      </w:tr>
    </w:tbl>
    <w:p w:rsidR="00890208" w:rsidRDefault="00890208">
      <w:pPr>
        <w:sectPr w:rsidR="00890208">
          <w:pgSz w:w="16838" w:h="11905" w:orient="landscape"/>
          <w:pgMar w:top="1701" w:right="1134" w:bottom="850" w:left="1134" w:header="0" w:footer="0" w:gutter="0"/>
          <w:cols w:space="720"/>
        </w:sectPr>
      </w:pPr>
    </w:p>
    <w:p w:rsidR="00890208" w:rsidRDefault="00890208">
      <w:pPr>
        <w:pStyle w:val="ConsPlusNormal"/>
        <w:jc w:val="both"/>
      </w:pPr>
    </w:p>
    <w:p w:rsidR="00890208" w:rsidRDefault="00890208">
      <w:pPr>
        <w:pStyle w:val="ConsPlusNormal"/>
        <w:ind w:firstLine="540"/>
        <w:jc w:val="both"/>
      </w:pPr>
      <w:r>
        <w:t>--------------------------------</w:t>
      </w:r>
    </w:p>
    <w:p w:rsidR="00890208" w:rsidRDefault="00890208">
      <w:pPr>
        <w:pStyle w:val="ConsPlusNormal"/>
        <w:spacing w:before="220"/>
        <w:ind w:firstLine="540"/>
        <w:jc w:val="both"/>
      </w:pPr>
      <w:bookmarkStart w:id="6" w:name="P1180"/>
      <w:bookmarkEnd w:id="6"/>
      <w:r>
        <w:t>&lt;*&gt; Объем реализации финансовых средств зависит от количества заявлений на предоставление мер социальной поддержки, поступивших от участников Программы.</w:t>
      </w:r>
    </w:p>
    <w:p w:rsidR="00890208" w:rsidRDefault="00890208">
      <w:pPr>
        <w:pStyle w:val="ConsPlusNormal"/>
        <w:spacing w:before="220"/>
        <w:ind w:firstLine="540"/>
        <w:jc w:val="both"/>
      </w:pPr>
      <w:bookmarkStart w:id="7" w:name="P1181"/>
      <w:bookmarkEnd w:id="7"/>
      <w:r>
        <w:t>&lt;**&gt; Подъемные предоставляются членам семьи участника Программы, подавшего документы для предоставления данной выплаты в 2016 году.</w:t>
      </w:r>
    </w:p>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right"/>
        <w:outlineLvl w:val="1"/>
      </w:pPr>
      <w:r>
        <w:t>Приложение N 4</w:t>
      </w:r>
    </w:p>
    <w:p w:rsidR="00890208" w:rsidRDefault="00890208">
      <w:pPr>
        <w:pStyle w:val="ConsPlusNormal"/>
        <w:jc w:val="right"/>
      </w:pPr>
      <w:r>
        <w:t>к государственной программе</w:t>
      </w:r>
    </w:p>
    <w:p w:rsidR="00890208" w:rsidRDefault="00890208">
      <w:pPr>
        <w:pStyle w:val="ConsPlusNormal"/>
        <w:jc w:val="right"/>
      </w:pPr>
      <w:r>
        <w:t>Новгородской области по оказанию</w:t>
      </w:r>
    </w:p>
    <w:p w:rsidR="00890208" w:rsidRDefault="00890208">
      <w:pPr>
        <w:pStyle w:val="ConsPlusNormal"/>
        <w:jc w:val="right"/>
      </w:pPr>
      <w:r>
        <w:t>содействия добровольному переселению</w:t>
      </w:r>
    </w:p>
    <w:p w:rsidR="00890208" w:rsidRDefault="00890208">
      <w:pPr>
        <w:pStyle w:val="ConsPlusNormal"/>
        <w:jc w:val="right"/>
      </w:pPr>
      <w:r>
        <w:t>в Российскую Федерацию соотечественников,</w:t>
      </w:r>
    </w:p>
    <w:p w:rsidR="00890208" w:rsidRDefault="00890208">
      <w:pPr>
        <w:pStyle w:val="ConsPlusNormal"/>
        <w:jc w:val="right"/>
      </w:pPr>
      <w:r>
        <w:t>проживающих за рубежом, на 2016 - 2018 годы</w:t>
      </w:r>
    </w:p>
    <w:p w:rsidR="00890208" w:rsidRDefault="00890208">
      <w:pPr>
        <w:pStyle w:val="ConsPlusNormal"/>
        <w:jc w:val="both"/>
      </w:pPr>
    </w:p>
    <w:p w:rsidR="00890208" w:rsidRDefault="00890208">
      <w:pPr>
        <w:pStyle w:val="ConsPlusTitle"/>
        <w:jc w:val="center"/>
      </w:pPr>
      <w:bookmarkStart w:id="8" w:name="P1194"/>
      <w:bookmarkEnd w:id="8"/>
      <w:r>
        <w:t>ПЕРЕЧЕНЬ</w:t>
      </w:r>
    </w:p>
    <w:p w:rsidR="00890208" w:rsidRDefault="00890208">
      <w:pPr>
        <w:pStyle w:val="ConsPlusTitle"/>
        <w:jc w:val="center"/>
      </w:pPr>
      <w:r>
        <w:t>НОРМАТИВНЫХ ПРАВОВЫХ АКТОВ ОБЛАСТИ, ПРИНИМАЕМЫХ</w:t>
      </w:r>
    </w:p>
    <w:p w:rsidR="00890208" w:rsidRDefault="00890208">
      <w:pPr>
        <w:pStyle w:val="ConsPlusTitle"/>
        <w:jc w:val="center"/>
      </w:pPr>
      <w:r>
        <w:t>В ЦЕЛЯХ РЕАЛИЗАЦИИ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58"/>
        <w:gridCol w:w="1814"/>
        <w:gridCol w:w="1757"/>
        <w:gridCol w:w="1474"/>
      </w:tblGrid>
      <w:tr w:rsidR="00890208">
        <w:tc>
          <w:tcPr>
            <w:tcW w:w="567" w:type="dxa"/>
            <w:vAlign w:val="center"/>
          </w:tcPr>
          <w:p w:rsidR="00890208" w:rsidRDefault="00890208">
            <w:pPr>
              <w:pStyle w:val="ConsPlusNormal"/>
              <w:jc w:val="center"/>
            </w:pPr>
            <w:r>
              <w:t>N п/п</w:t>
            </w:r>
          </w:p>
        </w:tc>
        <w:tc>
          <w:tcPr>
            <w:tcW w:w="3458" w:type="dxa"/>
            <w:vAlign w:val="center"/>
          </w:tcPr>
          <w:p w:rsidR="00890208" w:rsidRDefault="00890208">
            <w:pPr>
              <w:pStyle w:val="ConsPlusNormal"/>
              <w:jc w:val="center"/>
            </w:pPr>
            <w:r>
              <w:t>Вид нормативного правового акта</w:t>
            </w:r>
          </w:p>
        </w:tc>
        <w:tc>
          <w:tcPr>
            <w:tcW w:w="1814" w:type="dxa"/>
            <w:vAlign w:val="center"/>
          </w:tcPr>
          <w:p w:rsidR="00890208" w:rsidRDefault="00890208">
            <w:pPr>
              <w:pStyle w:val="ConsPlusNormal"/>
              <w:jc w:val="center"/>
            </w:pPr>
            <w:r>
              <w:t>Основные положения нормативного правового акта</w:t>
            </w:r>
          </w:p>
        </w:tc>
        <w:tc>
          <w:tcPr>
            <w:tcW w:w="1757" w:type="dxa"/>
            <w:vAlign w:val="center"/>
          </w:tcPr>
          <w:p w:rsidR="00890208" w:rsidRDefault="00890208">
            <w:pPr>
              <w:pStyle w:val="ConsPlusNormal"/>
              <w:jc w:val="center"/>
            </w:pPr>
            <w:r>
              <w:t>Исполнитель</w:t>
            </w:r>
          </w:p>
        </w:tc>
        <w:tc>
          <w:tcPr>
            <w:tcW w:w="1474" w:type="dxa"/>
            <w:vAlign w:val="center"/>
          </w:tcPr>
          <w:p w:rsidR="00890208" w:rsidRDefault="00890208">
            <w:pPr>
              <w:pStyle w:val="ConsPlusNormal"/>
              <w:jc w:val="center"/>
            </w:pPr>
            <w:r>
              <w:t>Ожидаемый срок принятия</w:t>
            </w:r>
          </w:p>
        </w:tc>
      </w:tr>
      <w:tr w:rsidR="00890208">
        <w:tc>
          <w:tcPr>
            <w:tcW w:w="567" w:type="dxa"/>
            <w:vAlign w:val="center"/>
          </w:tcPr>
          <w:p w:rsidR="00890208" w:rsidRDefault="00890208">
            <w:pPr>
              <w:pStyle w:val="ConsPlusNormal"/>
              <w:jc w:val="center"/>
            </w:pPr>
            <w:r>
              <w:t>1</w:t>
            </w:r>
          </w:p>
        </w:tc>
        <w:tc>
          <w:tcPr>
            <w:tcW w:w="3458" w:type="dxa"/>
            <w:vAlign w:val="center"/>
          </w:tcPr>
          <w:p w:rsidR="00890208" w:rsidRDefault="00890208">
            <w:pPr>
              <w:pStyle w:val="ConsPlusNormal"/>
              <w:jc w:val="center"/>
            </w:pPr>
            <w:r>
              <w:t>2</w:t>
            </w:r>
          </w:p>
        </w:tc>
        <w:tc>
          <w:tcPr>
            <w:tcW w:w="1814" w:type="dxa"/>
            <w:vAlign w:val="center"/>
          </w:tcPr>
          <w:p w:rsidR="00890208" w:rsidRDefault="00890208">
            <w:pPr>
              <w:pStyle w:val="ConsPlusNormal"/>
              <w:jc w:val="center"/>
            </w:pPr>
            <w:r>
              <w:t>3</w:t>
            </w:r>
          </w:p>
        </w:tc>
        <w:tc>
          <w:tcPr>
            <w:tcW w:w="1757" w:type="dxa"/>
            <w:vAlign w:val="center"/>
          </w:tcPr>
          <w:p w:rsidR="00890208" w:rsidRDefault="00890208">
            <w:pPr>
              <w:pStyle w:val="ConsPlusNormal"/>
              <w:jc w:val="center"/>
            </w:pPr>
            <w:r>
              <w:t>4</w:t>
            </w:r>
          </w:p>
        </w:tc>
        <w:tc>
          <w:tcPr>
            <w:tcW w:w="1474" w:type="dxa"/>
            <w:vAlign w:val="center"/>
          </w:tcPr>
          <w:p w:rsidR="00890208" w:rsidRDefault="00890208">
            <w:pPr>
              <w:pStyle w:val="ConsPlusNormal"/>
              <w:jc w:val="center"/>
            </w:pPr>
            <w:r>
              <w:t>5</w:t>
            </w:r>
          </w:p>
        </w:tc>
      </w:tr>
      <w:tr w:rsidR="00890208">
        <w:tc>
          <w:tcPr>
            <w:tcW w:w="567" w:type="dxa"/>
          </w:tcPr>
          <w:p w:rsidR="00890208" w:rsidRDefault="00890208">
            <w:pPr>
              <w:pStyle w:val="ConsPlusNormal"/>
              <w:jc w:val="center"/>
            </w:pPr>
            <w:r>
              <w:t>1.</w:t>
            </w:r>
          </w:p>
        </w:tc>
        <w:tc>
          <w:tcPr>
            <w:tcW w:w="3458" w:type="dxa"/>
          </w:tcPr>
          <w:p w:rsidR="00890208" w:rsidRDefault="00890208">
            <w:pPr>
              <w:pStyle w:val="ConsPlusNormal"/>
            </w:pPr>
            <w:r>
              <w:t xml:space="preserve">Областной закон о предоставлении мер социальной поддержки участникам государственной </w:t>
            </w:r>
            <w:hyperlink w:anchor="P29" w:history="1">
              <w:r>
                <w:rPr>
                  <w:color w:val="0000FF"/>
                </w:rPr>
                <w:t>программы</w:t>
              </w:r>
            </w:hyperlink>
            <w:r>
              <w:t xml:space="preserve"> Новгородской области по оказанию содействия добровольному переселению в Российскую Федерацию соотечественников, проживающих за рубежом</w:t>
            </w:r>
          </w:p>
        </w:tc>
        <w:tc>
          <w:tcPr>
            <w:tcW w:w="1814" w:type="dxa"/>
          </w:tcPr>
          <w:p w:rsidR="00890208" w:rsidRDefault="00890208">
            <w:pPr>
              <w:pStyle w:val="ConsPlusNormal"/>
            </w:pPr>
            <w:r>
              <w:t>определяет размер социальной поддержки участникам Программы</w:t>
            </w:r>
          </w:p>
        </w:tc>
        <w:tc>
          <w:tcPr>
            <w:tcW w:w="1757" w:type="dxa"/>
          </w:tcPr>
          <w:p w:rsidR="00890208" w:rsidRDefault="00890208">
            <w:pPr>
              <w:pStyle w:val="ConsPlusNormal"/>
            </w:pPr>
            <w:r>
              <w:t>департамент труда и социальной защиты населения Новгородской области</w:t>
            </w:r>
          </w:p>
        </w:tc>
        <w:tc>
          <w:tcPr>
            <w:tcW w:w="1474" w:type="dxa"/>
          </w:tcPr>
          <w:p w:rsidR="00890208" w:rsidRDefault="00890208">
            <w:pPr>
              <w:pStyle w:val="ConsPlusNormal"/>
            </w:pPr>
            <w:r>
              <w:t>I квартал 2016 года</w:t>
            </w:r>
          </w:p>
        </w:tc>
      </w:tr>
      <w:tr w:rsidR="00890208">
        <w:tc>
          <w:tcPr>
            <w:tcW w:w="567" w:type="dxa"/>
          </w:tcPr>
          <w:p w:rsidR="00890208" w:rsidRDefault="00890208">
            <w:pPr>
              <w:pStyle w:val="ConsPlusNormal"/>
              <w:jc w:val="center"/>
            </w:pPr>
            <w:r>
              <w:t>2.</w:t>
            </w:r>
          </w:p>
        </w:tc>
        <w:tc>
          <w:tcPr>
            <w:tcW w:w="3458" w:type="dxa"/>
          </w:tcPr>
          <w:p w:rsidR="00890208" w:rsidRDefault="00890208">
            <w:pPr>
              <w:pStyle w:val="ConsPlusNormal"/>
            </w:pPr>
            <w:hyperlink r:id="rId58" w:history="1">
              <w:r>
                <w:rPr>
                  <w:color w:val="0000FF"/>
                </w:rPr>
                <w:t>Постановление</w:t>
              </w:r>
            </w:hyperlink>
            <w:r>
              <w:t xml:space="preserve"> Правительства Новгородской области о порядке предоставления меры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2016 - 2018 годы в виде подъемных</w:t>
            </w:r>
          </w:p>
        </w:tc>
        <w:tc>
          <w:tcPr>
            <w:tcW w:w="1814" w:type="dxa"/>
          </w:tcPr>
          <w:p w:rsidR="00890208" w:rsidRDefault="00890208">
            <w:pPr>
              <w:pStyle w:val="ConsPlusNormal"/>
            </w:pPr>
            <w:r>
              <w:t>определяет порядок предоставления меры социальной поддержки участникам Программы в виде подъемных</w:t>
            </w:r>
          </w:p>
        </w:tc>
        <w:tc>
          <w:tcPr>
            <w:tcW w:w="1757" w:type="dxa"/>
          </w:tcPr>
          <w:p w:rsidR="00890208" w:rsidRDefault="00890208">
            <w:pPr>
              <w:pStyle w:val="ConsPlusNormal"/>
            </w:pPr>
            <w:r>
              <w:t>департамент труда и социальной защиты населения Новгородской области</w:t>
            </w:r>
          </w:p>
        </w:tc>
        <w:tc>
          <w:tcPr>
            <w:tcW w:w="1474" w:type="dxa"/>
          </w:tcPr>
          <w:p w:rsidR="00890208" w:rsidRDefault="00890208">
            <w:pPr>
              <w:pStyle w:val="ConsPlusNormal"/>
            </w:pPr>
            <w:r>
              <w:t>III квартал 2016 года</w:t>
            </w:r>
          </w:p>
        </w:tc>
      </w:tr>
      <w:tr w:rsidR="00890208">
        <w:tc>
          <w:tcPr>
            <w:tcW w:w="567" w:type="dxa"/>
          </w:tcPr>
          <w:p w:rsidR="00890208" w:rsidRDefault="00890208">
            <w:pPr>
              <w:pStyle w:val="ConsPlusNormal"/>
              <w:jc w:val="center"/>
            </w:pPr>
            <w:r>
              <w:lastRenderedPageBreak/>
              <w:t>3.</w:t>
            </w:r>
          </w:p>
        </w:tc>
        <w:tc>
          <w:tcPr>
            <w:tcW w:w="3458" w:type="dxa"/>
          </w:tcPr>
          <w:p w:rsidR="00890208" w:rsidRDefault="00890208">
            <w:pPr>
              <w:pStyle w:val="ConsPlusNormal"/>
            </w:pPr>
            <w:hyperlink r:id="rId59" w:history="1">
              <w:r>
                <w:rPr>
                  <w:color w:val="0000FF"/>
                </w:rPr>
                <w:t>Постановление</w:t>
              </w:r>
            </w:hyperlink>
            <w:r>
              <w:t xml:space="preserve"> Правительства Новгородской области о порядке предоставления меры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2016 - 2018 годы в виде компенсации 50 % затрат на первоначальный взнос при получении кредита на приобретение жилья</w:t>
            </w:r>
          </w:p>
        </w:tc>
        <w:tc>
          <w:tcPr>
            <w:tcW w:w="1814" w:type="dxa"/>
          </w:tcPr>
          <w:p w:rsidR="00890208" w:rsidRDefault="00890208">
            <w:pPr>
              <w:pStyle w:val="ConsPlusNormal"/>
            </w:pPr>
            <w:r>
              <w:t>определяет порядок предоставления меры социальной поддержки участникам Программы в виде компенсации 50 % затрат на первоначальный взнос при получении кредита на приобретение жилья</w:t>
            </w:r>
          </w:p>
        </w:tc>
        <w:tc>
          <w:tcPr>
            <w:tcW w:w="1757" w:type="dxa"/>
          </w:tcPr>
          <w:p w:rsidR="00890208" w:rsidRDefault="00890208">
            <w:pPr>
              <w:pStyle w:val="ConsPlusNormal"/>
            </w:pPr>
            <w:r>
              <w:t>департамент труда и социальной защиты населения Новгородской области</w:t>
            </w:r>
          </w:p>
        </w:tc>
        <w:tc>
          <w:tcPr>
            <w:tcW w:w="1474" w:type="dxa"/>
          </w:tcPr>
          <w:p w:rsidR="00890208" w:rsidRDefault="00890208">
            <w:pPr>
              <w:pStyle w:val="ConsPlusNormal"/>
            </w:pPr>
            <w:r>
              <w:t>III квартал 2016 года</w:t>
            </w:r>
          </w:p>
        </w:tc>
      </w:tr>
      <w:tr w:rsidR="00890208">
        <w:tblPrEx>
          <w:tblBorders>
            <w:insideH w:val="nil"/>
          </w:tblBorders>
        </w:tblPrEx>
        <w:tc>
          <w:tcPr>
            <w:tcW w:w="567" w:type="dxa"/>
            <w:tcBorders>
              <w:bottom w:val="nil"/>
            </w:tcBorders>
          </w:tcPr>
          <w:p w:rsidR="00890208" w:rsidRDefault="00890208">
            <w:pPr>
              <w:pStyle w:val="ConsPlusNormal"/>
              <w:jc w:val="center"/>
            </w:pPr>
            <w:r>
              <w:t>4.</w:t>
            </w:r>
          </w:p>
        </w:tc>
        <w:tc>
          <w:tcPr>
            <w:tcW w:w="3458" w:type="dxa"/>
            <w:tcBorders>
              <w:bottom w:val="nil"/>
            </w:tcBorders>
          </w:tcPr>
          <w:p w:rsidR="00890208" w:rsidRDefault="00890208">
            <w:pPr>
              <w:pStyle w:val="ConsPlusNormal"/>
            </w:pPr>
            <w:r>
              <w:t xml:space="preserve">Указ Губернатора Новгородской области о внесении изменений в </w:t>
            </w:r>
            <w:hyperlink r:id="rId60" w:history="1">
              <w:r>
                <w:rPr>
                  <w:color w:val="0000FF"/>
                </w:rPr>
                <w:t>Положение</w:t>
              </w:r>
            </w:hyperlink>
            <w:r>
              <w:t xml:space="preserve"> о межведомственной комиссии по оказанию содействия добровольному переселению на территорию Новгородской области соотечественников, проживающих за рубежом</w:t>
            </w:r>
          </w:p>
        </w:tc>
        <w:tc>
          <w:tcPr>
            <w:tcW w:w="1814" w:type="dxa"/>
            <w:tcBorders>
              <w:bottom w:val="nil"/>
            </w:tcBorders>
          </w:tcPr>
          <w:p w:rsidR="00890208" w:rsidRDefault="00890208">
            <w:pPr>
              <w:pStyle w:val="ConsPlusNormal"/>
            </w:pPr>
            <w:r>
              <w:t>определяет вопросы содействия добровольному переселению на территорию Новгородской области</w:t>
            </w:r>
          </w:p>
        </w:tc>
        <w:tc>
          <w:tcPr>
            <w:tcW w:w="1757" w:type="dxa"/>
            <w:tcBorders>
              <w:bottom w:val="nil"/>
            </w:tcBorders>
          </w:tcPr>
          <w:p w:rsidR="00890208" w:rsidRDefault="00890208">
            <w:pPr>
              <w:pStyle w:val="ConsPlusNormal"/>
            </w:pPr>
            <w:r>
              <w:t>министерство труда и социальной защиты населения Новгородской области</w:t>
            </w:r>
          </w:p>
        </w:tc>
        <w:tc>
          <w:tcPr>
            <w:tcW w:w="1474" w:type="dxa"/>
            <w:tcBorders>
              <w:bottom w:val="nil"/>
            </w:tcBorders>
          </w:tcPr>
          <w:p w:rsidR="00890208" w:rsidRDefault="00890208">
            <w:pPr>
              <w:pStyle w:val="ConsPlusNormal"/>
            </w:pPr>
            <w:r>
              <w:t>по мере необходимости</w:t>
            </w:r>
          </w:p>
        </w:tc>
      </w:tr>
      <w:tr w:rsidR="00890208">
        <w:tblPrEx>
          <w:tblBorders>
            <w:insideH w:val="nil"/>
          </w:tblBorders>
        </w:tblPrEx>
        <w:tc>
          <w:tcPr>
            <w:tcW w:w="567" w:type="dxa"/>
          </w:tcPr>
          <w:p w:rsidR="00890208" w:rsidRDefault="00890208">
            <w:pPr>
              <w:pStyle w:val="ConsPlusNormal"/>
              <w:jc w:val="center"/>
            </w:pPr>
            <w:r>
              <w:t>5.</w:t>
            </w:r>
          </w:p>
        </w:tc>
        <w:tc>
          <w:tcPr>
            <w:tcW w:w="3458" w:type="dxa"/>
          </w:tcPr>
          <w:p w:rsidR="00890208" w:rsidRDefault="00890208">
            <w:pPr>
              <w:pStyle w:val="ConsPlusNormal"/>
            </w:pPr>
            <w:r>
              <w:t xml:space="preserve">Постановление Правительства Новгородской области о внесении изменений в </w:t>
            </w:r>
            <w:hyperlink r:id="rId61" w:history="1">
              <w:r>
                <w:rPr>
                  <w:color w:val="0000FF"/>
                </w:rPr>
                <w:t>Положение</w:t>
              </w:r>
            </w:hyperlink>
            <w:r>
              <w:t xml:space="preserve"> об общественном совете по вопросам содействия добровольному переселению в Новгородскую область соотечественников, проживающих за рубежом</w:t>
            </w:r>
          </w:p>
        </w:tc>
        <w:tc>
          <w:tcPr>
            <w:tcW w:w="1814" w:type="dxa"/>
          </w:tcPr>
          <w:p w:rsidR="00890208" w:rsidRDefault="00890208">
            <w:pPr>
              <w:pStyle w:val="ConsPlusNormal"/>
            </w:pPr>
            <w:r>
              <w:t>определяет вопросы обеспечения участия и осуществления контроля со стороны общественных организаций, граждан, проживающих в Новгородской области, за реализацией Программы</w:t>
            </w:r>
          </w:p>
        </w:tc>
        <w:tc>
          <w:tcPr>
            <w:tcW w:w="1757" w:type="dxa"/>
          </w:tcPr>
          <w:p w:rsidR="00890208" w:rsidRDefault="00890208">
            <w:pPr>
              <w:pStyle w:val="ConsPlusNormal"/>
            </w:pPr>
            <w:r>
              <w:t>министерство труда и социальной защиты населения Новгородской области</w:t>
            </w:r>
          </w:p>
        </w:tc>
        <w:tc>
          <w:tcPr>
            <w:tcW w:w="1474" w:type="dxa"/>
          </w:tcPr>
          <w:p w:rsidR="00890208" w:rsidRDefault="00890208">
            <w:pPr>
              <w:pStyle w:val="ConsPlusNormal"/>
            </w:pPr>
            <w:r>
              <w:t>по мере необходимости</w:t>
            </w:r>
          </w:p>
        </w:tc>
      </w:tr>
    </w:tbl>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right"/>
        <w:outlineLvl w:val="1"/>
      </w:pPr>
      <w:r>
        <w:t>Приложение N 5</w:t>
      </w:r>
    </w:p>
    <w:p w:rsidR="00890208" w:rsidRDefault="00890208">
      <w:pPr>
        <w:pStyle w:val="ConsPlusNormal"/>
        <w:jc w:val="right"/>
      </w:pPr>
      <w:r>
        <w:t>к государственной программе</w:t>
      </w:r>
    </w:p>
    <w:p w:rsidR="00890208" w:rsidRDefault="00890208">
      <w:pPr>
        <w:pStyle w:val="ConsPlusNormal"/>
        <w:jc w:val="right"/>
      </w:pPr>
      <w:r>
        <w:t>Новгородской области по оказанию</w:t>
      </w:r>
    </w:p>
    <w:p w:rsidR="00890208" w:rsidRDefault="00890208">
      <w:pPr>
        <w:pStyle w:val="ConsPlusNormal"/>
        <w:jc w:val="right"/>
      </w:pPr>
      <w:r>
        <w:t>содействия добровольному переселению</w:t>
      </w:r>
    </w:p>
    <w:p w:rsidR="00890208" w:rsidRDefault="00890208">
      <w:pPr>
        <w:pStyle w:val="ConsPlusNormal"/>
        <w:jc w:val="right"/>
      </w:pPr>
      <w:r>
        <w:t>в Российскую Федерацию соотечественников,</w:t>
      </w:r>
    </w:p>
    <w:p w:rsidR="00890208" w:rsidRDefault="00890208">
      <w:pPr>
        <w:pStyle w:val="ConsPlusNormal"/>
        <w:jc w:val="right"/>
      </w:pPr>
      <w:r>
        <w:t>проживающих за рубежом, на 2016 - 2018 годы</w:t>
      </w:r>
    </w:p>
    <w:p w:rsidR="00890208" w:rsidRDefault="00890208">
      <w:pPr>
        <w:pStyle w:val="ConsPlusNormal"/>
        <w:jc w:val="both"/>
      </w:pPr>
    </w:p>
    <w:p w:rsidR="00890208" w:rsidRDefault="00890208">
      <w:pPr>
        <w:pStyle w:val="ConsPlusTitle"/>
        <w:jc w:val="center"/>
      </w:pPr>
      <w:bookmarkStart w:id="9" w:name="P1245"/>
      <w:bookmarkEnd w:id="9"/>
      <w:r>
        <w:t>КОЛИЧЕСТВО УЧАСТНИКОВ ПРОГРАММЫ И ЧЛЕНОВ ИХ СЕМЕЙ</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81"/>
        <w:gridCol w:w="1134"/>
        <w:gridCol w:w="907"/>
        <w:gridCol w:w="1134"/>
        <w:gridCol w:w="964"/>
        <w:gridCol w:w="1191"/>
        <w:gridCol w:w="907"/>
      </w:tblGrid>
      <w:tr w:rsidR="00890208">
        <w:tc>
          <w:tcPr>
            <w:tcW w:w="454" w:type="dxa"/>
            <w:vMerge w:val="restart"/>
            <w:vAlign w:val="center"/>
          </w:tcPr>
          <w:p w:rsidR="00890208" w:rsidRDefault="00890208">
            <w:pPr>
              <w:pStyle w:val="ConsPlusNormal"/>
              <w:jc w:val="center"/>
            </w:pPr>
            <w:r>
              <w:t>N п/п</w:t>
            </w:r>
          </w:p>
        </w:tc>
        <w:tc>
          <w:tcPr>
            <w:tcW w:w="2381" w:type="dxa"/>
            <w:vMerge w:val="restart"/>
            <w:vAlign w:val="center"/>
          </w:tcPr>
          <w:p w:rsidR="00890208" w:rsidRDefault="00890208">
            <w:pPr>
              <w:pStyle w:val="ConsPlusNormal"/>
              <w:jc w:val="center"/>
            </w:pPr>
            <w:r>
              <w:t>Муниципальный район</w:t>
            </w:r>
          </w:p>
        </w:tc>
        <w:tc>
          <w:tcPr>
            <w:tcW w:w="2041" w:type="dxa"/>
            <w:gridSpan w:val="2"/>
            <w:vAlign w:val="center"/>
          </w:tcPr>
          <w:p w:rsidR="00890208" w:rsidRDefault="00890208">
            <w:pPr>
              <w:pStyle w:val="ConsPlusNormal"/>
              <w:jc w:val="center"/>
            </w:pPr>
            <w:r>
              <w:t>2016 год</w:t>
            </w:r>
          </w:p>
        </w:tc>
        <w:tc>
          <w:tcPr>
            <w:tcW w:w="2098" w:type="dxa"/>
            <w:gridSpan w:val="2"/>
            <w:vAlign w:val="center"/>
          </w:tcPr>
          <w:p w:rsidR="00890208" w:rsidRDefault="00890208">
            <w:pPr>
              <w:pStyle w:val="ConsPlusNormal"/>
              <w:jc w:val="center"/>
            </w:pPr>
            <w:r>
              <w:t>2017 год</w:t>
            </w:r>
          </w:p>
        </w:tc>
        <w:tc>
          <w:tcPr>
            <w:tcW w:w="2098" w:type="dxa"/>
            <w:gridSpan w:val="2"/>
            <w:vAlign w:val="center"/>
          </w:tcPr>
          <w:p w:rsidR="00890208" w:rsidRDefault="00890208">
            <w:pPr>
              <w:pStyle w:val="ConsPlusNormal"/>
              <w:jc w:val="center"/>
            </w:pPr>
            <w:r>
              <w:t>2018 год</w:t>
            </w:r>
          </w:p>
        </w:tc>
      </w:tr>
      <w:tr w:rsidR="00890208">
        <w:tc>
          <w:tcPr>
            <w:tcW w:w="454" w:type="dxa"/>
            <w:vMerge/>
          </w:tcPr>
          <w:p w:rsidR="00890208" w:rsidRDefault="00890208"/>
        </w:tc>
        <w:tc>
          <w:tcPr>
            <w:tcW w:w="2381" w:type="dxa"/>
            <w:vMerge/>
          </w:tcPr>
          <w:p w:rsidR="00890208" w:rsidRDefault="00890208"/>
        </w:tc>
        <w:tc>
          <w:tcPr>
            <w:tcW w:w="1134" w:type="dxa"/>
            <w:vAlign w:val="center"/>
          </w:tcPr>
          <w:p w:rsidR="00890208" w:rsidRDefault="00890208">
            <w:pPr>
              <w:pStyle w:val="ConsPlusNormal"/>
              <w:jc w:val="center"/>
            </w:pPr>
            <w:r>
              <w:t>участники</w:t>
            </w:r>
          </w:p>
        </w:tc>
        <w:tc>
          <w:tcPr>
            <w:tcW w:w="907" w:type="dxa"/>
            <w:vAlign w:val="center"/>
          </w:tcPr>
          <w:p w:rsidR="00890208" w:rsidRDefault="00890208">
            <w:pPr>
              <w:pStyle w:val="ConsPlusNormal"/>
              <w:jc w:val="center"/>
            </w:pPr>
            <w:r>
              <w:t>члены семьи</w:t>
            </w:r>
          </w:p>
        </w:tc>
        <w:tc>
          <w:tcPr>
            <w:tcW w:w="1134" w:type="dxa"/>
            <w:vAlign w:val="center"/>
          </w:tcPr>
          <w:p w:rsidR="00890208" w:rsidRDefault="00890208">
            <w:pPr>
              <w:pStyle w:val="ConsPlusNormal"/>
              <w:jc w:val="center"/>
            </w:pPr>
            <w:r>
              <w:t>участники</w:t>
            </w:r>
          </w:p>
        </w:tc>
        <w:tc>
          <w:tcPr>
            <w:tcW w:w="964" w:type="dxa"/>
            <w:vAlign w:val="center"/>
          </w:tcPr>
          <w:p w:rsidR="00890208" w:rsidRDefault="00890208">
            <w:pPr>
              <w:pStyle w:val="ConsPlusNormal"/>
              <w:jc w:val="center"/>
            </w:pPr>
            <w:r>
              <w:t>члены семьи</w:t>
            </w:r>
          </w:p>
        </w:tc>
        <w:tc>
          <w:tcPr>
            <w:tcW w:w="1191" w:type="dxa"/>
            <w:vAlign w:val="center"/>
          </w:tcPr>
          <w:p w:rsidR="00890208" w:rsidRDefault="00890208">
            <w:pPr>
              <w:pStyle w:val="ConsPlusNormal"/>
              <w:jc w:val="center"/>
            </w:pPr>
            <w:r>
              <w:t>участники</w:t>
            </w:r>
          </w:p>
        </w:tc>
        <w:tc>
          <w:tcPr>
            <w:tcW w:w="907" w:type="dxa"/>
            <w:vAlign w:val="center"/>
          </w:tcPr>
          <w:p w:rsidR="00890208" w:rsidRDefault="00890208">
            <w:pPr>
              <w:pStyle w:val="ConsPlusNormal"/>
              <w:jc w:val="center"/>
            </w:pPr>
            <w:r>
              <w:t>члены семьи</w:t>
            </w:r>
          </w:p>
        </w:tc>
      </w:tr>
      <w:tr w:rsidR="00890208">
        <w:tc>
          <w:tcPr>
            <w:tcW w:w="454" w:type="dxa"/>
          </w:tcPr>
          <w:p w:rsidR="00890208" w:rsidRDefault="00890208">
            <w:pPr>
              <w:pStyle w:val="ConsPlusNormal"/>
              <w:jc w:val="both"/>
            </w:pPr>
            <w:r>
              <w:t>1.</w:t>
            </w:r>
          </w:p>
        </w:tc>
        <w:tc>
          <w:tcPr>
            <w:tcW w:w="2381" w:type="dxa"/>
          </w:tcPr>
          <w:p w:rsidR="00890208" w:rsidRDefault="00890208">
            <w:pPr>
              <w:pStyle w:val="ConsPlusNormal"/>
              <w:jc w:val="both"/>
            </w:pPr>
            <w:r>
              <w:t>Батецкий</w:t>
            </w:r>
          </w:p>
        </w:tc>
        <w:tc>
          <w:tcPr>
            <w:tcW w:w="1134" w:type="dxa"/>
          </w:tcPr>
          <w:p w:rsidR="00890208" w:rsidRDefault="00890208">
            <w:pPr>
              <w:pStyle w:val="ConsPlusNormal"/>
              <w:jc w:val="center"/>
            </w:pPr>
            <w:r>
              <w:t>7</w:t>
            </w:r>
          </w:p>
        </w:tc>
        <w:tc>
          <w:tcPr>
            <w:tcW w:w="907" w:type="dxa"/>
          </w:tcPr>
          <w:p w:rsidR="00890208" w:rsidRDefault="00890208">
            <w:pPr>
              <w:pStyle w:val="ConsPlusNormal"/>
              <w:jc w:val="center"/>
            </w:pPr>
            <w:r>
              <w:t>3</w:t>
            </w:r>
          </w:p>
        </w:tc>
        <w:tc>
          <w:tcPr>
            <w:tcW w:w="1134" w:type="dxa"/>
          </w:tcPr>
          <w:p w:rsidR="00890208" w:rsidRDefault="00890208">
            <w:pPr>
              <w:pStyle w:val="ConsPlusNormal"/>
              <w:jc w:val="center"/>
            </w:pPr>
            <w:r>
              <w:t>7</w:t>
            </w:r>
          </w:p>
        </w:tc>
        <w:tc>
          <w:tcPr>
            <w:tcW w:w="964" w:type="dxa"/>
          </w:tcPr>
          <w:p w:rsidR="00890208" w:rsidRDefault="00890208">
            <w:pPr>
              <w:pStyle w:val="ConsPlusNormal"/>
              <w:jc w:val="center"/>
            </w:pPr>
            <w:r>
              <w:t>3</w:t>
            </w:r>
          </w:p>
        </w:tc>
        <w:tc>
          <w:tcPr>
            <w:tcW w:w="1191" w:type="dxa"/>
          </w:tcPr>
          <w:p w:rsidR="00890208" w:rsidRDefault="00890208">
            <w:pPr>
              <w:pStyle w:val="ConsPlusNormal"/>
              <w:jc w:val="center"/>
            </w:pPr>
            <w:r>
              <w:t>7</w:t>
            </w:r>
          </w:p>
        </w:tc>
        <w:tc>
          <w:tcPr>
            <w:tcW w:w="907" w:type="dxa"/>
          </w:tcPr>
          <w:p w:rsidR="00890208" w:rsidRDefault="00890208">
            <w:pPr>
              <w:pStyle w:val="ConsPlusNormal"/>
              <w:jc w:val="center"/>
            </w:pPr>
            <w:r>
              <w:t>3</w:t>
            </w:r>
          </w:p>
        </w:tc>
      </w:tr>
      <w:tr w:rsidR="00890208">
        <w:tc>
          <w:tcPr>
            <w:tcW w:w="454" w:type="dxa"/>
          </w:tcPr>
          <w:p w:rsidR="00890208" w:rsidRDefault="00890208">
            <w:pPr>
              <w:pStyle w:val="ConsPlusNormal"/>
              <w:jc w:val="both"/>
            </w:pPr>
            <w:r>
              <w:t>2.</w:t>
            </w:r>
          </w:p>
        </w:tc>
        <w:tc>
          <w:tcPr>
            <w:tcW w:w="2381" w:type="dxa"/>
          </w:tcPr>
          <w:p w:rsidR="00890208" w:rsidRDefault="00890208">
            <w:pPr>
              <w:pStyle w:val="ConsPlusNormal"/>
              <w:jc w:val="both"/>
            </w:pPr>
            <w:r>
              <w:t>Боровичский</w:t>
            </w:r>
          </w:p>
        </w:tc>
        <w:tc>
          <w:tcPr>
            <w:tcW w:w="1134" w:type="dxa"/>
          </w:tcPr>
          <w:p w:rsidR="00890208" w:rsidRDefault="00890208">
            <w:pPr>
              <w:pStyle w:val="ConsPlusNormal"/>
              <w:jc w:val="center"/>
            </w:pPr>
            <w:r>
              <w:t>75</w:t>
            </w:r>
          </w:p>
        </w:tc>
        <w:tc>
          <w:tcPr>
            <w:tcW w:w="907" w:type="dxa"/>
          </w:tcPr>
          <w:p w:rsidR="00890208" w:rsidRDefault="00890208">
            <w:pPr>
              <w:pStyle w:val="ConsPlusNormal"/>
              <w:jc w:val="center"/>
            </w:pPr>
            <w:r>
              <w:t>46</w:t>
            </w:r>
          </w:p>
        </w:tc>
        <w:tc>
          <w:tcPr>
            <w:tcW w:w="1134" w:type="dxa"/>
          </w:tcPr>
          <w:p w:rsidR="00890208" w:rsidRDefault="00890208">
            <w:pPr>
              <w:pStyle w:val="ConsPlusNormal"/>
              <w:jc w:val="center"/>
            </w:pPr>
            <w:r>
              <w:t>75</w:t>
            </w:r>
          </w:p>
        </w:tc>
        <w:tc>
          <w:tcPr>
            <w:tcW w:w="964" w:type="dxa"/>
          </w:tcPr>
          <w:p w:rsidR="00890208" w:rsidRDefault="00890208">
            <w:pPr>
              <w:pStyle w:val="ConsPlusNormal"/>
              <w:jc w:val="center"/>
            </w:pPr>
            <w:r>
              <w:t>46</w:t>
            </w:r>
          </w:p>
        </w:tc>
        <w:tc>
          <w:tcPr>
            <w:tcW w:w="1191" w:type="dxa"/>
          </w:tcPr>
          <w:p w:rsidR="00890208" w:rsidRDefault="00890208">
            <w:pPr>
              <w:pStyle w:val="ConsPlusNormal"/>
              <w:jc w:val="center"/>
            </w:pPr>
            <w:r>
              <w:t>80</w:t>
            </w:r>
          </w:p>
        </w:tc>
        <w:tc>
          <w:tcPr>
            <w:tcW w:w="907" w:type="dxa"/>
          </w:tcPr>
          <w:p w:rsidR="00890208" w:rsidRDefault="00890208">
            <w:pPr>
              <w:pStyle w:val="ConsPlusNormal"/>
              <w:jc w:val="center"/>
            </w:pPr>
            <w:r>
              <w:t>51</w:t>
            </w:r>
          </w:p>
        </w:tc>
      </w:tr>
      <w:tr w:rsidR="00890208">
        <w:tc>
          <w:tcPr>
            <w:tcW w:w="454" w:type="dxa"/>
          </w:tcPr>
          <w:p w:rsidR="00890208" w:rsidRDefault="00890208">
            <w:pPr>
              <w:pStyle w:val="ConsPlusNormal"/>
              <w:jc w:val="both"/>
            </w:pPr>
            <w:r>
              <w:t>3.</w:t>
            </w:r>
          </w:p>
        </w:tc>
        <w:tc>
          <w:tcPr>
            <w:tcW w:w="2381" w:type="dxa"/>
          </w:tcPr>
          <w:p w:rsidR="00890208" w:rsidRDefault="00890208">
            <w:pPr>
              <w:pStyle w:val="ConsPlusNormal"/>
              <w:jc w:val="both"/>
            </w:pPr>
            <w:r>
              <w:t>Валдайский</w:t>
            </w:r>
          </w:p>
        </w:tc>
        <w:tc>
          <w:tcPr>
            <w:tcW w:w="1134" w:type="dxa"/>
          </w:tcPr>
          <w:p w:rsidR="00890208" w:rsidRDefault="00890208">
            <w:pPr>
              <w:pStyle w:val="ConsPlusNormal"/>
              <w:jc w:val="center"/>
            </w:pPr>
            <w:r>
              <w:t>7</w:t>
            </w:r>
          </w:p>
        </w:tc>
        <w:tc>
          <w:tcPr>
            <w:tcW w:w="907" w:type="dxa"/>
          </w:tcPr>
          <w:p w:rsidR="00890208" w:rsidRDefault="00890208">
            <w:pPr>
              <w:pStyle w:val="ConsPlusNormal"/>
              <w:jc w:val="center"/>
            </w:pPr>
            <w:r>
              <w:t>3</w:t>
            </w:r>
          </w:p>
        </w:tc>
        <w:tc>
          <w:tcPr>
            <w:tcW w:w="1134" w:type="dxa"/>
          </w:tcPr>
          <w:p w:rsidR="00890208" w:rsidRDefault="00890208">
            <w:pPr>
              <w:pStyle w:val="ConsPlusNormal"/>
              <w:jc w:val="center"/>
            </w:pPr>
            <w:r>
              <w:t>7</w:t>
            </w:r>
          </w:p>
        </w:tc>
        <w:tc>
          <w:tcPr>
            <w:tcW w:w="964" w:type="dxa"/>
          </w:tcPr>
          <w:p w:rsidR="00890208" w:rsidRDefault="00890208">
            <w:pPr>
              <w:pStyle w:val="ConsPlusNormal"/>
              <w:jc w:val="center"/>
            </w:pPr>
            <w:r>
              <w:t>3</w:t>
            </w:r>
          </w:p>
        </w:tc>
        <w:tc>
          <w:tcPr>
            <w:tcW w:w="1191" w:type="dxa"/>
          </w:tcPr>
          <w:p w:rsidR="00890208" w:rsidRDefault="00890208">
            <w:pPr>
              <w:pStyle w:val="ConsPlusNormal"/>
              <w:jc w:val="center"/>
            </w:pPr>
            <w:r>
              <w:t>7</w:t>
            </w:r>
          </w:p>
        </w:tc>
        <w:tc>
          <w:tcPr>
            <w:tcW w:w="907" w:type="dxa"/>
          </w:tcPr>
          <w:p w:rsidR="00890208" w:rsidRDefault="00890208">
            <w:pPr>
              <w:pStyle w:val="ConsPlusNormal"/>
              <w:jc w:val="center"/>
            </w:pPr>
            <w:r>
              <w:t>3</w:t>
            </w:r>
          </w:p>
        </w:tc>
      </w:tr>
      <w:tr w:rsidR="00890208">
        <w:tc>
          <w:tcPr>
            <w:tcW w:w="454" w:type="dxa"/>
          </w:tcPr>
          <w:p w:rsidR="00890208" w:rsidRDefault="00890208">
            <w:pPr>
              <w:pStyle w:val="ConsPlusNormal"/>
              <w:jc w:val="both"/>
            </w:pPr>
            <w:r>
              <w:t>4.</w:t>
            </w:r>
          </w:p>
        </w:tc>
        <w:tc>
          <w:tcPr>
            <w:tcW w:w="2381" w:type="dxa"/>
          </w:tcPr>
          <w:p w:rsidR="00890208" w:rsidRDefault="00890208">
            <w:pPr>
              <w:pStyle w:val="ConsPlusNormal"/>
              <w:jc w:val="both"/>
            </w:pPr>
            <w:r>
              <w:t>Волотовский</w:t>
            </w:r>
          </w:p>
        </w:tc>
        <w:tc>
          <w:tcPr>
            <w:tcW w:w="1134" w:type="dxa"/>
          </w:tcPr>
          <w:p w:rsidR="00890208" w:rsidRDefault="00890208">
            <w:pPr>
              <w:pStyle w:val="ConsPlusNormal"/>
              <w:jc w:val="center"/>
            </w:pPr>
            <w:r>
              <w:t>4</w:t>
            </w:r>
          </w:p>
        </w:tc>
        <w:tc>
          <w:tcPr>
            <w:tcW w:w="907" w:type="dxa"/>
          </w:tcPr>
          <w:p w:rsidR="00890208" w:rsidRDefault="00890208">
            <w:pPr>
              <w:pStyle w:val="ConsPlusNormal"/>
              <w:jc w:val="center"/>
            </w:pPr>
            <w:r>
              <w:t>2</w:t>
            </w:r>
          </w:p>
        </w:tc>
        <w:tc>
          <w:tcPr>
            <w:tcW w:w="1134" w:type="dxa"/>
          </w:tcPr>
          <w:p w:rsidR="00890208" w:rsidRDefault="00890208">
            <w:pPr>
              <w:pStyle w:val="ConsPlusNormal"/>
              <w:jc w:val="center"/>
            </w:pPr>
            <w:r>
              <w:t>4</w:t>
            </w:r>
          </w:p>
        </w:tc>
        <w:tc>
          <w:tcPr>
            <w:tcW w:w="964" w:type="dxa"/>
          </w:tcPr>
          <w:p w:rsidR="00890208" w:rsidRDefault="00890208">
            <w:pPr>
              <w:pStyle w:val="ConsPlusNormal"/>
              <w:jc w:val="center"/>
            </w:pPr>
            <w:r>
              <w:t>2</w:t>
            </w:r>
          </w:p>
        </w:tc>
        <w:tc>
          <w:tcPr>
            <w:tcW w:w="1191" w:type="dxa"/>
          </w:tcPr>
          <w:p w:rsidR="00890208" w:rsidRDefault="00890208">
            <w:pPr>
              <w:pStyle w:val="ConsPlusNormal"/>
              <w:jc w:val="center"/>
            </w:pPr>
            <w:r>
              <w:t>4</w:t>
            </w:r>
          </w:p>
        </w:tc>
        <w:tc>
          <w:tcPr>
            <w:tcW w:w="907" w:type="dxa"/>
          </w:tcPr>
          <w:p w:rsidR="00890208" w:rsidRDefault="00890208">
            <w:pPr>
              <w:pStyle w:val="ConsPlusNormal"/>
              <w:jc w:val="center"/>
            </w:pPr>
            <w:r>
              <w:t>2</w:t>
            </w:r>
          </w:p>
        </w:tc>
      </w:tr>
      <w:tr w:rsidR="00890208">
        <w:tc>
          <w:tcPr>
            <w:tcW w:w="454" w:type="dxa"/>
          </w:tcPr>
          <w:p w:rsidR="00890208" w:rsidRDefault="00890208">
            <w:pPr>
              <w:pStyle w:val="ConsPlusNormal"/>
              <w:jc w:val="both"/>
            </w:pPr>
            <w:r>
              <w:t>5.</w:t>
            </w:r>
          </w:p>
        </w:tc>
        <w:tc>
          <w:tcPr>
            <w:tcW w:w="2381" w:type="dxa"/>
          </w:tcPr>
          <w:p w:rsidR="00890208" w:rsidRDefault="00890208">
            <w:pPr>
              <w:pStyle w:val="ConsPlusNormal"/>
              <w:jc w:val="both"/>
            </w:pPr>
            <w:r>
              <w:t>Демянский</w:t>
            </w:r>
          </w:p>
        </w:tc>
        <w:tc>
          <w:tcPr>
            <w:tcW w:w="1134" w:type="dxa"/>
          </w:tcPr>
          <w:p w:rsidR="00890208" w:rsidRDefault="00890208">
            <w:pPr>
              <w:pStyle w:val="ConsPlusNormal"/>
              <w:jc w:val="center"/>
            </w:pPr>
            <w:r>
              <w:t>5</w:t>
            </w:r>
          </w:p>
        </w:tc>
        <w:tc>
          <w:tcPr>
            <w:tcW w:w="907" w:type="dxa"/>
          </w:tcPr>
          <w:p w:rsidR="00890208" w:rsidRDefault="00890208">
            <w:pPr>
              <w:pStyle w:val="ConsPlusNormal"/>
              <w:jc w:val="center"/>
            </w:pPr>
            <w:r>
              <w:t>2</w:t>
            </w:r>
          </w:p>
        </w:tc>
        <w:tc>
          <w:tcPr>
            <w:tcW w:w="1134" w:type="dxa"/>
          </w:tcPr>
          <w:p w:rsidR="00890208" w:rsidRDefault="00890208">
            <w:pPr>
              <w:pStyle w:val="ConsPlusNormal"/>
              <w:jc w:val="center"/>
            </w:pPr>
            <w:r>
              <w:t>5</w:t>
            </w:r>
          </w:p>
        </w:tc>
        <w:tc>
          <w:tcPr>
            <w:tcW w:w="964" w:type="dxa"/>
          </w:tcPr>
          <w:p w:rsidR="00890208" w:rsidRDefault="00890208">
            <w:pPr>
              <w:pStyle w:val="ConsPlusNormal"/>
              <w:jc w:val="center"/>
            </w:pPr>
            <w:r>
              <w:t>2</w:t>
            </w:r>
          </w:p>
        </w:tc>
        <w:tc>
          <w:tcPr>
            <w:tcW w:w="1191" w:type="dxa"/>
          </w:tcPr>
          <w:p w:rsidR="00890208" w:rsidRDefault="00890208">
            <w:pPr>
              <w:pStyle w:val="ConsPlusNormal"/>
              <w:jc w:val="center"/>
            </w:pPr>
            <w:r>
              <w:t>5</w:t>
            </w:r>
          </w:p>
        </w:tc>
        <w:tc>
          <w:tcPr>
            <w:tcW w:w="907" w:type="dxa"/>
          </w:tcPr>
          <w:p w:rsidR="00890208" w:rsidRDefault="00890208">
            <w:pPr>
              <w:pStyle w:val="ConsPlusNormal"/>
              <w:jc w:val="center"/>
            </w:pPr>
            <w:r>
              <w:t>2</w:t>
            </w:r>
          </w:p>
        </w:tc>
      </w:tr>
      <w:tr w:rsidR="00890208">
        <w:tc>
          <w:tcPr>
            <w:tcW w:w="454" w:type="dxa"/>
          </w:tcPr>
          <w:p w:rsidR="00890208" w:rsidRDefault="00890208">
            <w:pPr>
              <w:pStyle w:val="ConsPlusNormal"/>
              <w:jc w:val="both"/>
            </w:pPr>
            <w:r>
              <w:t>6.</w:t>
            </w:r>
          </w:p>
        </w:tc>
        <w:tc>
          <w:tcPr>
            <w:tcW w:w="2381" w:type="dxa"/>
          </w:tcPr>
          <w:p w:rsidR="00890208" w:rsidRDefault="00890208">
            <w:pPr>
              <w:pStyle w:val="ConsPlusNormal"/>
              <w:jc w:val="both"/>
            </w:pPr>
            <w:r>
              <w:t>Крестецкий</w:t>
            </w:r>
          </w:p>
        </w:tc>
        <w:tc>
          <w:tcPr>
            <w:tcW w:w="1134" w:type="dxa"/>
          </w:tcPr>
          <w:p w:rsidR="00890208" w:rsidRDefault="00890208">
            <w:pPr>
              <w:pStyle w:val="ConsPlusNormal"/>
              <w:jc w:val="center"/>
            </w:pPr>
            <w:r>
              <w:t>22</w:t>
            </w:r>
          </w:p>
        </w:tc>
        <w:tc>
          <w:tcPr>
            <w:tcW w:w="907" w:type="dxa"/>
          </w:tcPr>
          <w:p w:rsidR="00890208" w:rsidRDefault="00890208">
            <w:pPr>
              <w:pStyle w:val="ConsPlusNormal"/>
              <w:jc w:val="center"/>
            </w:pPr>
            <w:r>
              <w:t>9</w:t>
            </w:r>
          </w:p>
        </w:tc>
        <w:tc>
          <w:tcPr>
            <w:tcW w:w="1134" w:type="dxa"/>
          </w:tcPr>
          <w:p w:rsidR="00890208" w:rsidRDefault="00890208">
            <w:pPr>
              <w:pStyle w:val="ConsPlusNormal"/>
              <w:jc w:val="center"/>
            </w:pPr>
            <w:r>
              <w:t>22</w:t>
            </w:r>
          </w:p>
        </w:tc>
        <w:tc>
          <w:tcPr>
            <w:tcW w:w="964" w:type="dxa"/>
          </w:tcPr>
          <w:p w:rsidR="00890208" w:rsidRDefault="00890208">
            <w:pPr>
              <w:pStyle w:val="ConsPlusNormal"/>
              <w:jc w:val="center"/>
            </w:pPr>
            <w:r>
              <w:t>9</w:t>
            </w:r>
          </w:p>
        </w:tc>
        <w:tc>
          <w:tcPr>
            <w:tcW w:w="1191" w:type="dxa"/>
          </w:tcPr>
          <w:p w:rsidR="00890208" w:rsidRDefault="00890208">
            <w:pPr>
              <w:pStyle w:val="ConsPlusNormal"/>
              <w:jc w:val="center"/>
            </w:pPr>
            <w:r>
              <w:t>22</w:t>
            </w:r>
          </w:p>
        </w:tc>
        <w:tc>
          <w:tcPr>
            <w:tcW w:w="907" w:type="dxa"/>
          </w:tcPr>
          <w:p w:rsidR="00890208" w:rsidRDefault="00890208">
            <w:pPr>
              <w:pStyle w:val="ConsPlusNormal"/>
              <w:jc w:val="center"/>
            </w:pPr>
            <w:r>
              <w:t>9</w:t>
            </w:r>
          </w:p>
        </w:tc>
      </w:tr>
      <w:tr w:rsidR="00890208">
        <w:tc>
          <w:tcPr>
            <w:tcW w:w="454" w:type="dxa"/>
          </w:tcPr>
          <w:p w:rsidR="00890208" w:rsidRDefault="00890208">
            <w:pPr>
              <w:pStyle w:val="ConsPlusNormal"/>
              <w:jc w:val="both"/>
            </w:pPr>
            <w:r>
              <w:t>7.</w:t>
            </w:r>
          </w:p>
        </w:tc>
        <w:tc>
          <w:tcPr>
            <w:tcW w:w="2381" w:type="dxa"/>
          </w:tcPr>
          <w:p w:rsidR="00890208" w:rsidRDefault="00890208">
            <w:pPr>
              <w:pStyle w:val="ConsPlusNormal"/>
              <w:jc w:val="both"/>
            </w:pPr>
            <w:r>
              <w:t>Любытинский</w:t>
            </w:r>
          </w:p>
        </w:tc>
        <w:tc>
          <w:tcPr>
            <w:tcW w:w="1134" w:type="dxa"/>
          </w:tcPr>
          <w:p w:rsidR="00890208" w:rsidRDefault="00890208">
            <w:pPr>
              <w:pStyle w:val="ConsPlusNormal"/>
              <w:jc w:val="center"/>
            </w:pPr>
            <w:r>
              <w:t>5</w:t>
            </w:r>
          </w:p>
        </w:tc>
        <w:tc>
          <w:tcPr>
            <w:tcW w:w="907" w:type="dxa"/>
          </w:tcPr>
          <w:p w:rsidR="00890208" w:rsidRDefault="00890208">
            <w:pPr>
              <w:pStyle w:val="ConsPlusNormal"/>
              <w:jc w:val="center"/>
            </w:pPr>
            <w:r>
              <w:t>2</w:t>
            </w:r>
          </w:p>
        </w:tc>
        <w:tc>
          <w:tcPr>
            <w:tcW w:w="1134" w:type="dxa"/>
          </w:tcPr>
          <w:p w:rsidR="00890208" w:rsidRDefault="00890208">
            <w:pPr>
              <w:pStyle w:val="ConsPlusNormal"/>
              <w:jc w:val="center"/>
            </w:pPr>
            <w:r>
              <w:t>5</w:t>
            </w:r>
          </w:p>
        </w:tc>
        <w:tc>
          <w:tcPr>
            <w:tcW w:w="964" w:type="dxa"/>
          </w:tcPr>
          <w:p w:rsidR="00890208" w:rsidRDefault="00890208">
            <w:pPr>
              <w:pStyle w:val="ConsPlusNormal"/>
              <w:jc w:val="center"/>
            </w:pPr>
            <w:r>
              <w:t>2</w:t>
            </w:r>
          </w:p>
        </w:tc>
        <w:tc>
          <w:tcPr>
            <w:tcW w:w="1191" w:type="dxa"/>
          </w:tcPr>
          <w:p w:rsidR="00890208" w:rsidRDefault="00890208">
            <w:pPr>
              <w:pStyle w:val="ConsPlusNormal"/>
              <w:jc w:val="center"/>
            </w:pPr>
            <w:r>
              <w:t>5</w:t>
            </w:r>
          </w:p>
        </w:tc>
        <w:tc>
          <w:tcPr>
            <w:tcW w:w="907" w:type="dxa"/>
          </w:tcPr>
          <w:p w:rsidR="00890208" w:rsidRDefault="00890208">
            <w:pPr>
              <w:pStyle w:val="ConsPlusNormal"/>
              <w:jc w:val="center"/>
            </w:pPr>
            <w:r>
              <w:t>2</w:t>
            </w:r>
          </w:p>
        </w:tc>
      </w:tr>
      <w:tr w:rsidR="00890208">
        <w:tc>
          <w:tcPr>
            <w:tcW w:w="454" w:type="dxa"/>
          </w:tcPr>
          <w:p w:rsidR="00890208" w:rsidRDefault="00890208">
            <w:pPr>
              <w:pStyle w:val="ConsPlusNormal"/>
              <w:jc w:val="both"/>
            </w:pPr>
            <w:r>
              <w:t>8.</w:t>
            </w:r>
          </w:p>
        </w:tc>
        <w:tc>
          <w:tcPr>
            <w:tcW w:w="2381" w:type="dxa"/>
          </w:tcPr>
          <w:p w:rsidR="00890208" w:rsidRDefault="00890208">
            <w:pPr>
              <w:pStyle w:val="ConsPlusNormal"/>
              <w:jc w:val="both"/>
            </w:pPr>
            <w:r>
              <w:t>Маловишерский</w:t>
            </w:r>
          </w:p>
        </w:tc>
        <w:tc>
          <w:tcPr>
            <w:tcW w:w="1134" w:type="dxa"/>
          </w:tcPr>
          <w:p w:rsidR="00890208" w:rsidRDefault="00890208">
            <w:pPr>
              <w:pStyle w:val="ConsPlusNormal"/>
              <w:jc w:val="center"/>
            </w:pPr>
            <w:r>
              <w:t>23</w:t>
            </w:r>
          </w:p>
        </w:tc>
        <w:tc>
          <w:tcPr>
            <w:tcW w:w="907" w:type="dxa"/>
          </w:tcPr>
          <w:p w:rsidR="00890208" w:rsidRDefault="00890208">
            <w:pPr>
              <w:pStyle w:val="ConsPlusNormal"/>
              <w:jc w:val="center"/>
            </w:pPr>
            <w:r>
              <w:t>9</w:t>
            </w:r>
          </w:p>
        </w:tc>
        <w:tc>
          <w:tcPr>
            <w:tcW w:w="1134" w:type="dxa"/>
          </w:tcPr>
          <w:p w:rsidR="00890208" w:rsidRDefault="00890208">
            <w:pPr>
              <w:pStyle w:val="ConsPlusNormal"/>
              <w:jc w:val="center"/>
            </w:pPr>
            <w:r>
              <w:t>23</w:t>
            </w:r>
          </w:p>
        </w:tc>
        <w:tc>
          <w:tcPr>
            <w:tcW w:w="964" w:type="dxa"/>
          </w:tcPr>
          <w:p w:rsidR="00890208" w:rsidRDefault="00890208">
            <w:pPr>
              <w:pStyle w:val="ConsPlusNormal"/>
              <w:jc w:val="center"/>
            </w:pPr>
            <w:r>
              <w:t>9</w:t>
            </w:r>
          </w:p>
        </w:tc>
        <w:tc>
          <w:tcPr>
            <w:tcW w:w="1191" w:type="dxa"/>
          </w:tcPr>
          <w:p w:rsidR="00890208" w:rsidRDefault="00890208">
            <w:pPr>
              <w:pStyle w:val="ConsPlusNormal"/>
              <w:jc w:val="center"/>
            </w:pPr>
            <w:r>
              <w:t>23</w:t>
            </w:r>
          </w:p>
        </w:tc>
        <w:tc>
          <w:tcPr>
            <w:tcW w:w="907" w:type="dxa"/>
          </w:tcPr>
          <w:p w:rsidR="00890208" w:rsidRDefault="00890208">
            <w:pPr>
              <w:pStyle w:val="ConsPlusNormal"/>
              <w:jc w:val="center"/>
            </w:pPr>
            <w:r>
              <w:t>9</w:t>
            </w:r>
          </w:p>
        </w:tc>
      </w:tr>
      <w:tr w:rsidR="00890208">
        <w:tc>
          <w:tcPr>
            <w:tcW w:w="454" w:type="dxa"/>
          </w:tcPr>
          <w:p w:rsidR="00890208" w:rsidRDefault="00890208">
            <w:pPr>
              <w:pStyle w:val="ConsPlusNormal"/>
              <w:jc w:val="both"/>
            </w:pPr>
            <w:r>
              <w:t>9.</w:t>
            </w:r>
          </w:p>
        </w:tc>
        <w:tc>
          <w:tcPr>
            <w:tcW w:w="2381" w:type="dxa"/>
          </w:tcPr>
          <w:p w:rsidR="00890208" w:rsidRDefault="00890208">
            <w:pPr>
              <w:pStyle w:val="ConsPlusNormal"/>
              <w:jc w:val="both"/>
            </w:pPr>
            <w:r>
              <w:t>Марёвский</w:t>
            </w:r>
          </w:p>
        </w:tc>
        <w:tc>
          <w:tcPr>
            <w:tcW w:w="1134" w:type="dxa"/>
          </w:tcPr>
          <w:p w:rsidR="00890208" w:rsidRDefault="00890208">
            <w:pPr>
              <w:pStyle w:val="ConsPlusNormal"/>
              <w:jc w:val="center"/>
            </w:pPr>
            <w:r>
              <w:t>3</w:t>
            </w:r>
          </w:p>
        </w:tc>
        <w:tc>
          <w:tcPr>
            <w:tcW w:w="907" w:type="dxa"/>
          </w:tcPr>
          <w:p w:rsidR="00890208" w:rsidRDefault="00890208">
            <w:pPr>
              <w:pStyle w:val="ConsPlusNormal"/>
              <w:jc w:val="center"/>
            </w:pPr>
            <w:r>
              <w:t>1</w:t>
            </w:r>
          </w:p>
        </w:tc>
        <w:tc>
          <w:tcPr>
            <w:tcW w:w="1134" w:type="dxa"/>
          </w:tcPr>
          <w:p w:rsidR="00890208" w:rsidRDefault="00890208">
            <w:pPr>
              <w:pStyle w:val="ConsPlusNormal"/>
              <w:jc w:val="center"/>
            </w:pPr>
            <w:r>
              <w:t>3</w:t>
            </w:r>
          </w:p>
        </w:tc>
        <w:tc>
          <w:tcPr>
            <w:tcW w:w="964" w:type="dxa"/>
          </w:tcPr>
          <w:p w:rsidR="00890208" w:rsidRDefault="00890208">
            <w:pPr>
              <w:pStyle w:val="ConsPlusNormal"/>
              <w:jc w:val="center"/>
            </w:pPr>
            <w:r>
              <w:t>1</w:t>
            </w:r>
          </w:p>
        </w:tc>
        <w:tc>
          <w:tcPr>
            <w:tcW w:w="1191" w:type="dxa"/>
          </w:tcPr>
          <w:p w:rsidR="00890208" w:rsidRDefault="00890208">
            <w:pPr>
              <w:pStyle w:val="ConsPlusNormal"/>
              <w:jc w:val="center"/>
            </w:pPr>
            <w:r>
              <w:t>3</w:t>
            </w:r>
          </w:p>
        </w:tc>
        <w:tc>
          <w:tcPr>
            <w:tcW w:w="907" w:type="dxa"/>
          </w:tcPr>
          <w:p w:rsidR="00890208" w:rsidRDefault="00890208">
            <w:pPr>
              <w:pStyle w:val="ConsPlusNormal"/>
              <w:jc w:val="center"/>
            </w:pPr>
            <w:r>
              <w:t>1</w:t>
            </w:r>
          </w:p>
        </w:tc>
      </w:tr>
      <w:tr w:rsidR="00890208">
        <w:tc>
          <w:tcPr>
            <w:tcW w:w="454" w:type="dxa"/>
          </w:tcPr>
          <w:p w:rsidR="00890208" w:rsidRDefault="00890208">
            <w:pPr>
              <w:pStyle w:val="ConsPlusNormal"/>
              <w:jc w:val="both"/>
            </w:pPr>
            <w:r>
              <w:t>10.</w:t>
            </w:r>
          </w:p>
        </w:tc>
        <w:tc>
          <w:tcPr>
            <w:tcW w:w="2381" w:type="dxa"/>
          </w:tcPr>
          <w:p w:rsidR="00890208" w:rsidRDefault="00890208">
            <w:pPr>
              <w:pStyle w:val="ConsPlusNormal"/>
              <w:jc w:val="both"/>
            </w:pPr>
            <w:r>
              <w:t>Мошенской</w:t>
            </w:r>
          </w:p>
        </w:tc>
        <w:tc>
          <w:tcPr>
            <w:tcW w:w="1134" w:type="dxa"/>
          </w:tcPr>
          <w:p w:rsidR="00890208" w:rsidRDefault="00890208">
            <w:pPr>
              <w:pStyle w:val="ConsPlusNormal"/>
              <w:jc w:val="center"/>
            </w:pPr>
            <w:r>
              <w:t>6</w:t>
            </w:r>
          </w:p>
        </w:tc>
        <w:tc>
          <w:tcPr>
            <w:tcW w:w="907" w:type="dxa"/>
          </w:tcPr>
          <w:p w:rsidR="00890208" w:rsidRDefault="00890208">
            <w:pPr>
              <w:pStyle w:val="ConsPlusNormal"/>
              <w:jc w:val="center"/>
            </w:pPr>
            <w:r>
              <w:t>2</w:t>
            </w:r>
          </w:p>
        </w:tc>
        <w:tc>
          <w:tcPr>
            <w:tcW w:w="1134" w:type="dxa"/>
          </w:tcPr>
          <w:p w:rsidR="00890208" w:rsidRDefault="00890208">
            <w:pPr>
              <w:pStyle w:val="ConsPlusNormal"/>
              <w:jc w:val="center"/>
            </w:pPr>
            <w:r>
              <w:t>6</w:t>
            </w:r>
          </w:p>
        </w:tc>
        <w:tc>
          <w:tcPr>
            <w:tcW w:w="964" w:type="dxa"/>
          </w:tcPr>
          <w:p w:rsidR="00890208" w:rsidRDefault="00890208">
            <w:pPr>
              <w:pStyle w:val="ConsPlusNormal"/>
              <w:jc w:val="center"/>
            </w:pPr>
            <w:r>
              <w:t>2</w:t>
            </w:r>
          </w:p>
        </w:tc>
        <w:tc>
          <w:tcPr>
            <w:tcW w:w="1191" w:type="dxa"/>
          </w:tcPr>
          <w:p w:rsidR="00890208" w:rsidRDefault="00890208">
            <w:pPr>
              <w:pStyle w:val="ConsPlusNormal"/>
              <w:jc w:val="center"/>
            </w:pPr>
            <w:r>
              <w:t>6</w:t>
            </w:r>
          </w:p>
        </w:tc>
        <w:tc>
          <w:tcPr>
            <w:tcW w:w="907" w:type="dxa"/>
          </w:tcPr>
          <w:p w:rsidR="00890208" w:rsidRDefault="00890208">
            <w:pPr>
              <w:pStyle w:val="ConsPlusNormal"/>
              <w:jc w:val="center"/>
            </w:pPr>
            <w:r>
              <w:t>2</w:t>
            </w:r>
          </w:p>
        </w:tc>
      </w:tr>
      <w:tr w:rsidR="00890208">
        <w:tc>
          <w:tcPr>
            <w:tcW w:w="454" w:type="dxa"/>
          </w:tcPr>
          <w:p w:rsidR="00890208" w:rsidRDefault="00890208">
            <w:pPr>
              <w:pStyle w:val="ConsPlusNormal"/>
              <w:jc w:val="both"/>
            </w:pPr>
            <w:r>
              <w:t>11.</w:t>
            </w:r>
          </w:p>
        </w:tc>
        <w:tc>
          <w:tcPr>
            <w:tcW w:w="2381" w:type="dxa"/>
          </w:tcPr>
          <w:p w:rsidR="00890208" w:rsidRDefault="00890208">
            <w:pPr>
              <w:pStyle w:val="ConsPlusNormal"/>
              <w:jc w:val="both"/>
            </w:pPr>
            <w:r>
              <w:t>Новгородский</w:t>
            </w:r>
          </w:p>
        </w:tc>
        <w:tc>
          <w:tcPr>
            <w:tcW w:w="1134" w:type="dxa"/>
          </w:tcPr>
          <w:p w:rsidR="00890208" w:rsidRDefault="00890208">
            <w:pPr>
              <w:pStyle w:val="ConsPlusNormal"/>
              <w:jc w:val="center"/>
            </w:pPr>
            <w:r>
              <w:t>71</w:t>
            </w:r>
          </w:p>
        </w:tc>
        <w:tc>
          <w:tcPr>
            <w:tcW w:w="907" w:type="dxa"/>
          </w:tcPr>
          <w:p w:rsidR="00890208" w:rsidRDefault="00890208">
            <w:pPr>
              <w:pStyle w:val="ConsPlusNormal"/>
              <w:jc w:val="center"/>
            </w:pPr>
            <w:r>
              <w:t>98</w:t>
            </w:r>
          </w:p>
        </w:tc>
        <w:tc>
          <w:tcPr>
            <w:tcW w:w="1134" w:type="dxa"/>
          </w:tcPr>
          <w:p w:rsidR="00890208" w:rsidRDefault="00890208">
            <w:pPr>
              <w:pStyle w:val="ConsPlusNormal"/>
              <w:jc w:val="center"/>
            </w:pPr>
            <w:r>
              <w:t>76</w:t>
            </w:r>
          </w:p>
        </w:tc>
        <w:tc>
          <w:tcPr>
            <w:tcW w:w="964" w:type="dxa"/>
          </w:tcPr>
          <w:p w:rsidR="00890208" w:rsidRDefault="00890208">
            <w:pPr>
              <w:pStyle w:val="ConsPlusNormal"/>
              <w:jc w:val="center"/>
            </w:pPr>
            <w:r>
              <w:t>103</w:t>
            </w:r>
          </w:p>
        </w:tc>
        <w:tc>
          <w:tcPr>
            <w:tcW w:w="1191" w:type="dxa"/>
          </w:tcPr>
          <w:p w:rsidR="00890208" w:rsidRDefault="00890208">
            <w:pPr>
              <w:pStyle w:val="ConsPlusNormal"/>
              <w:jc w:val="center"/>
            </w:pPr>
            <w:r>
              <w:t>76</w:t>
            </w:r>
          </w:p>
        </w:tc>
        <w:tc>
          <w:tcPr>
            <w:tcW w:w="907" w:type="dxa"/>
          </w:tcPr>
          <w:p w:rsidR="00890208" w:rsidRDefault="00890208">
            <w:pPr>
              <w:pStyle w:val="ConsPlusNormal"/>
              <w:jc w:val="center"/>
            </w:pPr>
            <w:r>
              <w:t>103</w:t>
            </w:r>
          </w:p>
        </w:tc>
      </w:tr>
      <w:tr w:rsidR="00890208">
        <w:tc>
          <w:tcPr>
            <w:tcW w:w="454" w:type="dxa"/>
          </w:tcPr>
          <w:p w:rsidR="00890208" w:rsidRDefault="00890208">
            <w:pPr>
              <w:pStyle w:val="ConsPlusNormal"/>
              <w:jc w:val="both"/>
            </w:pPr>
            <w:r>
              <w:t>12.</w:t>
            </w:r>
          </w:p>
        </w:tc>
        <w:tc>
          <w:tcPr>
            <w:tcW w:w="2381" w:type="dxa"/>
          </w:tcPr>
          <w:p w:rsidR="00890208" w:rsidRDefault="00890208">
            <w:pPr>
              <w:pStyle w:val="ConsPlusNormal"/>
              <w:jc w:val="both"/>
            </w:pPr>
            <w:r>
              <w:t>Окуловский</w:t>
            </w:r>
          </w:p>
        </w:tc>
        <w:tc>
          <w:tcPr>
            <w:tcW w:w="1134" w:type="dxa"/>
          </w:tcPr>
          <w:p w:rsidR="00890208" w:rsidRDefault="00890208">
            <w:pPr>
              <w:pStyle w:val="ConsPlusNormal"/>
              <w:jc w:val="center"/>
            </w:pPr>
            <w:r>
              <w:t>15</w:t>
            </w:r>
          </w:p>
        </w:tc>
        <w:tc>
          <w:tcPr>
            <w:tcW w:w="907" w:type="dxa"/>
          </w:tcPr>
          <w:p w:rsidR="00890208" w:rsidRDefault="00890208">
            <w:pPr>
              <w:pStyle w:val="ConsPlusNormal"/>
              <w:jc w:val="center"/>
            </w:pPr>
            <w:r>
              <w:t>6</w:t>
            </w:r>
          </w:p>
        </w:tc>
        <w:tc>
          <w:tcPr>
            <w:tcW w:w="1134" w:type="dxa"/>
          </w:tcPr>
          <w:p w:rsidR="00890208" w:rsidRDefault="00890208">
            <w:pPr>
              <w:pStyle w:val="ConsPlusNormal"/>
              <w:jc w:val="center"/>
            </w:pPr>
            <w:r>
              <w:t>15</w:t>
            </w:r>
          </w:p>
        </w:tc>
        <w:tc>
          <w:tcPr>
            <w:tcW w:w="964" w:type="dxa"/>
          </w:tcPr>
          <w:p w:rsidR="00890208" w:rsidRDefault="00890208">
            <w:pPr>
              <w:pStyle w:val="ConsPlusNormal"/>
              <w:jc w:val="center"/>
            </w:pPr>
            <w:r>
              <w:t>6</w:t>
            </w:r>
          </w:p>
        </w:tc>
        <w:tc>
          <w:tcPr>
            <w:tcW w:w="1191" w:type="dxa"/>
          </w:tcPr>
          <w:p w:rsidR="00890208" w:rsidRDefault="00890208">
            <w:pPr>
              <w:pStyle w:val="ConsPlusNormal"/>
              <w:jc w:val="center"/>
            </w:pPr>
            <w:r>
              <w:t>15</w:t>
            </w:r>
          </w:p>
        </w:tc>
        <w:tc>
          <w:tcPr>
            <w:tcW w:w="907" w:type="dxa"/>
          </w:tcPr>
          <w:p w:rsidR="00890208" w:rsidRDefault="00890208">
            <w:pPr>
              <w:pStyle w:val="ConsPlusNormal"/>
              <w:jc w:val="center"/>
            </w:pPr>
            <w:r>
              <w:t>6</w:t>
            </w:r>
          </w:p>
        </w:tc>
      </w:tr>
      <w:tr w:rsidR="00890208">
        <w:tc>
          <w:tcPr>
            <w:tcW w:w="454" w:type="dxa"/>
          </w:tcPr>
          <w:p w:rsidR="00890208" w:rsidRDefault="00890208">
            <w:pPr>
              <w:pStyle w:val="ConsPlusNormal"/>
              <w:jc w:val="both"/>
            </w:pPr>
            <w:r>
              <w:t>13.</w:t>
            </w:r>
          </w:p>
        </w:tc>
        <w:tc>
          <w:tcPr>
            <w:tcW w:w="2381" w:type="dxa"/>
          </w:tcPr>
          <w:p w:rsidR="00890208" w:rsidRDefault="00890208">
            <w:pPr>
              <w:pStyle w:val="ConsPlusNormal"/>
              <w:jc w:val="both"/>
            </w:pPr>
            <w:r>
              <w:t>Парфинский</w:t>
            </w:r>
          </w:p>
        </w:tc>
        <w:tc>
          <w:tcPr>
            <w:tcW w:w="1134" w:type="dxa"/>
          </w:tcPr>
          <w:p w:rsidR="00890208" w:rsidRDefault="00890208">
            <w:pPr>
              <w:pStyle w:val="ConsPlusNormal"/>
              <w:jc w:val="center"/>
            </w:pPr>
            <w:r>
              <w:t>4</w:t>
            </w:r>
          </w:p>
        </w:tc>
        <w:tc>
          <w:tcPr>
            <w:tcW w:w="907" w:type="dxa"/>
          </w:tcPr>
          <w:p w:rsidR="00890208" w:rsidRDefault="00890208">
            <w:pPr>
              <w:pStyle w:val="ConsPlusNormal"/>
              <w:jc w:val="center"/>
            </w:pPr>
            <w:r>
              <w:t>2</w:t>
            </w:r>
          </w:p>
        </w:tc>
        <w:tc>
          <w:tcPr>
            <w:tcW w:w="1134" w:type="dxa"/>
          </w:tcPr>
          <w:p w:rsidR="00890208" w:rsidRDefault="00890208">
            <w:pPr>
              <w:pStyle w:val="ConsPlusNormal"/>
              <w:jc w:val="center"/>
            </w:pPr>
            <w:r>
              <w:t>4</w:t>
            </w:r>
          </w:p>
        </w:tc>
        <w:tc>
          <w:tcPr>
            <w:tcW w:w="964" w:type="dxa"/>
          </w:tcPr>
          <w:p w:rsidR="00890208" w:rsidRDefault="00890208">
            <w:pPr>
              <w:pStyle w:val="ConsPlusNormal"/>
              <w:jc w:val="center"/>
            </w:pPr>
            <w:r>
              <w:t>2</w:t>
            </w:r>
          </w:p>
        </w:tc>
        <w:tc>
          <w:tcPr>
            <w:tcW w:w="1191" w:type="dxa"/>
          </w:tcPr>
          <w:p w:rsidR="00890208" w:rsidRDefault="00890208">
            <w:pPr>
              <w:pStyle w:val="ConsPlusNormal"/>
              <w:jc w:val="center"/>
            </w:pPr>
            <w:r>
              <w:t>4</w:t>
            </w:r>
          </w:p>
        </w:tc>
        <w:tc>
          <w:tcPr>
            <w:tcW w:w="907" w:type="dxa"/>
          </w:tcPr>
          <w:p w:rsidR="00890208" w:rsidRDefault="00890208">
            <w:pPr>
              <w:pStyle w:val="ConsPlusNormal"/>
              <w:jc w:val="center"/>
            </w:pPr>
            <w:r>
              <w:t>2</w:t>
            </w:r>
          </w:p>
        </w:tc>
      </w:tr>
      <w:tr w:rsidR="00890208">
        <w:tc>
          <w:tcPr>
            <w:tcW w:w="454" w:type="dxa"/>
          </w:tcPr>
          <w:p w:rsidR="00890208" w:rsidRDefault="00890208">
            <w:pPr>
              <w:pStyle w:val="ConsPlusNormal"/>
              <w:jc w:val="both"/>
            </w:pPr>
            <w:r>
              <w:t>14.</w:t>
            </w:r>
          </w:p>
        </w:tc>
        <w:tc>
          <w:tcPr>
            <w:tcW w:w="2381" w:type="dxa"/>
          </w:tcPr>
          <w:p w:rsidR="00890208" w:rsidRDefault="00890208">
            <w:pPr>
              <w:pStyle w:val="ConsPlusNormal"/>
              <w:jc w:val="both"/>
            </w:pPr>
            <w:r>
              <w:t>Пестовский</w:t>
            </w:r>
          </w:p>
        </w:tc>
        <w:tc>
          <w:tcPr>
            <w:tcW w:w="1134" w:type="dxa"/>
          </w:tcPr>
          <w:p w:rsidR="00890208" w:rsidRDefault="00890208">
            <w:pPr>
              <w:pStyle w:val="ConsPlusNormal"/>
              <w:jc w:val="center"/>
            </w:pPr>
            <w:r>
              <w:t>6</w:t>
            </w:r>
          </w:p>
        </w:tc>
        <w:tc>
          <w:tcPr>
            <w:tcW w:w="907" w:type="dxa"/>
          </w:tcPr>
          <w:p w:rsidR="00890208" w:rsidRDefault="00890208">
            <w:pPr>
              <w:pStyle w:val="ConsPlusNormal"/>
              <w:jc w:val="center"/>
            </w:pPr>
            <w:r>
              <w:t>2</w:t>
            </w:r>
          </w:p>
        </w:tc>
        <w:tc>
          <w:tcPr>
            <w:tcW w:w="1134" w:type="dxa"/>
          </w:tcPr>
          <w:p w:rsidR="00890208" w:rsidRDefault="00890208">
            <w:pPr>
              <w:pStyle w:val="ConsPlusNormal"/>
              <w:jc w:val="center"/>
            </w:pPr>
            <w:r>
              <w:t>6</w:t>
            </w:r>
          </w:p>
        </w:tc>
        <w:tc>
          <w:tcPr>
            <w:tcW w:w="964" w:type="dxa"/>
          </w:tcPr>
          <w:p w:rsidR="00890208" w:rsidRDefault="00890208">
            <w:pPr>
              <w:pStyle w:val="ConsPlusNormal"/>
              <w:jc w:val="center"/>
            </w:pPr>
            <w:r>
              <w:t>2</w:t>
            </w:r>
          </w:p>
        </w:tc>
        <w:tc>
          <w:tcPr>
            <w:tcW w:w="1191" w:type="dxa"/>
          </w:tcPr>
          <w:p w:rsidR="00890208" w:rsidRDefault="00890208">
            <w:pPr>
              <w:pStyle w:val="ConsPlusNormal"/>
              <w:jc w:val="center"/>
            </w:pPr>
            <w:r>
              <w:t>6</w:t>
            </w:r>
          </w:p>
        </w:tc>
        <w:tc>
          <w:tcPr>
            <w:tcW w:w="907" w:type="dxa"/>
          </w:tcPr>
          <w:p w:rsidR="00890208" w:rsidRDefault="00890208">
            <w:pPr>
              <w:pStyle w:val="ConsPlusNormal"/>
              <w:jc w:val="center"/>
            </w:pPr>
            <w:r>
              <w:t>2</w:t>
            </w:r>
          </w:p>
        </w:tc>
      </w:tr>
      <w:tr w:rsidR="00890208">
        <w:tc>
          <w:tcPr>
            <w:tcW w:w="454" w:type="dxa"/>
          </w:tcPr>
          <w:p w:rsidR="00890208" w:rsidRDefault="00890208">
            <w:pPr>
              <w:pStyle w:val="ConsPlusNormal"/>
              <w:jc w:val="both"/>
            </w:pPr>
            <w:r>
              <w:t>15.</w:t>
            </w:r>
          </w:p>
        </w:tc>
        <w:tc>
          <w:tcPr>
            <w:tcW w:w="2381" w:type="dxa"/>
          </w:tcPr>
          <w:p w:rsidR="00890208" w:rsidRDefault="00890208">
            <w:pPr>
              <w:pStyle w:val="ConsPlusNormal"/>
              <w:jc w:val="both"/>
            </w:pPr>
            <w:r>
              <w:t>Поддорский</w:t>
            </w:r>
          </w:p>
        </w:tc>
        <w:tc>
          <w:tcPr>
            <w:tcW w:w="1134" w:type="dxa"/>
          </w:tcPr>
          <w:p w:rsidR="00890208" w:rsidRDefault="00890208">
            <w:pPr>
              <w:pStyle w:val="ConsPlusNormal"/>
              <w:jc w:val="center"/>
            </w:pPr>
            <w:r>
              <w:t>4</w:t>
            </w:r>
          </w:p>
        </w:tc>
        <w:tc>
          <w:tcPr>
            <w:tcW w:w="907" w:type="dxa"/>
          </w:tcPr>
          <w:p w:rsidR="00890208" w:rsidRDefault="00890208">
            <w:pPr>
              <w:pStyle w:val="ConsPlusNormal"/>
              <w:jc w:val="center"/>
            </w:pPr>
            <w:r>
              <w:t>2</w:t>
            </w:r>
          </w:p>
        </w:tc>
        <w:tc>
          <w:tcPr>
            <w:tcW w:w="1134" w:type="dxa"/>
          </w:tcPr>
          <w:p w:rsidR="00890208" w:rsidRDefault="00890208">
            <w:pPr>
              <w:pStyle w:val="ConsPlusNormal"/>
              <w:jc w:val="center"/>
            </w:pPr>
            <w:r>
              <w:t>4</w:t>
            </w:r>
          </w:p>
        </w:tc>
        <w:tc>
          <w:tcPr>
            <w:tcW w:w="964" w:type="dxa"/>
          </w:tcPr>
          <w:p w:rsidR="00890208" w:rsidRDefault="00890208">
            <w:pPr>
              <w:pStyle w:val="ConsPlusNormal"/>
              <w:jc w:val="center"/>
            </w:pPr>
            <w:r>
              <w:t>2</w:t>
            </w:r>
          </w:p>
        </w:tc>
        <w:tc>
          <w:tcPr>
            <w:tcW w:w="1191" w:type="dxa"/>
          </w:tcPr>
          <w:p w:rsidR="00890208" w:rsidRDefault="00890208">
            <w:pPr>
              <w:pStyle w:val="ConsPlusNormal"/>
              <w:jc w:val="center"/>
            </w:pPr>
            <w:r>
              <w:t>4</w:t>
            </w:r>
          </w:p>
        </w:tc>
        <w:tc>
          <w:tcPr>
            <w:tcW w:w="907" w:type="dxa"/>
          </w:tcPr>
          <w:p w:rsidR="00890208" w:rsidRDefault="00890208">
            <w:pPr>
              <w:pStyle w:val="ConsPlusNormal"/>
              <w:jc w:val="center"/>
            </w:pPr>
            <w:r>
              <w:t>2</w:t>
            </w:r>
          </w:p>
        </w:tc>
      </w:tr>
      <w:tr w:rsidR="00890208">
        <w:tc>
          <w:tcPr>
            <w:tcW w:w="454" w:type="dxa"/>
          </w:tcPr>
          <w:p w:rsidR="00890208" w:rsidRDefault="00890208">
            <w:pPr>
              <w:pStyle w:val="ConsPlusNormal"/>
              <w:jc w:val="both"/>
            </w:pPr>
            <w:r>
              <w:t>16.</w:t>
            </w:r>
          </w:p>
        </w:tc>
        <w:tc>
          <w:tcPr>
            <w:tcW w:w="2381" w:type="dxa"/>
          </w:tcPr>
          <w:p w:rsidR="00890208" w:rsidRDefault="00890208">
            <w:pPr>
              <w:pStyle w:val="ConsPlusNormal"/>
              <w:jc w:val="both"/>
            </w:pPr>
            <w:r>
              <w:t>Солецкий</w:t>
            </w:r>
          </w:p>
        </w:tc>
        <w:tc>
          <w:tcPr>
            <w:tcW w:w="1134" w:type="dxa"/>
          </w:tcPr>
          <w:p w:rsidR="00890208" w:rsidRDefault="00890208">
            <w:pPr>
              <w:pStyle w:val="ConsPlusNormal"/>
              <w:jc w:val="center"/>
            </w:pPr>
            <w:r>
              <w:t>9</w:t>
            </w:r>
          </w:p>
        </w:tc>
        <w:tc>
          <w:tcPr>
            <w:tcW w:w="907" w:type="dxa"/>
          </w:tcPr>
          <w:p w:rsidR="00890208" w:rsidRDefault="00890208">
            <w:pPr>
              <w:pStyle w:val="ConsPlusNormal"/>
              <w:jc w:val="center"/>
            </w:pPr>
            <w:r>
              <w:t>4</w:t>
            </w:r>
          </w:p>
        </w:tc>
        <w:tc>
          <w:tcPr>
            <w:tcW w:w="1134" w:type="dxa"/>
          </w:tcPr>
          <w:p w:rsidR="00890208" w:rsidRDefault="00890208">
            <w:pPr>
              <w:pStyle w:val="ConsPlusNormal"/>
              <w:jc w:val="center"/>
            </w:pPr>
            <w:r>
              <w:t>9</w:t>
            </w:r>
          </w:p>
        </w:tc>
        <w:tc>
          <w:tcPr>
            <w:tcW w:w="964" w:type="dxa"/>
          </w:tcPr>
          <w:p w:rsidR="00890208" w:rsidRDefault="00890208">
            <w:pPr>
              <w:pStyle w:val="ConsPlusNormal"/>
              <w:jc w:val="center"/>
            </w:pPr>
            <w:r>
              <w:t>4</w:t>
            </w:r>
          </w:p>
        </w:tc>
        <w:tc>
          <w:tcPr>
            <w:tcW w:w="1191" w:type="dxa"/>
          </w:tcPr>
          <w:p w:rsidR="00890208" w:rsidRDefault="00890208">
            <w:pPr>
              <w:pStyle w:val="ConsPlusNormal"/>
              <w:jc w:val="center"/>
            </w:pPr>
            <w:r>
              <w:t>9</w:t>
            </w:r>
          </w:p>
        </w:tc>
        <w:tc>
          <w:tcPr>
            <w:tcW w:w="907" w:type="dxa"/>
          </w:tcPr>
          <w:p w:rsidR="00890208" w:rsidRDefault="00890208">
            <w:pPr>
              <w:pStyle w:val="ConsPlusNormal"/>
              <w:jc w:val="center"/>
            </w:pPr>
            <w:r>
              <w:t>4</w:t>
            </w:r>
          </w:p>
        </w:tc>
      </w:tr>
      <w:tr w:rsidR="00890208">
        <w:tc>
          <w:tcPr>
            <w:tcW w:w="454" w:type="dxa"/>
          </w:tcPr>
          <w:p w:rsidR="00890208" w:rsidRDefault="00890208">
            <w:pPr>
              <w:pStyle w:val="ConsPlusNormal"/>
              <w:jc w:val="both"/>
            </w:pPr>
            <w:r>
              <w:t>17.</w:t>
            </w:r>
          </w:p>
        </w:tc>
        <w:tc>
          <w:tcPr>
            <w:tcW w:w="2381" w:type="dxa"/>
          </w:tcPr>
          <w:p w:rsidR="00890208" w:rsidRDefault="00890208">
            <w:pPr>
              <w:pStyle w:val="ConsPlusNormal"/>
              <w:jc w:val="both"/>
            </w:pPr>
            <w:r>
              <w:t>Старорусский</w:t>
            </w:r>
          </w:p>
        </w:tc>
        <w:tc>
          <w:tcPr>
            <w:tcW w:w="1134" w:type="dxa"/>
          </w:tcPr>
          <w:p w:rsidR="00890208" w:rsidRDefault="00890208">
            <w:pPr>
              <w:pStyle w:val="ConsPlusNormal"/>
              <w:jc w:val="center"/>
            </w:pPr>
            <w:r>
              <w:t>25</w:t>
            </w:r>
          </w:p>
        </w:tc>
        <w:tc>
          <w:tcPr>
            <w:tcW w:w="907" w:type="dxa"/>
          </w:tcPr>
          <w:p w:rsidR="00890208" w:rsidRDefault="00890208">
            <w:pPr>
              <w:pStyle w:val="ConsPlusNormal"/>
              <w:jc w:val="center"/>
            </w:pPr>
            <w:r>
              <w:t>26</w:t>
            </w:r>
          </w:p>
        </w:tc>
        <w:tc>
          <w:tcPr>
            <w:tcW w:w="1134" w:type="dxa"/>
          </w:tcPr>
          <w:p w:rsidR="00890208" w:rsidRDefault="00890208">
            <w:pPr>
              <w:pStyle w:val="ConsPlusNormal"/>
              <w:jc w:val="center"/>
            </w:pPr>
            <w:r>
              <w:t>30</w:t>
            </w:r>
          </w:p>
        </w:tc>
        <w:tc>
          <w:tcPr>
            <w:tcW w:w="964" w:type="dxa"/>
          </w:tcPr>
          <w:p w:rsidR="00890208" w:rsidRDefault="00890208">
            <w:pPr>
              <w:pStyle w:val="ConsPlusNormal"/>
              <w:jc w:val="center"/>
            </w:pPr>
            <w:r>
              <w:t>31</w:t>
            </w:r>
          </w:p>
        </w:tc>
        <w:tc>
          <w:tcPr>
            <w:tcW w:w="1191" w:type="dxa"/>
          </w:tcPr>
          <w:p w:rsidR="00890208" w:rsidRDefault="00890208">
            <w:pPr>
              <w:pStyle w:val="ConsPlusNormal"/>
              <w:jc w:val="center"/>
            </w:pPr>
            <w:r>
              <w:t>30</w:t>
            </w:r>
          </w:p>
        </w:tc>
        <w:tc>
          <w:tcPr>
            <w:tcW w:w="907" w:type="dxa"/>
          </w:tcPr>
          <w:p w:rsidR="00890208" w:rsidRDefault="00890208">
            <w:pPr>
              <w:pStyle w:val="ConsPlusNormal"/>
              <w:jc w:val="center"/>
            </w:pPr>
            <w:r>
              <w:t>31</w:t>
            </w:r>
          </w:p>
        </w:tc>
      </w:tr>
      <w:tr w:rsidR="00890208">
        <w:tc>
          <w:tcPr>
            <w:tcW w:w="454" w:type="dxa"/>
          </w:tcPr>
          <w:p w:rsidR="00890208" w:rsidRDefault="00890208">
            <w:pPr>
              <w:pStyle w:val="ConsPlusNormal"/>
              <w:jc w:val="both"/>
            </w:pPr>
            <w:r>
              <w:t>18.</w:t>
            </w:r>
          </w:p>
        </w:tc>
        <w:tc>
          <w:tcPr>
            <w:tcW w:w="2381" w:type="dxa"/>
          </w:tcPr>
          <w:p w:rsidR="00890208" w:rsidRDefault="00890208">
            <w:pPr>
              <w:pStyle w:val="ConsPlusNormal"/>
              <w:jc w:val="both"/>
            </w:pPr>
            <w:r>
              <w:t>Хвойнинский</w:t>
            </w:r>
          </w:p>
        </w:tc>
        <w:tc>
          <w:tcPr>
            <w:tcW w:w="1134" w:type="dxa"/>
          </w:tcPr>
          <w:p w:rsidR="00890208" w:rsidRDefault="00890208">
            <w:pPr>
              <w:pStyle w:val="ConsPlusNormal"/>
              <w:jc w:val="center"/>
            </w:pPr>
            <w:r>
              <w:t>9</w:t>
            </w:r>
          </w:p>
        </w:tc>
        <w:tc>
          <w:tcPr>
            <w:tcW w:w="907" w:type="dxa"/>
          </w:tcPr>
          <w:p w:rsidR="00890208" w:rsidRDefault="00890208">
            <w:pPr>
              <w:pStyle w:val="ConsPlusNormal"/>
              <w:jc w:val="center"/>
            </w:pPr>
            <w:r>
              <w:t>4</w:t>
            </w:r>
          </w:p>
        </w:tc>
        <w:tc>
          <w:tcPr>
            <w:tcW w:w="1134" w:type="dxa"/>
          </w:tcPr>
          <w:p w:rsidR="00890208" w:rsidRDefault="00890208">
            <w:pPr>
              <w:pStyle w:val="ConsPlusNormal"/>
              <w:jc w:val="center"/>
            </w:pPr>
            <w:r>
              <w:t>9</w:t>
            </w:r>
          </w:p>
        </w:tc>
        <w:tc>
          <w:tcPr>
            <w:tcW w:w="964" w:type="dxa"/>
          </w:tcPr>
          <w:p w:rsidR="00890208" w:rsidRDefault="00890208">
            <w:pPr>
              <w:pStyle w:val="ConsPlusNormal"/>
              <w:jc w:val="center"/>
            </w:pPr>
            <w:r>
              <w:t>4</w:t>
            </w:r>
          </w:p>
        </w:tc>
        <w:tc>
          <w:tcPr>
            <w:tcW w:w="1191" w:type="dxa"/>
          </w:tcPr>
          <w:p w:rsidR="00890208" w:rsidRDefault="00890208">
            <w:pPr>
              <w:pStyle w:val="ConsPlusNormal"/>
              <w:jc w:val="center"/>
            </w:pPr>
            <w:r>
              <w:t>9</w:t>
            </w:r>
          </w:p>
        </w:tc>
        <w:tc>
          <w:tcPr>
            <w:tcW w:w="907" w:type="dxa"/>
          </w:tcPr>
          <w:p w:rsidR="00890208" w:rsidRDefault="00890208">
            <w:pPr>
              <w:pStyle w:val="ConsPlusNormal"/>
              <w:jc w:val="center"/>
            </w:pPr>
            <w:r>
              <w:t>4</w:t>
            </w:r>
          </w:p>
        </w:tc>
      </w:tr>
      <w:tr w:rsidR="00890208">
        <w:tc>
          <w:tcPr>
            <w:tcW w:w="454" w:type="dxa"/>
          </w:tcPr>
          <w:p w:rsidR="00890208" w:rsidRDefault="00890208">
            <w:pPr>
              <w:pStyle w:val="ConsPlusNormal"/>
              <w:jc w:val="both"/>
            </w:pPr>
            <w:r>
              <w:t>19.</w:t>
            </w:r>
          </w:p>
        </w:tc>
        <w:tc>
          <w:tcPr>
            <w:tcW w:w="2381" w:type="dxa"/>
          </w:tcPr>
          <w:p w:rsidR="00890208" w:rsidRDefault="00890208">
            <w:pPr>
              <w:pStyle w:val="ConsPlusNormal"/>
              <w:jc w:val="both"/>
            </w:pPr>
            <w:r>
              <w:t>Холмский</w:t>
            </w:r>
          </w:p>
        </w:tc>
        <w:tc>
          <w:tcPr>
            <w:tcW w:w="1134" w:type="dxa"/>
          </w:tcPr>
          <w:p w:rsidR="00890208" w:rsidRDefault="00890208">
            <w:pPr>
              <w:pStyle w:val="ConsPlusNormal"/>
              <w:jc w:val="center"/>
            </w:pPr>
            <w:r>
              <w:t>2</w:t>
            </w:r>
          </w:p>
        </w:tc>
        <w:tc>
          <w:tcPr>
            <w:tcW w:w="907" w:type="dxa"/>
          </w:tcPr>
          <w:p w:rsidR="00890208" w:rsidRDefault="00890208">
            <w:pPr>
              <w:pStyle w:val="ConsPlusNormal"/>
              <w:jc w:val="center"/>
            </w:pPr>
            <w:r>
              <w:t>1</w:t>
            </w:r>
          </w:p>
        </w:tc>
        <w:tc>
          <w:tcPr>
            <w:tcW w:w="1134" w:type="dxa"/>
          </w:tcPr>
          <w:p w:rsidR="00890208" w:rsidRDefault="00890208">
            <w:pPr>
              <w:pStyle w:val="ConsPlusNormal"/>
              <w:jc w:val="center"/>
            </w:pPr>
            <w:r>
              <w:t>2</w:t>
            </w:r>
          </w:p>
        </w:tc>
        <w:tc>
          <w:tcPr>
            <w:tcW w:w="964" w:type="dxa"/>
          </w:tcPr>
          <w:p w:rsidR="00890208" w:rsidRDefault="00890208">
            <w:pPr>
              <w:pStyle w:val="ConsPlusNormal"/>
              <w:jc w:val="center"/>
            </w:pPr>
            <w:r>
              <w:t>1</w:t>
            </w:r>
          </w:p>
        </w:tc>
        <w:tc>
          <w:tcPr>
            <w:tcW w:w="1191" w:type="dxa"/>
          </w:tcPr>
          <w:p w:rsidR="00890208" w:rsidRDefault="00890208">
            <w:pPr>
              <w:pStyle w:val="ConsPlusNormal"/>
              <w:jc w:val="center"/>
            </w:pPr>
            <w:r>
              <w:t>2</w:t>
            </w:r>
          </w:p>
        </w:tc>
        <w:tc>
          <w:tcPr>
            <w:tcW w:w="907" w:type="dxa"/>
          </w:tcPr>
          <w:p w:rsidR="00890208" w:rsidRDefault="00890208">
            <w:pPr>
              <w:pStyle w:val="ConsPlusNormal"/>
              <w:jc w:val="center"/>
            </w:pPr>
            <w:r>
              <w:t>1</w:t>
            </w:r>
          </w:p>
        </w:tc>
      </w:tr>
      <w:tr w:rsidR="00890208">
        <w:tc>
          <w:tcPr>
            <w:tcW w:w="454" w:type="dxa"/>
          </w:tcPr>
          <w:p w:rsidR="00890208" w:rsidRDefault="00890208">
            <w:pPr>
              <w:pStyle w:val="ConsPlusNormal"/>
              <w:jc w:val="both"/>
            </w:pPr>
            <w:r>
              <w:t>20.</w:t>
            </w:r>
          </w:p>
        </w:tc>
        <w:tc>
          <w:tcPr>
            <w:tcW w:w="2381" w:type="dxa"/>
          </w:tcPr>
          <w:p w:rsidR="00890208" w:rsidRDefault="00890208">
            <w:pPr>
              <w:pStyle w:val="ConsPlusNormal"/>
              <w:jc w:val="both"/>
            </w:pPr>
            <w:r>
              <w:t>Чудовский</w:t>
            </w:r>
          </w:p>
        </w:tc>
        <w:tc>
          <w:tcPr>
            <w:tcW w:w="1134" w:type="dxa"/>
          </w:tcPr>
          <w:p w:rsidR="00890208" w:rsidRDefault="00890208">
            <w:pPr>
              <w:pStyle w:val="ConsPlusNormal"/>
              <w:jc w:val="center"/>
            </w:pPr>
            <w:r>
              <w:t>15</w:t>
            </w:r>
          </w:p>
        </w:tc>
        <w:tc>
          <w:tcPr>
            <w:tcW w:w="907" w:type="dxa"/>
          </w:tcPr>
          <w:p w:rsidR="00890208" w:rsidRDefault="00890208">
            <w:pPr>
              <w:pStyle w:val="ConsPlusNormal"/>
              <w:jc w:val="center"/>
            </w:pPr>
            <w:r>
              <w:t>22</w:t>
            </w:r>
          </w:p>
        </w:tc>
        <w:tc>
          <w:tcPr>
            <w:tcW w:w="1134" w:type="dxa"/>
          </w:tcPr>
          <w:p w:rsidR="00890208" w:rsidRDefault="00890208">
            <w:pPr>
              <w:pStyle w:val="ConsPlusNormal"/>
              <w:jc w:val="center"/>
            </w:pPr>
            <w:r>
              <w:t>15</w:t>
            </w:r>
          </w:p>
        </w:tc>
        <w:tc>
          <w:tcPr>
            <w:tcW w:w="964" w:type="dxa"/>
          </w:tcPr>
          <w:p w:rsidR="00890208" w:rsidRDefault="00890208">
            <w:pPr>
              <w:pStyle w:val="ConsPlusNormal"/>
              <w:jc w:val="center"/>
            </w:pPr>
            <w:r>
              <w:t>22</w:t>
            </w:r>
          </w:p>
        </w:tc>
        <w:tc>
          <w:tcPr>
            <w:tcW w:w="1191" w:type="dxa"/>
          </w:tcPr>
          <w:p w:rsidR="00890208" w:rsidRDefault="00890208">
            <w:pPr>
              <w:pStyle w:val="ConsPlusNormal"/>
              <w:jc w:val="center"/>
            </w:pPr>
            <w:r>
              <w:t>15</w:t>
            </w:r>
          </w:p>
        </w:tc>
        <w:tc>
          <w:tcPr>
            <w:tcW w:w="907" w:type="dxa"/>
          </w:tcPr>
          <w:p w:rsidR="00890208" w:rsidRDefault="00890208">
            <w:pPr>
              <w:pStyle w:val="ConsPlusNormal"/>
              <w:jc w:val="center"/>
            </w:pPr>
            <w:r>
              <w:t>22</w:t>
            </w:r>
          </w:p>
        </w:tc>
      </w:tr>
      <w:tr w:rsidR="00890208">
        <w:tc>
          <w:tcPr>
            <w:tcW w:w="454" w:type="dxa"/>
          </w:tcPr>
          <w:p w:rsidR="00890208" w:rsidRDefault="00890208">
            <w:pPr>
              <w:pStyle w:val="ConsPlusNormal"/>
              <w:jc w:val="both"/>
            </w:pPr>
            <w:r>
              <w:t>21.</w:t>
            </w:r>
          </w:p>
        </w:tc>
        <w:tc>
          <w:tcPr>
            <w:tcW w:w="2381" w:type="dxa"/>
          </w:tcPr>
          <w:p w:rsidR="00890208" w:rsidRDefault="00890208">
            <w:pPr>
              <w:pStyle w:val="ConsPlusNormal"/>
              <w:jc w:val="both"/>
            </w:pPr>
            <w:r>
              <w:t>Шимский</w:t>
            </w:r>
          </w:p>
        </w:tc>
        <w:tc>
          <w:tcPr>
            <w:tcW w:w="1134" w:type="dxa"/>
          </w:tcPr>
          <w:p w:rsidR="00890208" w:rsidRDefault="00890208">
            <w:pPr>
              <w:pStyle w:val="ConsPlusNormal"/>
              <w:jc w:val="center"/>
            </w:pPr>
            <w:r>
              <w:t>13</w:t>
            </w:r>
          </w:p>
        </w:tc>
        <w:tc>
          <w:tcPr>
            <w:tcW w:w="907" w:type="dxa"/>
          </w:tcPr>
          <w:p w:rsidR="00890208" w:rsidRDefault="00890208">
            <w:pPr>
              <w:pStyle w:val="ConsPlusNormal"/>
              <w:jc w:val="center"/>
            </w:pPr>
            <w:r>
              <w:t>4</w:t>
            </w:r>
          </w:p>
        </w:tc>
        <w:tc>
          <w:tcPr>
            <w:tcW w:w="1134" w:type="dxa"/>
          </w:tcPr>
          <w:p w:rsidR="00890208" w:rsidRDefault="00890208">
            <w:pPr>
              <w:pStyle w:val="ConsPlusNormal"/>
              <w:jc w:val="center"/>
            </w:pPr>
            <w:r>
              <w:t>13</w:t>
            </w:r>
          </w:p>
        </w:tc>
        <w:tc>
          <w:tcPr>
            <w:tcW w:w="964" w:type="dxa"/>
          </w:tcPr>
          <w:p w:rsidR="00890208" w:rsidRDefault="00890208">
            <w:pPr>
              <w:pStyle w:val="ConsPlusNormal"/>
              <w:jc w:val="center"/>
            </w:pPr>
            <w:r>
              <w:t>4</w:t>
            </w:r>
          </w:p>
        </w:tc>
        <w:tc>
          <w:tcPr>
            <w:tcW w:w="1191" w:type="dxa"/>
          </w:tcPr>
          <w:p w:rsidR="00890208" w:rsidRDefault="00890208">
            <w:pPr>
              <w:pStyle w:val="ConsPlusNormal"/>
              <w:jc w:val="center"/>
            </w:pPr>
            <w:r>
              <w:t>18</w:t>
            </w:r>
          </w:p>
        </w:tc>
        <w:tc>
          <w:tcPr>
            <w:tcW w:w="907" w:type="dxa"/>
          </w:tcPr>
          <w:p w:rsidR="00890208" w:rsidRDefault="00890208">
            <w:pPr>
              <w:pStyle w:val="ConsPlusNormal"/>
              <w:jc w:val="center"/>
            </w:pPr>
            <w:r>
              <w:t>9</w:t>
            </w:r>
          </w:p>
        </w:tc>
      </w:tr>
      <w:tr w:rsidR="00890208">
        <w:tc>
          <w:tcPr>
            <w:tcW w:w="454" w:type="dxa"/>
          </w:tcPr>
          <w:p w:rsidR="00890208" w:rsidRDefault="00890208">
            <w:pPr>
              <w:pStyle w:val="ConsPlusNormal"/>
              <w:jc w:val="both"/>
            </w:pPr>
            <w:r>
              <w:t>22.</w:t>
            </w:r>
          </w:p>
        </w:tc>
        <w:tc>
          <w:tcPr>
            <w:tcW w:w="2381" w:type="dxa"/>
          </w:tcPr>
          <w:p w:rsidR="00890208" w:rsidRDefault="00890208">
            <w:pPr>
              <w:pStyle w:val="ConsPlusNormal"/>
              <w:jc w:val="both"/>
            </w:pPr>
            <w:r>
              <w:t>ВСЕГО</w:t>
            </w:r>
          </w:p>
        </w:tc>
        <w:tc>
          <w:tcPr>
            <w:tcW w:w="1134" w:type="dxa"/>
          </w:tcPr>
          <w:p w:rsidR="00890208" w:rsidRDefault="00890208">
            <w:pPr>
              <w:pStyle w:val="ConsPlusNormal"/>
              <w:jc w:val="center"/>
            </w:pPr>
            <w:r>
              <w:t>330</w:t>
            </w:r>
          </w:p>
        </w:tc>
        <w:tc>
          <w:tcPr>
            <w:tcW w:w="907" w:type="dxa"/>
          </w:tcPr>
          <w:p w:rsidR="00890208" w:rsidRDefault="00890208">
            <w:pPr>
              <w:pStyle w:val="ConsPlusNormal"/>
              <w:jc w:val="center"/>
            </w:pPr>
            <w:r>
              <w:t>250</w:t>
            </w:r>
          </w:p>
        </w:tc>
        <w:tc>
          <w:tcPr>
            <w:tcW w:w="1134" w:type="dxa"/>
          </w:tcPr>
          <w:p w:rsidR="00890208" w:rsidRDefault="00890208">
            <w:pPr>
              <w:pStyle w:val="ConsPlusNormal"/>
              <w:jc w:val="center"/>
            </w:pPr>
            <w:r>
              <w:t>340</w:t>
            </w:r>
          </w:p>
        </w:tc>
        <w:tc>
          <w:tcPr>
            <w:tcW w:w="964" w:type="dxa"/>
          </w:tcPr>
          <w:p w:rsidR="00890208" w:rsidRDefault="00890208">
            <w:pPr>
              <w:pStyle w:val="ConsPlusNormal"/>
              <w:jc w:val="center"/>
            </w:pPr>
            <w:r>
              <w:t>260</w:t>
            </w:r>
          </w:p>
        </w:tc>
        <w:tc>
          <w:tcPr>
            <w:tcW w:w="1191" w:type="dxa"/>
          </w:tcPr>
          <w:p w:rsidR="00890208" w:rsidRDefault="00890208">
            <w:pPr>
              <w:pStyle w:val="ConsPlusNormal"/>
              <w:jc w:val="center"/>
            </w:pPr>
            <w:r>
              <w:t>350</w:t>
            </w:r>
          </w:p>
        </w:tc>
        <w:tc>
          <w:tcPr>
            <w:tcW w:w="907" w:type="dxa"/>
          </w:tcPr>
          <w:p w:rsidR="00890208" w:rsidRDefault="00890208">
            <w:pPr>
              <w:pStyle w:val="ConsPlusNormal"/>
              <w:jc w:val="center"/>
            </w:pPr>
            <w:r>
              <w:t>270</w:t>
            </w:r>
          </w:p>
        </w:tc>
      </w:tr>
    </w:tbl>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right"/>
        <w:outlineLvl w:val="1"/>
      </w:pPr>
      <w:r>
        <w:t>Приложение N 6</w:t>
      </w:r>
    </w:p>
    <w:p w:rsidR="00890208" w:rsidRDefault="00890208">
      <w:pPr>
        <w:pStyle w:val="ConsPlusNormal"/>
        <w:jc w:val="right"/>
      </w:pPr>
      <w:r>
        <w:t>к государственной программе</w:t>
      </w:r>
    </w:p>
    <w:p w:rsidR="00890208" w:rsidRDefault="00890208">
      <w:pPr>
        <w:pStyle w:val="ConsPlusNormal"/>
        <w:jc w:val="right"/>
      </w:pPr>
      <w:r>
        <w:lastRenderedPageBreak/>
        <w:t>Новгородской области по оказанию</w:t>
      </w:r>
    </w:p>
    <w:p w:rsidR="00890208" w:rsidRDefault="00890208">
      <w:pPr>
        <w:pStyle w:val="ConsPlusNormal"/>
        <w:jc w:val="right"/>
      </w:pPr>
      <w:r>
        <w:t>содействия добровольному переселению</w:t>
      </w:r>
    </w:p>
    <w:p w:rsidR="00890208" w:rsidRDefault="00890208">
      <w:pPr>
        <w:pStyle w:val="ConsPlusNormal"/>
        <w:jc w:val="right"/>
      </w:pPr>
      <w:r>
        <w:t>в Российскую Федерацию соотечественников,</w:t>
      </w:r>
    </w:p>
    <w:p w:rsidR="00890208" w:rsidRDefault="00890208">
      <w:pPr>
        <w:pStyle w:val="ConsPlusNormal"/>
        <w:jc w:val="right"/>
      </w:pPr>
      <w:r>
        <w:t>проживающих за рубежом, на 2016 - 2018 годы</w:t>
      </w:r>
    </w:p>
    <w:p w:rsidR="00890208" w:rsidRDefault="00890208">
      <w:pPr>
        <w:pStyle w:val="ConsPlusNormal"/>
        <w:jc w:val="both"/>
      </w:pPr>
    </w:p>
    <w:p w:rsidR="00890208" w:rsidRDefault="00890208">
      <w:pPr>
        <w:pStyle w:val="ConsPlusTitle"/>
        <w:jc w:val="center"/>
      </w:pPr>
      <w:bookmarkStart w:id="10" w:name="P1446"/>
      <w:bookmarkEnd w:id="10"/>
      <w:r>
        <w:t>ОПИСАНИЕ ТЕРРИТОРИЙ ВСЕЛЕНИЯ</w:t>
      </w:r>
    </w:p>
    <w:p w:rsidR="00890208" w:rsidRDefault="00890208">
      <w:pPr>
        <w:pStyle w:val="ConsPlusNormal"/>
        <w:jc w:val="both"/>
      </w:pPr>
    </w:p>
    <w:p w:rsidR="00890208" w:rsidRDefault="00890208">
      <w:pPr>
        <w:pStyle w:val="ConsPlusNormal"/>
        <w:jc w:val="center"/>
        <w:outlineLvl w:val="2"/>
      </w:pPr>
      <w:r>
        <w:t>1. Батецкий муниципальный район</w:t>
      </w:r>
    </w:p>
    <w:p w:rsidR="00890208" w:rsidRDefault="00890208">
      <w:pPr>
        <w:pStyle w:val="ConsPlusNormal"/>
        <w:jc w:val="both"/>
      </w:pPr>
    </w:p>
    <w:p w:rsidR="00890208" w:rsidRDefault="00890208">
      <w:pPr>
        <w:pStyle w:val="ConsPlusNormal"/>
        <w:jc w:val="center"/>
        <w:outlineLvl w:val="3"/>
      </w:pPr>
      <w:r>
        <w:t>1.1. Характеристика территории вселения</w:t>
      </w:r>
    </w:p>
    <w:p w:rsidR="00890208" w:rsidRDefault="00890208">
      <w:pPr>
        <w:pStyle w:val="ConsPlusNormal"/>
        <w:jc w:val="both"/>
      </w:pPr>
    </w:p>
    <w:p w:rsidR="00890208" w:rsidRDefault="00890208">
      <w:pPr>
        <w:pStyle w:val="ConsPlusNormal"/>
        <w:ind w:firstLine="540"/>
        <w:jc w:val="both"/>
      </w:pPr>
      <w:r>
        <w:t>Батецкий район расположен в западной части Новгородской области, его территория граничит с Новгородским, Шимским районами Новгородской области, на северо-западе - с Ленинградской областью.</w:t>
      </w:r>
    </w:p>
    <w:p w:rsidR="00890208" w:rsidRDefault="00890208">
      <w:pPr>
        <w:pStyle w:val="ConsPlusNormal"/>
        <w:spacing w:before="220"/>
        <w:ind w:firstLine="540"/>
        <w:jc w:val="both"/>
      </w:pPr>
      <w:r>
        <w:t>Площадь района составляет 1,6 тыс. кв. км. Население 6,0 тыс. человек проживает в 145 населенных пунктах муниципального района. Районный центр п. Батецкий расположен в 64 км от Великого Новгорода, 140 км от Санкт-Петербурга.</w:t>
      </w:r>
    </w:p>
    <w:p w:rsidR="00890208" w:rsidRDefault="00890208">
      <w:pPr>
        <w:pStyle w:val="ConsPlusNormal"/>
        <w:spacing w:before="220"/>
        <w:ind w:firstLine="540"/>
        <w:jc w:val="both"/>
      </w:pPr>
      <w:r>
        <w:t>Район имеет развитую коммуникационную инфраструктуру, обеспечивающую благоприятные условия для экономического развития.</w:t>
      </w:r>
    </w:p>
    <w:p w:rsidR="00890208" w:rsidRDefault="00890208">
      <w:pPr>
        <w:pStyle w:val="ConsPlusNormal"/>
        <w:jc w:val="both"/>
      </w:pPr>
    </w:p>
    <w:p w:rsidR="00890208" w:rsidRDefault="00890208">
      <w:pPr>
        <w:pStyle w:val="ConsPlusNormal"/>
        <w:jc w:val="center"/>
        <w:outlineLvl w:val="3"/>
      </w:pPr>
      <w:r>
        <w:t>1.2. Социальная сфера</w:t>
      </w:r>
    </w:p>
    <w:p w:rsidR="00890208" w:rsidRDefault="00890208">
      <w:pPr>
        <w:pStyle w:val="ConsPlusNormal"/>
        <w:jc w:val="both"/>
      </w:pPr>
    </w:p>
    <w:p w:rsidR="00890208" w:rsidRDefault="00890208">
      <w:pPr>
        <w:pStyle w:val="ConsPlusNormal"/>
        <w:ind w:firstLine="540"/>
        <w:jc w:val="both"/>
      </w:pPr>
      <w:r>
        <w:t>Медицинские услуги оказывает ГОБУЗ "Батецкая ЦРБ", которая осуществляет амбулаторно-поликлиническую, стационарную, скорую медицинскую помощь, также осуществляют медицинскую помощь 2 фельдшерско-акушерских пункта (далее - ФАП) и 7 фельдшерских пунктов.</w:t>
      </w:r>
    </w:p>
    <w:p w:rsidR="00890208" w:rsidRDefault="00890208">
      <w:pPr>
        <w:pStyle w:val="ConsPlusNormal"/>
        <w:spacing w:before="220"/>
        <w:ind w:firstLine="540"/>
        <w:jc w:val="both"/>
      </w:pPr>
      <w:r>
        <w:t>Система образования Батецкого муниципального района включает 4 школы и один филиал школы в д. Мойка, 5 дошкольных образовательных организаций и одну организацию дополнительного образования. Все образовательные организации имеют статус автономного учреждения.</w:t>
      </w:r>
    </w:p>
    <w:p w:rsidR="00890208" w:rsidRDefault="00890208">
      <w:pPr>
        <w:pStyle w:val="ConsPlusNormal"/>
        <w:spacing w:before="220"/>
        <w:ind w:firstLine="540"/>
        <w:jc w:val="both"/>
      </w:pPr>
      <w:r>
        <w:t>В каждом поселении имеются условия для занятий спортом - хорошо оборудованные спортивные залы в образовательных организациях района. В вечернее время данные объекты работают для взрослого населения.</w:t>
      </w:r>
    </w:p>
    <w:p w:rsidR="00890208" w:rsidRDefault="00890208">
      <w:pPr>
        <w:pStyle w:val="ConsPlusNormal"/>
        <w:spacing w:before="220"/>
        <w:ind w:firstLine="540"/>
        <w:jc w:val="both"/>
      </w:pPr>
      <w:r>
        <w:t>В п. Батецкий функционирует физкультурно-спортивный комплекс, включающий спортивный зал и оборудованный тренажерный зал. На базе физкультурно-спортивного комплекса организованы спортивные секции по волейболу, баскетболу, мини-футболу, настольному теннису, восточным видам единоборств.</w:t>
      </w:r>
    </w:p>
    <w:p w:rsidR="00890208" w:rsidRDefault="00890208">
      <w:pPr>
        <w:pStyle w:val="ConsPlusNormal"/>
        <w:spacing w:before="220"/>
        <w:ind w:firstLine="540"/>
        <w:jc w:val="both"/>
      </w:pPr>
      <w:r>
        <w:t>Для оказания помощи пожилым людям, семьям с детьми, льготным категориям граждан в структуре Администрации муниципального района функционирует комитет социальной защиты населения Администрации Батецкого муниципального района и ОБУСО "Батецкий комплексный центр социального обслуживания населения".</w:t>
      </w:r>
    </w:p>
    <w:p w:rsidR="00890208" w:rsidRDefault="00890208">
      <w:pPr>
        <w:pStyle w:val="ConsPlusNormal"/>
        <w:jc w:val="both"/>
      </w:pPr>
    </w:p>
    <w:p w:rsidR="00890208" w:rsidRDefault="00890208">
      <w:pPr>
        <w:pStyle w:val="ConsPlusNormal"/>
        <w:jc w:val="center"/>
        <w:outlineLvl w:val="3"/>
      </w:pPr>
      <w:r>
        <w:t>1.3. Рынок жилья</w:t>
      </w:r>
    </w:p>
    <w:p w:rsidR="00890208" w:rsidRDefault="00890208">
      <w:pPr>
        <w:pStyle w:val="ConsPlusNormal"/>
        <w:jc w:val="both"/>
      </w:pPr>
    </w:p>
    <w:p w:rsidR="00890208" w:rsidRDefault="00890208">
      <w:pPr>
        <w:pStyle w:val="ConsPlusNormal"/>
        <w:ind w:firstLine="540"/>
        <w:jc w:val="both"/>
      </w:pPr>
      <w:r>
        <w:t>Администрация Батецкого муниципального района предлагает переселенцам приобретать жилье на условиях ипотечного жилищного кредитования. Средняя цена 1 кв. м жилья в Батецком районе составляет 20,0 - 28,0 тыс. рублей. Для индивидуального строительства жилья используются имеющиеся в районе строительные материалы (лес, пиломатериалы, песок, гравий), приобретаемые на общих основаниях.</w:t>
      </w:r>
    </w:p>
    <w:p w:rsidR="00890208" w:rsidRDefault="00890208">
      <w:pPr>
        <w:pStyle w:val="ConsPlusNormal"/>
        <w:spacing w:before="220"/>
        <w:ind w:firstLine="540"/>
        <w:jc w:val="both"/>
      </w:pPr>
      <w:r>
        <w:lastRenderedPageBreak/>
        <w:t>В наличии имеются земельные участки под строительство жилья, предоставление которых осуществляется с учетом действующего законодательства Российской Федерации.</w:t>
      </w:r>
    </w:p>
    <w:p w:rsidR="00890208" w:rsidRDefault="00890208">
      <w:pPr>
        <w:pStyle w:val="ConsPlusNormal"/>
        <w:spacing w:before="220"/>
        <w:ind w:firstLine="540"/>
        <w:jc w:val="both"/>
      </w:pPr>
      <w:r>
        <w:t>В настоящее время на территории района в стадии строительства находятся более 200 индивидуальных жилых домов.</w:t>
      </w:r>
    </w:p>
    <w:p w:rsidR="00890208" w:rsidRDefault="00890208">
      <w:pPr>
        <w:pStyle w:val="ConsPlusNormal"/>
        <w:jc w:val="both"/>
      </w:pPr>
    </w:p>
    <w:p w:rsidR="00890208" w:rsidRDefault="00890208">
      <w:pPr>
        <w:pStyle w:val="ConsPlusNormal"/>
        <w:jc w:val="center"/>
        <w:outlineLvl w:val="3"/>
      </w:pPr>
      <w:r>
        <w:t>1.4. Справочная информация</w:t>
      </w:r>
    </w:p>
    <w:p w:rsidR="00890208" w:rsidRDefault="00890208">
      <w:pPr>
        <w:pStyle w:val="ConsPlusNormal"/>
        <w:jc w:val="both"/>
      </w:pPr>
    </w:p>
    <w:p w:rsidR="00890208" w:rsidRDefault="00890208">
      <w:pPr>
        <w:pStyle w:val="ConsPlusNormal"/>
        <w:ind w:firstLine="540"/>
        <w:jc w:val="both"/>
      </w:pPr>
      <w:r>
        <w:t>Железнодорожное сообщение осуществляется поездом Москва - Великий Новгород, который прибывает в областной центр в 6.00, далее до п. Батецкий можно доехать рейсовыми автобусами.</w:t>
      </w:r>
    </w:p>
    <w:p w:rsidR="00890208" w:rsidRDefault="00890208">
      <w:pPr>
        <w:pStyle w:val="ConsPlusNormal"/>
        <w:jc w:val="both"/>
      </w:pPr>
    </w:p>
    <w:p w:rsidR="00890208" w:rsidRDefault="00890208">
      <w:pPr>
        <w:pStyle w:val="ConsPlusNormal"/>
        <w:ind w:firstLine="540"/>
        <w:jc w:val="both"/>
        <w:outlineLvl w:val="4"/>
      </w:pPr>
      <w:r>
        <w:t>Таблица 1 - 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28"/>
        <w:gridCol w:w="1587"/>
        <w:gridCol w:w="1701"/>
        <w:gridCol w:w="1701"/>
        <w:gridCol w:w="1587"/>
      </w:tblGrid>
      <w:tr w:rsidR="00890208">
        <w:tc>
          <w:tcPr>
            <w:tcW w:w="567" w:type="dxa"/>
          </w:tcPr>
          <w:p w:rsidR="00890208" w:rsidRDefault="00890208">
            <w:pPr>
              <w:pStyle w:val="ConsPlusNormal"/>
              <w:jc w:val="center"/>
            </w:pPr>
            <w:r>
              <w:t>N п/п</w:t>
            </w:r>
          </w:p>
        </w:tc>
        <w:tc>
          <w:tcPr>
            <w:tcW w:w="1928" w:type="dxa"/>
          </w:tcPr>
          <w:p w:rsidR="00890208" w:rsidRDefault="00890208">
            <w:pPr>
              <w:pStyle w:val="ConsPlusNormal"/>
              <w:jc w:val="center"/>
            </w:pPr>
            <w:r>
              <w:t>Уполномоченные органы местного самоуправления муниципального района (организации)</w:t>
            </w:r>
          </w:p>
        </w:tc>
        <w:tc>
          <w:tcPr>
            <w:tcW w:w="1587" w:type="dxa"/>
          </w:tcPr>
          <w:p w:rsidR="00890208" w:rsidRDefault="00890208">
            <w:pPr>
              <w:pStyle w:val="ConsPlusNormal"/>
              <w:jc w:val="center"/>
            </w:pPr>
            <w:r>
              <w:t>Вид услуги</w:t>
            </w:r>
          </w:p>
        </w:tc>
        <w:tc>
          <w:tcPr>
            <w:tcW w:w="1701" w:type="dxa"/>
          </w:tcPr>
          <w:p w:rsidR="00890208" w:rsidRDefault="00890208">
            <w:pPr>
              <w:pStyle w:val="ConsPlusNormal"/>
              <w:jc w:val="center"/>
            </w:pPr>
            <w:r>
              <w:t>Место расположения органа местного самоуправления муниципального района (организации)</w:t>
            </w:r>
          </w:p>
        </w:tc>
        <w:tc>
          <w:tcPr>
            <w:tcW w:w="1701" w:type="dxa"/>
          </w:tcPr>
          <w:p w:rsidR="00890208" w:rsidRDefault="00890208">
            <w:pPr>
              <w:pStyle w:val="ConsPlusNormal"/>
              <w:jc w:val="center"/>
            </w:pPr>
            <w:r>
              <w:t>Ответственное лицо по работе с участниками Программы</w:t>
            </w:r>
          </w:p>
        </w:tc>
        <w:tc>
          <w:tcPr>
            <w:tcW w:w="1587" w:type="dxa"/>
          </w:tcPr>
          <w:p w:rsidR="00890208" w:rsidRDefault="00890208">
            <w:pPr>
              <w:pStyle w:val="ConsPlusNormal"/>
              <w:jc w:val="center"/>
            </w:pPr>
            <w:r>
              <w:t>Контактный телефон</w:t>
            </w:r>
          </w:p>
        </w:tc>
      </w:tr>
      <w:tr w:rsidR="00890208">
        <w:tc>
          <w:tcPr>
            <w:tcW w:w="567" w:type="dxa"/>
          </w:tcPr>
          <w:p w:rsidR="00890208" w:rsidRDefault="00890208">
            <w:pPr>
              <w:pStyle w:val="ConsPlusNormal"/>
              <w:jc w:val="center"/>
            </w:pPr>
            <w:r>
              <w:t>1</w:t>
            </w:r>
          </w:p>
        </w:tc>
        <w:tc>
          <w:tcPr>
            <w:tcW w:w="1928" w:type="dxa"/>
          </w:tcPr>
          <w:p w:rsidR="00890208" w:rsidRDefault="00890208">
            <w:pPr>
              <w:pStyle w:val="ConsPlusNormal"/>
              <w:jc w:val="center"/>
            </w:pPr>
            <w:r>
              <w:t>2</w:t>
            </w:r>
          </w:p>
        </w:tc>
        <w:tc>
          <w:tcPr>
            <w:tcW w:w="1587" w:type="dxa"/>
          </w:tcPr>
          <w:p w:rsidR="00890208" w:rsidRDefault="00890208">
            <w:pPr>
              <w:pStyle w:val="ConsPlusNormal"/>
              <w:jc w:val="center"/>
            </w:pPr>
            <w:r>
              <w:t>3</w:t>
            </w:r>
          </w:p>
        </w:tc>
        <w:tc>
          <w:tcPr>
            <w:tcW w:w="1701" w:type="dxa"/>
          </w:tcPr>
          <w:p w:rsidR="00890208" w:rsidRDefault="00890208">
            <w:pPr>
              <w:pStyle w:val="ConsPlusNormal"/>
              <w:jc w:val="center"/>
            </w:pPr>
            <w:r>
              <w:t>4</w:t>
            </w:r>
          </w:p>
        </w:tc>
        <w:tc>
          <w:tcPr>
            <w:tcW w:w="1701" w:type="dxa"/>
          </w:tcPr>
          <w:p w:rsidR="00890208" w:rsidRDefault="00890208">
            <w:pPr>
              <w:pStyle w:val="ConsPlusNormal"/>
              <w:jc w:val="center"/>
            </w:pPr>
            <w:r>
              <w:t>5</w:t>
            </w:r>
          </w:p>
        </w:tc>
        <w:tc>
          <w:tcPr>
            <w:tcW w:w="1587" w:type="dxa"/>
          </w:tcPr>
          <w:p w:rsidR="00890208" w:rsidRDefault="00890208">
            <w:pPr>
              <w:pStyle w:val="ConsPlusNormal"/>
              <w:jc w:val="center"/>
            </w:pPr>
            <w:r>
              <w:t>6</w:t>
            </w:r>
          </w:p>
        </w:tc>
      </w:tr>
      <w:tr w:rsidR="00890208">
        <w:tc>
          <w:tcPr>
            <w:tcW w:w="567" w:type="dxa"/>
          </w:tcPr>
          <w:p w:rsidR="00890208" w:rsidRDefault="00890208">
            <w:pPr>
              <w:pStyle w:val="ConsPlusNormal"/>
              <w:jc w:val="both"/>
            </w:pPr>
            <w:r>
              <w:t>1.</w:t>
            </w:r>
          </w:p>
        </w:tc>
        <w:tc>
          <w:tcPr>
            <w:tcW w:w="1928" w:type="dxa"/>
          </w:tcPr>
          <w:p w:rsidR="00890208" w:rsidRDefault="00890208">
            <w:pPr>
              <w:pStyle w:val="ConsPlusNormal"/>
              <w:jc w:val="both"/>
            </w:pPr>
            <w:r>
              <w:t>Администрация Батецкого муниципального района</w:t>
            </w:r>
          </w:p>
        </w:tc>
        <w:tc>
          <w:tcPr>
            <w:tcW w:w="1587" w:type="dxa"/>
          </w:tcPr>
          <w:p w:rsidR="00890208" w:rsidRDefault="00890208">
            <w:pPr>
              <w:pStyle w:val="ConsPlusNormal"/>
              <w:jc w:val="both"/>
            </w:pPr>
            <w:r>
              <w:t>прием и устройство</w:t>
            </w:r>
          </w:p>
        </w:tc>
        <w:tc>
          <w:tcPr>
            <w:tcW w:w="1701" w:type="dxa"/>
          </w:tcPr>
          <w:p w:rsidR="00890208" w:rsidRDefault="00890208">
            <w:pPr>
              <w:pStyle w:val="ConsPlusNormal"/>
              <w:jc w:val="both"/>
            </w:pPr>
            <w:r>
              <w:t>Новгородская область, п. Батецкий, ул. Советская, д. 39а</w:t>
            </w:r>
          </w:p>
        </w:tc>
        <w:tc>
          <w:tcPr>
            <w:tcW w:w="1701" w:type="dxa"/>
          </w:tcPr>
          <w:p w:rsidR="00890208" w:rsidRDefault="00890208">
            <w:pPr>
              <w:pStyle w:val="ConsPlusNormal"/>
              <w:jc w:val="both"/>
            </w:pPr>
            <w:r>
              <w:t>Ковалева Ольга Алексеевна, первый заместитель Главы администрации Батецкого муниципального района</w:t>
            </w:r>
          </w:p>
        </w:tc>
        <w:tc>
          <w:tcPr>
            <w:tcW w:w="1587" w:type="dxa"/>
          </w:tcPr>
          <w:p w:rsidR="00890208" w:rsidRDefault="00890208">
            <w:pPr>
              <w:pStyle w:val="ConsPlusNormal"/>
              <w:jc w:val="both"/>
            </w:pPr>
            <w:r>
              <w:t>8(81661)22-089</w:t>
            </w:r>
          </w:p>
        </w:tc>
      </w:tr>
      <w:tr w:rsidR="00890208">
        <w:tc>
          <w:tcPr>
            <w:tcW w:w="567" w:type="dxa"/>
          </w:tcPr>
          <w:p w:rsidR="00890208" w:rsidRDefault="00890208">
            <w:pPr>
              <w:pStyle w:val="ConsPlusNormal"/>
              <w:jc w:val="both"/>
            </w:pPr>
            <w:r>
              <w:t>2.</w:t>
            </w:r>
          </w:p>
        </w:tc>
        <w:tc>
          <w:tcPr>
            <w:tcW w:w="1928" w:type="dxa"/>
          </w:tcPr>
          <w:p w:rsidR="00890208" w:rsidRDefault="00890208">
            <w:pPr>
              <w:pStyle w:val="ConsPlusNormal"/>
              <w:jc w:val="both"/>
            </w:pPr>
            <w:r>
              <w:t>Комитет образования Администрации Батецкого муниципального района</w:t>
            </w:r>
          </w:p>
        </w:tc>
        <w:tc>
          <w:tcPr>
            <w:tcW w:w="1587" w:type="dxa"/>
          </w:tcPr>
          <w:p w:rsidR="00890208" w:rsidRDefault="00890208">
            <w:pPr>
              <w:pStyle w:val="ConsPlusNormal"/>
              <w:jc w:val="both"/>
            </w:pPr>
            <w:r>
              <w:t>образовательные услуги</w:t>
            </w:r>
          </w:p>
        </w:tc>
        <w:tc>
          <w:tcPr>
            <w:tcW w:w="1701" w:type="dxa"/>
          </w:tcPr>
          <w:p w:rsidR="00890208" w:rsidRDefault="00890208">
            <w:pPr>
              <w:pStyle w:val="ConsPlusNormal"/>
              <w:jc w:val="both"/>
            </w:pPr>
            <w:r>
              <w:t>Новгородская область, п. Батецкий, ул. Советская, д. 39а</w:t>
            </w:r>
          </w:p>
        </w:tc>
        <w:tc>
          <w:tcPr>
            <w:tcW w:w="1701" w:type="dxa"/>
          </w:tcPr>
          <w:p w:rsidR="00890208" w:rsidRDefault="00890208">
            <w:pPr>
              <w:pStyle w:val="ConsPlusNormal"/>
              <w:jc w:val="both"/>
            </w:pPr>
            <w:r>
              <w:t>Федорова Лариса Борисовна, председатель комитета</w:t>
            </w:r>
          </w:p>
        </w:tc>
        <w:tc>
          <w:tcPr>
            <w:tcW w:w="1587" w:type="dxa"/>
          </w:tcPr>
          <w:p w:rsidR="00890208" w:rsidRDefault="00890208">
            <w:pPr>
              <w:pStyle w:val="ConsPlusNormal"/>
              <w:jc w:val="both"/>
            </w:pPr>
            <w:r>
              <w:t>8(81661)22-109</w:t>
            </w:r>
          </w:p>
        </w:tc>
      </w:tr>
      <w:tr w:rsidR="00890208">
        <w:tc>
          <w:tcPr>
            <w:tcW w:w="567" w:type="dxa"/>
          </w:tcPr>
          <w:p w:rsidR="00890208" w:rsidRDefault="00890208">
            <w:pPr>
              <w:pStyle w:val="ConsPlusNormal"/>
              <w:jc w:val="both"/>
            </w:pPr>
            <w:r>
              <w:t>3.</w:t>
            </w:r>
          </w:p>
        </w:tc>
        <w:tc>
          <w:tcPr>
            <w:tcW w:w="1928" w:type="dxa"/>
          </w:tcPr>
          <w:p w:rsidR="00890208" w:rsidRDefault="00890208">
            <w:pPr>
              <w:pStyle w:val="ConsPlusNormal"/>
              <w:jc w:val="both"/>
            </w:pPr>
            <w:r>
              <w:t>ГОБУЗ "Батецкая ЦРБ"</w:t>
            </w:r>
          </w:p>
        </w:tc>
        <w:tc>
          <w:tcPr>
            <w:tcW w:w="1587" w:type="dxa"/>
          </w:tcPr>
          <w:p w:rsidR="00890208" w:rsidRDefault="00890208">
            <w:pPr>
              <w:pStyle w:val="ConsPlusNormal"/>
              <w:jc w:val="both"/>
            </w:pPr>
            <w:r>
              <w:t>медицинские услуги</w:t>
            </w:r>
          </w:p>
        </w:tc>
        <w:tc>
          <w:tcPr>
            <w:tcW w:w="1701" w:type="dxa"/>
          </w:tcPr>
          <w:p w:rsidR="00890208" w:rsidRDefault="00890208">
            <w:pPr>
              <w:pStyle w:val="ConsPlusNormal"/>
              <w:jc w:val="both"/>
            </w:pPr>
            <w:r>
              <w:t>Новгородская область, п. Батецкий, ул. Советская, д. 10</w:t>
            </w:r>
          </w:p>
        </w:tc>
        <w:tc>
          <w:tcPr>
            <w:tcW w:w="1701" w:type="dxa"/>
          </w:tcPr>
          <w:p w:rsidR="00890208" w:rsidRDefault="00890208">
            <w:pPr>
              <w:pStyle w:val="ConsPlusNormal"/>
              <w:jc w:val="both"/>
            </w:pPr>
            <w:r>
              <w:t>Тарасов Алексей Владимирович, главный врач</w:t>
            </w:r>
          </w:p>
        </w:tc>
        <w:tc>
          <w:tcPr>
            <w:tcW w:w="1587" w:type="dxa"/>
          </w:tcPr>
          <w:p w:rsidR="00890208" w:rsidRDefault="00890208">
            <w:pPr>
              <w:pStyle w:val="ConsPlusNormal"/>
              <w:jc w:val="both"/>
            </w:pPr>
            <w:r>
              <w:t>8(81661)22-212</w:t>
            </w:r>
          </w:p>
        </w:tc>
      </w:tr>
      <w:tr w:rsidR="00890208">
        <w:tc>
          <w:tcPr>
            <w:tcW w:w="567" w:type="dxa"/>
          </w:tcPr>
          <w:p w:rsidR="00890208" w:rsidRDefault="00890208">
            <w:pPr>
              <w:pStyle w:val="ConsPlusNormal"/>
              <w:jc w:val="both"/>
            </w:pPr>
            <w:r>
              <w:t>4.</w:t>
            </w:r>
          </w:p>
        </w:tc>
        <w:tc>
          <w:tcPr>
            <w:tcW w:w="1928" w:type="dxa"/>
          </w:tcPr>
          <w:p w:rsidR="00890208" w:rsidRDefault="00890208">
            <w:pPr>
              <w:pStyle w:val="ConsPlusNormal"/>
              <w:jc w:val="both"/>
            </w:pPr>
            <w:r>
              <w:t>Комитет культуры, кино, туризма Администрации Батецкого муниципального района</w:t>
            </w:r>
          </w:p>
        </w:tc>
        <w:tc>
          <w:tcPr>
            <w:tcW w:w="1587" w:type="dxa"/>
          </w:tcPr>
          <w:p w:rsidR="00890208" w:rsidRDefault="00890208">
            <w:pPr>
              <w:pStyle w:val="ConsPlusNormal"/>
              <w:jc w:val="both"/>
            </w:pPr>
            <w:r>
              <w:t>организация культурного обслуживания и досуга</w:t>
            </w:r>
          </w:p>
        </w:tc>
        <w:tc>
          <w:tcPr>
            <w:tcW w:w="1701" w:type="dxa"/>
          </w:tcPr>
          <w:p w:rsidR="00890208" w:rsidRDefault="00890208">
            <w:pPr>
              <w:pStyle w:val="ConsPlusNormal"/>
              <w:jc w:val="both"/>
            </w:pPr>
            <w:r>
              <w:t>Новгородская область, п. Батецкий, ул. Советская, д. 20</w:t>
            </w:r>
          </w:p>
        </w:tc>
        <w:tc>
          <w:tcPr>
            <w:tcW w:w="1701" w:type="dxa"/>
          </w:tcPr>
          <w:p w:rsidR="00890208" w:rsidRDefault="00890208">
            <w:pPr>
              <w:pStyle w:val="ConsPlusNormal"/>
              <w:jc w:val="both"/>
            </w:pPr>
            <w:r>
              <w:t>Иванова Светлана Геннадьевна, председатель комитета</w:t>
            </w:r>
          </w:p>
        </w:tc>
        <w:tc>
          <w:tcPr>
            <w:tcW w:w="1587" w:type="dxa"/>
          </w:tcPr>
          <w:p w:rsidR="00890208" w:rsidRDefault="00890208">
            <w:pPr>
              <w:pStyle w:val="ConsPlusNormal"/>
              <w:jc w:val="both"/>
            </w:pPr>
            <w:r>
              <w:t>8(81661)22-361</w:t>
            </w:r>
          </w:p>
        </w:tc>
      </w:tr>
      <w:tr w:rsidR="00890208">
        <w:tc>
          <w:tcPr>
            <w:tcW w:w="567" w:type="dxa"/>
          </w:tcPr>
          <w:p w:rsidR="00890208" w:rsidRDefault="00890208">
            <w:pPr>
              <w:pStyle w:val="ConsPlusNormal"/>
              <w:jc w:val="both"/>
            </w:pPr>
            <w:r>
              <w:lastRenderedPageBreak/>
              <w:t>5.</w:t>
            </w:r>
          </w:p>
        </w:tc>
        <w:tc>
          <w:tcPr>
            <w:tcW w:w="1928" w:type="dxa"/>
          </w:tcPr>
          <w:p w:rsidR="00890208" w:rsidRDefault="00890208">
            <w:pPr>
              <w:pStyle w:val="ConsPlusNormal"/>
              <w:jc w:val="both"/>
            </w:pPr>
            <w:r>
              <w:t>Комитет социальной защиты населения Администрации Батецкого муниципального района</w:t>
            </w:r>
          </w:p>
        </w:tc>
        <w:tc>
          <w:tcPr>
            <w:tcW w:w="1587" w:type="dxa"/>
          </w:tcPr>
          <w:p w:rsidR="00890208" w:rsidRDefault="00890208">
            <w:pPr>
              <w:pStyle w:val="ConsPlusNormal"/>
              <w:jc w:val="both"/>
            </w:pPr>
            <w:r>
              <w:t>обеспечение социальных гарантий</w:t>
            </w:r>
          </w:p>
        </w:tc>
        <w:tc>
          <w:tcPr>
            <w:tcW w:w="1701" w:type="dxa"/>
          </w:tcPr>
          <w:p w:rsidR="00890208" w:rsidRDefault="00890208">
            <w:pPr>
              <w:pStyle w:val="ConsPlusNormal"/>
              <w:jc w:val="both"/>
            </w:pPr>
            <w:r>
              <w:t>Новгородская область, п. Батецкий, ул. Советская, д. 39а</w:t>
            </w:r>
          </w:p>
        </w:tc>
        <w:tc>
          <w:tcPr>
            <w:tcW w:w="1701" w:type="dxa"/>
          </w:tcPr>
          <w:p w:rsidR="00890208" w:rsidRDefault="00890208">
            <w:pPr>
              <w:pStyle w:val="ConsPlusNormal"/>
              <w:jc w:val="both"/>
            </w:pPr>
            <w:r>
              <w:t>Горшкова Светлана Витальевна, председатель комитета</w:t>
            </w:r>
          </w:p>
        </w:tc>
        <w:tc>
          <w:tcPr>
            <w:tcW w:w="1587" w:type="dxa"/>
          </w:tcPr>
          <w:p w:rsidR="00890208" w:rsidRDefault="00890208">
            <w:pPr>
              <w:pStyle w:val="ConsPlusNormal"/>
              <w:jc w:val="both"/>
            </w:pPr>
            <w:r>
              <w:t>8(81661)22-131</w:t>
            </w:r>
          </w:p>
        </w:tc>
      </w:tr>
      <w:tr w:rsidR="00890208">
        <w:tc>
          <w:tcPr>
            <w:tcW w:w="567" w:type="dxa"/>
          </w:tcPr>
          <w:p w:rsidR="00890208" w:rsidRDefault="00890208">
            <w:pPr>
              <w:pStyle w:val="ConsPlusNormal"/>
              <w:jc w:val="both"/>
            </w:pPr>
            <w:r>
              <w:t>6.</w:t>
            </w:r>
          </w:p>
        </w:tc>
        <w:tc>
          <w:tcPr>
            <w:tcW w:w="1928" w:type="dxa"/>
          </w:tcPr>
          <w:p w:rsidR="00890208" w:rsidRDefault="00890208">
            <w:pPr>
              <w:pStyle w:val="ConsPlusNormal"/>
              <w:jc w:val="both"/>
            </w:pPr>
            <w:r>
              <w:t>Отдел ЦЗН Батецкого района ГОКУ ЦЗН НО</w:t>
            </w:r>
          </w:p>
        </w:tc>
        <w:tc>
          <w:tcPr>
            <w:tcW w:w="1587" w:type="dxa"/>
          </w:tcPr>
          <w:p w:rsidR="00890208" w:rsidRDefault="00890208">
            <w:pPr>
              <w:pStyle w:val="ConsPlusNormal"/>
              <w:jc w:val="both"/>
            </w:pPr>
            <w:r>
              <w:t>предоставление услуг по содействию в трудоустройстве</w:t>
            </w:r>
          </w:p>
        </w:tc>
        <w:tc>
          <w:tcPr>
            <w:tcW w:w="1701" w:type="dxa"/>
          </w:tcPr>
          <w:p w:rsidR="00890208" w:rsidRDefault="00890208">
            <w:pPr>
              <w:pStyle w:val="ConsPlusNormal"/>
              <w:jc w:val="both"/>
            </w:pPr>
            <w:r>
              <w:t>Новгородская область, п. Батецкий, ул. Советская, д. 2</w:t>
            </w:r>
          </w:p>
        </w:tc>
        <w:tc>
          <w:tcPr>
            <w:tcW w:w="1701" w:type="dxa"/>
          </w:tcPr>
          <w:p w:rsidR="00890208" w:rsidRDefault="00890208">
            <w:pPr>
              <w:pStyle w:val="ConsPlusNormal"/>
              <w:jc w:val="both"/>
            </w:pPr>
            <w:r>
              <w:t>Меливадзе Лариса Викторовна, начальник отдела</w:t>
            </w:r>
          </w:p>
        </w:tc>
        <w:tc>
          <w:tcPr>
            <w:tcW w:w="1587" w:type="dxa"/>
          </w:tcPr>
          <w:p w:rsidR="00890208" w:rsidRDefault="00890208">
            <w:pPr>
              <w:pStyle w:val="ConsPlusNormal"/>
              <w:jc w:val="both"/>
            </w:pPr>
            <w:r>
              <w:t>8(81661)22-328</w:t>
            </w:r>
          </w:p>
        </w:tc>
      </w:tr>
      <w:tr w:rsidR="00890208">
        <w:tc>
          <w:tcPr>
            <w:tcW w:w="567" w:type="dxa"/>
          </w:tcPr>
          <w:p w:rsidR="00890208" w:rsidRDefault="00890208">
            <w:pPr>
              <w:pStyle w:val="ConsPlusNormal"/>
              <w:jc w:val="both"/>
            </w:pPr>
            <w:r>
              <w:t>7.</w:t>
            </w:r>
          </w:p>
        </w:tc>
        <w:tc>
          <w:tcPr>
            <w:tcW w:w="1928" w:type="dxa"/>
          </w:tcPr>
          <w:p w:rsidR="00890208" w:rsidRDefault="00890208">
            <w:pPr>
              <w:pStyle w:val="ConsPlusNormal"/>
              <w:jc w:val="both"/>
            </w:pPr>
            <w:r>
              <w:t>ОБУСО "Батецкий комплексный центр социального обслуживания населения"</w:t>
            </w:r>
          </w:p>
        </w:tc>
        <w:tc>
          <w:tcPr>
            <w:tcW w:w="1587" w:type="dxa"/>
          </w:tcPr>
          <w:p w:rsidR="00890208" w:rsidRDefault="00890208">
            <w:pPr>
              <w:pStyle w:val="ConsPlusNormal"/>
              <w:jc w:val="both"/>
            </w:pPr>
            <w:r>
              <w:t>предоставление социальных услуг</w:t>
            </w:r>
          </w:p>
        </w:tc>
        <w:tc>
          <w:tcPr>
            <w:tcW w:w="1701" w:type="dxa"/>
          </w:tcPr>
          <w:p w:rsidR="00890208" w:rsidRDefault="00890208">
            <w:pPr>
              <w:pStyle w:val="ConsPlusNormal"/>
              <w:jc w:val="both"/>
            </w:pPr>
            <w:r>
              <w:t>Новгородская область, п. Батецкий, ул. Первомайская, д. 7а</w:t>
            </w:r>
          </w:p>
        </w:tc>
        <w:tc>
          <w:tcPr>
            <w:tcW w:w="1701" w:type="dxa"/>
          </w:tcPr>
          <w:p w:rsidR="00890208" w:rsidRDefault="00890208">
            <w:pPr>
              <w:pStyle w:val="ConsPlusNormal"/>
              <w:jc w:val="both"/>
            </w:pPr>
            <w:r>
              <w:t>Якущенко Оксана Викторовна, директор учреждения</w:t>
            </w:r>
          </w:p>
        </w:tc>
        <w:tc>
          <w:tcPr>
            <w:tcW w:w="1587" w:type="dxa"/>
          </w:tcPr>
          <w:p w:rsidR="00890208" w:rsidRDefault="00890208">
            <w:pPr>
              <w:pStyle w:val="ConsPlusNormal"/>
              <w:jc w:val="both"/>
            </w:pPr>
            <w:r>
              <w:t>8(81661)22-130</w:t>
            </w:r>
          </w:p>
          <w:p w:rsidR="00890208" w:rsidRDefault="00890208">
            <w:pPr>
              <w:pStyle w:val="ConsPlusNormal"/>
              <w:jc w:val="both"/>
            </w:pPr>
            <w:r>
              <w:t>bktsso@mail.ru</w:t>
            </w:r>
          </w:p>
        </w:tc>
      </w:tr>
    </w:tbl>
    <w:p w:rsidR="00890208" w:rsidRDefault="00890208">
      <w:pPr>
        <w:pStyle w:val="ConsPlusNormal"/>
        <w:jc w:val="both"/>
      </w:pPr>
    </w:p>
    <w:p w:rsidR="00890208" w:rsidRDefault="00890208">
      <w:pPr>
        <w:pStyle w:val="ConsPlusNormal"/>
        <w:jc w:val="center"/>
        <w:outlineLvl w:val="2"/>
      </w:pPr>
      <w:r>
        <w:t>2. Боровичский муниципальный район</w:t>
      </w:r>
    </w:p>
    <w:p w:rsidR="00890208" w:rsidRDefault="00890208">
      <w:pPr>
        <w:pStyle w:val="ConsPlusNormal"/>
        <w:jc w:val="both"/>
      </w:pPr>
    </w:p>
    <w:p w:rsidR="00890208" w:rsidRDefault="00890208">
      <w:pPr>
        <w:pStyle w:val="ConsPlusNormal"/>
        <w:jc w:val="center"/>
        <w:outlineLvl w:val="3"/>
      </w:pPr>
      <w:r>
        <w:t>2.1. Характеристика территории вселения</w:t>
      </w:r>
    </w:p>
    <w:p w:rsidR="00890208" w:rsidRDefault="00890208">
      <w:pPr>
        <w:pStyle w:val="ConsPlusNormal"/>
        <w:jc w:val="both"/>
      </w:pPr>
    </w:p>
    <w:p w:rsidR="00890208" w:rsidRDefault="00890208">
      <w:pPr>
        <w:pStyle w:val="ConsPlusNormal"/>
        <w:ind w:firstLine="540"/>
        <w:jc w:val="both"/>
      </w:pPr>
      <w:r>
        <w:t>Боровичский муниципальный район - второй по величине район в Новгородской области, расположенный в восточной части области на Валдайской возвышенности, включает г. Боровичи и 10 сельских поселений. Население Боровичского муниципального района на 1 января 2015 года составляет 67162 человека. Административный центр - г. Боровичи находится в 180 км от Великого Новгорода. Территория муниципального района занимает площадь 3,1 тыс. кв. км.</w:t>
      </w:r>
    </w:p>
    <w:p w:rsidR="00890208" w:rsidRDefault="00890208">
      <w:pPr>
        <w:pStyle w:val="ConsPlusNormal"/>
        <w:spacing w:before="220"/>
        <w:ind w:firstLine="540"/>
        <w:jc w:val="both"/>
      </w:pPr>
      <w:r>
        <w:t>Четверть населения Боровичского муниципального района проживает в сельской местности (15819 человек). Численность работающего населения составляет 29520 человек.</w:t>
      </w:r>
    </w:p>
    <w:p w:rsidR="00890208" w:rsidRDefault="00890208">
      <w:pPr>
        <w:pStyle w:val="ConsPlusNormal"/>
        <w:spacing w:before="220"/>
        <w:ind w:firstLine="540"/>
        <w:jc w:val="both"/>
      </w:pPr>
      <w:r>
        <w:t>Важную роль в развитии экономики муниципального района играет промышленное производство. В городе и районе представлены все отрасли промышленности: черная металлургия, машиностроение, легкая, пищевая, лесная, целлюлозно-бумажная, деревообрабатывающая, полиграфическая промышленность, промышленность строительных материалов. Промышленность г. Боровичи и района сформировалась на базе переработки местного сырья, прежде всего огнеупорных глин, лесных ресурсов, сельскохозяйственного сырья.</w:t>
      </w:r>
    </w:p>
    <w:p w:rsidR="00890208" w:rsidRDefault="00890208">
      <w:pPr>
        <w:pStyle w:val="ConsPlusNormal"/>
        <w:spacing w:before="220"/>
        <w:ind w:firstLine="540"/>
        <w:jc w:val="both"/>
      </w:pPr>
      <w:r>
        <w:t>Насчитывается более 30 крупных и средних предприятий промышленности, строительства, транспорта. Подавляющее большинство промышленных предприятий г. Боровичи и района являются акционерными обществами. Градообразующим по объемам производства промышленной продукции является одно из старейших предприятий - АО "Боровичский комбинат огнеупоров", крупнейший в России производитель огнеупоров с полным производственным циклом, отметивший в 2012 году свое 155-летие.</w:t>
      </w:r>
    </w:p>
    <w:p w:rsidR="00890208" w:rsidRDefault="00890208">
      <w:pPr>
        <w:pStyle w:val="ConsPlusNormal"/>
        <w:jc w:val="both"/>
      </w:pPr>
    </w:p>
    <w:p w:rsidR="00890208" w:rsidRDefault="00890208">
      <w:pPr>
        <w:pStyle w:val="ConsPlusNormal"/>
        <w:jc w:val="center"/>
        <w:outlineLvl w:val="3"/>
      </w:pPr>
      <w:r>
        <w:t>2.2. Социальная сфера</w:t>
      </w:r>
    </w:p>
    <w:p w:rsidR="00890208" w:rsidRDefault="00890208">
      <w:pPr>
        <w:pStyle w:val="ConsPlusNormal"/>
        <w:jc w:val="both"/>
      </w:pPr>
    </w:p>
    <w:p w:rsidR="00890208" w:rsidRDefault="00890208">
      <w:pPr>
        <w:pStyle w:val="ConsPlusNormal"/>
        <w:ind w:firstLine="540"/>
        <w:jc w:val="both"/>
      </w:pPr>
      <w:r>
        <w:t xml:space="preserve">В Боровичском муниципальном районе функционируют государственные и муниципальные образовательные организации: 25 дошкольных образовательных организаций, 17 общеобразовательных организаций, 2 организации дополнительного образования, а также 6 организаций начального профессионального образования и среднего профессионального образования, детский дом-школа, центр психолого-медико-социального сопровождения, </w:t>
      </w:r>
      <w:r>
        <w:lastRenderedPageBreak/>
        <w:t>молодежный центр им. В.Н.Огонькова, детский оздоровительный лагерь "Дуденево".</w:t>
      </w:r>
    </w:p>
    <w:p w:rsidR="00890208" w:rsidRDefault="00890208">
      <w:pPr>
        <w:pStyle w:val="ConsPlusNormal"/>
        <w:spacing w:before="220"/>
        <w:ind w:firstLine="540"/>
        <w:jc w:val="both"/>
      </w:pPr>
      <w:r>
        <w:t>В муниципальном районе ежегодно возрастает популярность спорта. Этому способствует активная работа физкультурно-оздоровительных комплексов "Олимп", "Элегия", в зимний период - работа катков "Металлург" и "Волна", также в городе и районе работают 119 спортивных сооружений.</w:t>
      </w:r>
    </w:p>
    <w:p w:rsidR="00890208" w:rsidRDefault="00890208">
      <w:pPr>
        <w:pStyle w:val="ConsPlusNormal"/>
        <w:spacing w:before="220"/>
        <w:ind w:firstLine="540"/>
        <w:jc w:val="both"/>
      </w:pPr>
      <w:r>
        <w:t>С целью сохранения единого культурного пространства и дальнейшего развития культурно-досуговой деятельности на территории Боровичского района функционируют межпоселенческое социально-культурное объединение, дом народного творчества, Передский социально-культурный комплекс, городской дом культуры, детская школа искусств им. А.К.Лядова, городская библиотечная система, межпоселенческая централизованная библиотечная система.</w:t>
      </w:r>
    </w:p>
    <w:p w:rsidR="00890208" w:rsidRDefault="00890208">
      <w:pPr>
        <w:pStyle w:val="ConsPlusNormal"/>
        <w:spacing w:before="220"/>
        <w:ind w:firstLine="540"/>
        <w:jc w:val="both"/>
      </w:pPr>
      <w:r>
        <w:t>В учреждениях культуры осуществляют творческую деятельность 343 культурно-досуговых формирования, из которых 167 - самодеятельного народного творчества (39 вокальных, 19 хореографических, 29 театральных, 15 фольклорных, 8 изобразительного и 19 декоративно-прикладного искусства).</w:t>
      </w:r>
    </w:p>
    <w:p w:rsidR="00890208" w:rsidRDefault="00890208">
      <w:pPr>
        <w:pStyle w:val="ConsPlusNormal"/>
        <w:spacing w:before="220"/>
        <w:ind w:firstLine="540"/>
        <w:jc w:val="both"/>
      </w:pPr>
      <w:r>
        <w:t>На территории Боровичского муниципального района функционируют 3 учреждения, предоставляющие социальные услуги гражданам: ОАУСО "Боровичский комплексный центр социального обслуживания населения", ОАУСО "Боровичский психоневрологический интернат "Прошково", ОАУСО "Боровичский дом-интернат для престарелых и инвалидов".</w:t>
      </w:r>
    </w:p>
    <w:p w:rsidR="00890208" w:rsidRDefault="00890208">
      <w:pPr>
        <w:pStyle w:val="ConsPlusNormal"/>
        <w:spacing w:before="220"/>
        <w:ind w:firstLine="540"/>
        <w:jc w:val="both"/>
      </w:pPr>
      <w:r>
        <w:t>Медицинские услуги оказывают ГОБУЗ "Боровичская ЦРБ", ГОБУЗ "Боровичский центр общей врачебной (семейной) практики", ГОБУЗ "Боровичская станция скорой медицинской помощи", ГОБУЗ "Боровичский областной специализированный Дом ребенка для детей с органическим поражением центральной нервной системы с нарушением психики", ГОБУЗ "Боровичская станция переливания крови", Боровичский филиал ГОБУЗ "Новгородский клинический специализированный центр фтизиопульмонологии" - "Боровичский межрайонный противотуберкулезный диспансер", ГОБУЗ "Боровичский психоневрологический диспансер".</w:t>
      </w:r>
    </w:p>
    <w:p w:rsidR="00890208" w:rsidRDefault="00890208">
      <w:pPr>
        <w:pStyle w:val="ConsPlusNormal"/>
        <w:jc w:val="both"/>
      </w:pPr>
    </w:p>
    <w:p w:rsidR="00890208" w:rsidRDefault="00890208">
      <w:pPr>
        <w:pStyle w:val="ConsPlusNormal"/>
        <w:jc w:val="center"/>
        <w:outlineLvl w:val="3"/>
      </w:pPr>
      <w:r>
        <w:t>2.3. Рынок жилья</w:t>
      </w:r>
    </w:p>
    <w:p w:rsidR="00890208" w:rsidRDefault="00890208">
      <w:pPr>
        <w:pStyle w:val="ConsPlusNormal"/>
        <w:jc w:val="both"/>
      </w:pPr>
    </w:p>
    <w:p w:rsidR="00890208" w:rsidRDefault="00890208">
      <w:pPr>
        <w:pStyle w:val="ConsPlusNormal"/>
        <w:ind w:firstLine="540"/>
        <w:jc w:val="both"/>
      </w:pPr>
      <w:r>
        <w:t>Жилищный фонд Боровичского муниципального района представлен индивидуальной застройкой и многоквартирными жилыми домами. На территории г. Боровичи преобладает жилищный фонд, расположенный в многоквартирных жилых домах. Площадь жилых помещений, расположенных в многоквартирных домах, составляет 1092,4 тыс. кв. м, площадь жилых помещений индивидуальной жилой застройки - 405,3 тыс. кв. м.</w:t>
      </w:r>
    </w:p>
    <w:p w:rsidR="00890208" w:rsidRDefault="00890208">
      <w:pPr>
        <w:pStyle w:val="ConsPlusNormal"/>
        <w:spacing w:before="220"/>
        <w:ind w:firstLine="540"/>
        <w:jc w:val="both"/>
      </w:pPr>
      <w:r>
        <w:t>Для индивидуального жилищного строительства могут быть использованы любые стройматериалы, выпускаемые предприятиями г. Боровичи (пиломатериалы, кирпич), а также привозные материалы.</w:t>
      </w:r>
    </w:p>
    <w:p w:rsidR="00890208" w:rsidRDefault="00890208">
      <w:pPr>
        <w:pStyle w:val="ConsPlusNormal"/>
        <w:spacing w:before="220"/>
        <w:ind w:firstLine="540"/>
        <w:jc w:val="both"/>
      </w:pPr>
      <w:r>
        <w:t>Выделение и оформление земельных участков в собственность или аренду производится согласно действующему законодательству Российской Федерации. Земельные участки под строительство выделяются посредством проведения аукциона.</w:t>
      </w:r>
    </w:p>
    <w:p w:rsidR="00890208" w:rsidRDefault="00890208">
      <w:pPr>
        <w:pStyle w:val="ConsPlusNormal"/>
        <w:spacing w:before="220"/>
        <w:ind w:firstLine="540"/>
        <w:jc w:val="both"/>
      </w:pPr>
      <w:r>
        <w:t>На 1 января 2015 года в Боровичском муниципальном районе не ведется жилищного строительства для переселенцев, а также отсутствуют жилые помещения маневренного фонда для переселенцев.</w:t>
      </w:r>
    </w:p>
    <w:p w:rsidR="00890208" w:rsidRDefault="00890208">
      <w:pPr>
        <w:pStyle w:val="ConsPlusNormal"/>
        <w:spacing w:before="220"/>
        <w:ind w:firstLine="540"/>
        <w:jc w:val="both"/>
      </w:pPr>
      <w:r>
        <w:t>На территории муниципального района имеется возможность приобрести квартиры в новых домах у следующих строительных организаций: ООО "Строитель", отдел продаж 8(81664)2-58-00; ЗАО "Управление механизации N 282", отдел продаж 8(81664)2-08-77.</w:t>
      </w:r>
    </w:p>
    <w:p w:rsidR="00890208" w:rsidRDefault="00890208">
      <w:pPr>
        <w:pStyle w:val="ConsPlusNormal"/>
        <w:spacing w:before="220"/>
        <w:ind w:firstLine="540"/>
        <w:jc w:val="both"/>
      </w:pPr>
      <w:r>
        <w:t xml:space="preserve">Временное размещение участников Программы и членов их семей возможно в гостинице </w:t>
      </w:r>
      <w:r>
        <w:lastRenderedPageBreak/>
        <w:t>"Олимп", расположенной по адресу: Новгородская область, г. Боровичи, Спасская площадь, д. 4 тел. 8(81664)9-21-77, а также в гостевом доме "Мста", расположенном по адресу: г. Боровичи, ул. Дзержинского, д. 8, тел. 8(81664)2-30-40.</w:t>
      </w:r>
    </w:p>
    <w:p w:rsidR="00890208" w:rsidRDefault="00890208">
      <w:pPr>
        <w:pStyle w:val="ConsPlusNormal"/>
        <w:spacing w:before="220"/>
        <w:ind w:firstLine="540"/>
        <w:jc w:val="both"/>
      </w:pPr>
      <w:r>
        <w:t>При наличии жилья у организаций-работодателей его предоставление осуществляется на усмотрение руководства предприятий.</w:t>
      </w:r>
    </w:p>
    <w:p w:rsidR="00890208" w:rsidRDefault="00890208">
      <w:pPr>
        <w:pStyle w:val="ConsPlusNormal"/>
        <w:jc w:val="both"/>
      </w:pPr>
    </w:p>
    <w:p w:rsidR="00890208" w:rsidRDefault="00890208">
      <w:pPr>
        <w:pStyle w:val="ConsPlusNormal"/>
        <w:jc w:val="center"/>
        <w:outlineLvl w:val="3"/>
      </w:pPr>
      <w:r>
        <w:t>2.4. Справочная информация</w:t>
      </w:r>
    </w:p>
    <w:p w:rsidR="00890208" w:rsidRDefault="00890208">
      <w:pPr>
        <w:pStyle w:val="ConsPlusNormal"/>
        <w:jc w:val="both"/>
      </w:pPr>
    </w:p>
    <w:p w:rsidR="00890208" w:rsidRDefault="00890208">
      <w:pPr>
        <w:pStyle w:val="ConsPlusNormal"/>
        <w:ind w:firstLine="540"/>
        <w:jc w:val="both"/>
      </w:pPr>
      <w:r>
        <w:t>Станция прибытия из Москвы - железнодорожный вокзал г. Боровичи, адрес: Новгородская область, г. Боровичи, пл. Привокзальная, телефон единого информационного сервисного центра 8-800-775-0000.</w:t>
      </w:r>
    </w:p>
    <w:p w:rsidR="00890208" w:rsidRDefault="00890208">
      <w:pPr>
        <w:pStyle w:val="ConsPlusNormal"/>
        <w:spacing w:before="220"/>
        <w:ind w:firstLine="540"/>
        <w:jc w:val="both"/>
      </w:pPr>
      <w:r>
        <w:t>Из Санкт-Петербурга автобусное сообщение с прибытием на автовокзал г. Боровичи по адресу: Новгородская область, г. Боровичи, ул. Советская, д. 116, тел. (факс) 8(81664)4-11-75, график работы: понедельник - воскресенье с 05.00 до 22.00. Автобусное сообщение с Санкт-Петербургом ежедневно в течение всего года.</w:t>
      </w:r>
    </w:p>
    <w:p w:rsidR="00890208" w:rsidRDefault="00890208">
      <w:pPr>
        <w:pStyle w:val="ConsPlusNormal"/>
        <w:jc w:val="both"/>
      </w:pPr>
    </w:p>
    <w:p w:rsidR="00890208" w:rsidRDefault="00890208">
      <w:pPr>
        <w:pStyle w:val="ConsPlusNormal"/>
        <w:ind w:firstLine="540"/>
        <w:jc w:val="both"/>
        <w:outlineLvl w:val="4"/>
      </w:pPr>
      <w:r>
        <w:t>Таблица 2 - 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1417"/>
        <w:gridCol w:w="1871"/>
        <w:gridCol w:w="1701"/>
        <w:gridCol w:w="1701"/>
      </w:tblGrid>
      <w:tr w:rsidR="00890208">
        <w:tc>
          <w:tcPr>
            <w:tcW w:w="510" w:type="dxa"/>
          </w:tcPr>
          <w:p w:rsidR="00890208" w:rsidRDefault="00890208">
            <w:pPr>
              <w:pStyle w:val="ConsPlusNormal"/>
              <w:jc w:val="center"/>
            </w:pPr>
            <w:r>
              <w:t>N п/п</w:t>
            </w:r>
          </w:p>
        </w:tc>
        <w:tc>
          <w:tcPr>
            <w:tcW w:w="1871" w:type="dxa"/>
          </w:tcPr>
          <w:p w:rsidR="00890208" w:rsidRDefault="00890208">
            <w:pPr>
              <w:pStyle w:val="ConsPlusNormal"/>
              <w:jc w:val="center"/>
            </w:pPr>
            <w:r>
              <w:t>Уполномоченные органы местного самоуправления муниципального района (организации)</w:t>
            </w:r>
          </w:p>
        </w:tc>
        <w:tc>
          <w:tcPr>
            <w:tcW w:w="1417" w:type="dxa"/>
          </w:tcPr>
          <w:p w:rsidR="00890208" w:rsidRDefault="00890208">
            <w:pPr>
              <w:pStyle w:val="ConsPlusNormal"/>
              <w:jc w:val="center"/>
            </w:pPr>
            <w:r>
              <w:t>Вид услуги</w:t>
            </w:r>
          </w:p>
        </w:tc>
        <w:tc>
          <w:tcPr>
            <w:tcW w:w="1871" w:type="dxa"/>
          </w:tcPr>
          <w:p w:rsidR="00890208" w:rsidRDefault="00890208">
            <w:pPr>
              <w:pStyle w:val="ConsPlusNormal"/>
              <w:jc w:val="center"/>
            </w:pPr>
            <w:r>
              <w:t>Место расположения органа местного самоуправления муниципального района (организации)</w:t>
            </w:r>
          </w:p>
        </w:tc>
        <w:tc>
          <w:tcPr>
            <w:tcW w:w="1701" w:type="dxa"/>
          </w:tcPr>
          <w:p w:rsidR="00890208" w:rsidRDefault="00890208">
            <w:pPr>
              <w:pStyle w:val="ConsPlusNormal"/>
              <w:jc w:val="center"/>
            </w:pPr>
            <w:r>
              <w:t>Ответственное лицо по работе с участниками Программы</w:t>
            </w:r>
          </w:p>
        </w:tc>
        <w:tc>
          <w:tcPr>
            <w:tcW w:w="1701" w:type="dxa"/>
          </w:tcPr>
          <w:p w:rsidR="00890208" w:rsidRDefault="00890208">
            <w:pPr>
              <w:pStyle w:val="ConsPlusNormal"/>
              <w:jc w:val="center"/>
            </w:pPr>
            <w:r>
              <w:t>Контактный телефон</w:t>
            </w:r>
          </w:p>
        </w:tc>
      </w:tr>
      <w:tr w:rsidR="00890208">
        <w:tc>
          <w:tcPr>
            <w:tcW w:w="510" w:type="dxa"/>
          </w:tcPr>
          <w:p w:rsidR="00890208" w:rsidRDefault="00890208">
            <w:pPr>
              <w:pStyle w:val="ConsPlusNormal"/>
              <w:jc w:val="center"/>
            </w:pPr>
            <w:r>
              <w:t>1</w:t>
            </w:r>
          </w:p>
        </w:tc>
        <w:tc>
          <w:tcPr>
            <w:tcW w:w="1871" w:type="dxa"/>
          </w:tcPr>
          <w:p w:rsidR="00890208" w:rsidRDefault="00890208">
            <w:pPr>
              <w:pStyle w:val="ConsPlusNormal"/>
              <w:jc w:val="center"/>
            </w:pPr>
            <w:r>
              <w:t>2</w:t>
            </w:r>
          </w:p>
        </w:tc>
        <w:tc>
          <w:tcPr>
            <w:tcW w:w="1417" w:type="dxa"/>
          </w:tcPr>
          <w:p w:rsidR="00890208" w:rsidRDefault="00890208">
            <w:pPr>
              <w:pStyle w:val="ConsPlusNormal"/>
              <w:jc w:val="center"/>
            </w:pPr>
            <w:r>
              <w:t>3</w:t>
            </w:r>
          </w:p>
        </w:tc>
        <w:tc>
          <w:tcPr>
            <w:tcW w:w="1871" w:type="dxa"/>
          </w:tcPr>
          <w:p w:rsidR="00890208" w:rsidRDefault="00890208">
            <w:pPr>
              <w:pStyle w:val="ConsPlusNormal"/>
              <w:jc w:val="center"/>
            </w:pPr>
            <w:r>
              <w:t>4</w:t>
            </w:r>
          </w:p>
        </w:tc>
        <w:tc>
          <w:tcPr>
            <w:tcW w:w="1701" w:type="dxa"/>
          </w:tcPr>
          <w:p w:rsidR="00890208" w:rsidRDefault="00890208">
            <w:pPr>
              <w:pStyle w:val="ConsPlusNormal"/>
              <w:jc w:val="center"/>
            </w:pPr>
            <w:r>
              <w:t>5</w:t>
            </w:r>
          </w:p>
        </w:tc>
        <w:tc>
          <w:tcPr>
            <w:tcW w:w="1701" w:type="dxa"/>
          </w:tcPr>
          <w:p w:rsidR="00890208" w:rsidRDefault="00890208">
            <w:pPr>
              <w:pStyle w:val="ConsPlusNormal"/>
              <w:jc w:val="center"/>
            </w:pPr>
            <w:r>
              <w:t>6</w:t>
            </w:r>
          </w:p>
        </w:tc>
      </w:tr>
      <w:tr w:rsidR="00890208">
        <w:tc>
          <w:tcPr>
            <w:tcW w:w="510" w:type="dxa"/>
          </w:tcPr>
          <w:p w:rsidR="00890208" w:rsidRDefault="00890208">
            <w:pPr>
              <w:pStyle w:val="ConsPlusNormal"/>
              <w:jc w:val="both"/>
            </w:pPr>
            <w:r>
              <w:t>1.</w:t>
            </w:r>
          </w:p>
        </w:tc>
        <w:tc>
          <w:tcPr>
            <w:tcW w:w="1871" w:type="dxa"/>
          </w:tcPr>
          <w:p w:rsidR="00890208" w:rsidRDefault="00890208">
            <w:pPr>
              <w:pStyle w:val="ConsPlusNormal"/>
              <w:jc w:val="both"/>
            </w:pPr>
            <w:r>
              <w:t>Администрация Боровичского муниципального района</w:t>
            </w:r>
          </w:p>
        </w:tc>
        <w:tc>
          <w:tcPr>
            <w:tcW w:w="1417" w:type="dxa"/>
          </w:tcPr>
          <w:p w:rsidR="00890208" w:rsidRDefault="00890208">
            <w:pPr>
              <w:pStyle w:val="ConsPlusNormal"/>
              <w:jc w:val="both"/>
            </w:pPr>
            <w:r>
              <w:t>прием и устройство</w:t>
            </w:r>
          </w:p>
        </w:tc>
        <w:tc>
          <w:tcPr>
            <w:tcW w:w="1871" w:type="dxa"/>
          </w:tcPr>
          <w:p w:rsidR="00890208" w:rsidRDefault="00890208">
            <w:pPr>
              <w:pStyle w:val="ConsPlusNormal"/>
              <w:jc w:val="both"/>
            </w:pPr>
            <w:r>
              <w:t>Новгородская область, г. Боровичи, ул. Коммунарная, д. 48</w:t>
            </w:r>
          </w:p>
        </w:tc>
        <w:tc>
          <w:tcPr>
            <w:tcW w:w="1701" w:type="dxa"/>
          </w:tcPr>
          <w:p w:rsidR="00890208" w:rsidRDefault="00890208">
            <w:pPr>
              <w:pStyle w:val="ConsPlusNormal"/>
              <w:jc w:val="both"/>
            </w:pPr>
            <w:r>
              <w:t>Сюгин Виктор Николаевич, первый заместитель Главы администрации Боровичского муниципального района</w:t>
            </w:r>
          </w:p>
        </w:tc>
        <w:tc>
          <w:tcPr>
            <w:tcW w:w="1701" w:type="dxa"/>
          </w:tcPr>
          <w:p w:rsidR="00890208" w:rsidRDefault="00890208">
            <w:pPr>
              <w:pStyle w:val="ConsPlusNormal"/>
              <w:jc w:val="both"/>
            </w:pPr>
            <w:r>
              <w:t>8(81664)91-290</w:t>
            </w:r>
          </w:p>
        </w:tc>
      </w:tr>
      <w:tr w:rsidR="00890208">
        <w:tc>
          <w:tcPr>
            <w:tcW w:w="510" w:type="dxa"/>
          </w:tcPr>
          <w:p w:rsidR="00890208" w:rsidRDefault="00890208">
            <w:pPr>
              <w:pStyle w:val="ConsPlusNormal"/>
              <w:jc w:val="both"/>
            </w:pPr>
            <w:r>
              <w:t>2.</w:t>
            </w:r>
          </w:p>
        </w:tc>
        <w:tc>
          <w:tcPr>
            <w:tcW w:w="1871" w:type="dxa"/>
          </w:tcPr>
          <w:p w:rsidR="00890208" w:rsidRDefault="00890208">
            <w:pPr>
              <w:pStyle w:val="ConsPlusNormal"/>
              <w:jc w:val="both"/>
            </w:pPr>
            <w:r>
              <w:t>Администрация Боровичского муниципального района</w:t>
            </w:r>
          </w:p>
        </w:tc>
        <w:tc>
          <w:tcPr>
            <w:tcW w:w="1417" w:type="dxa"/>
          </w:tcPr>
          <w:p w:rsidR="00890208" w:rsidRDefault="00890208">
            <w:pPr>
              <w:pStyle w:val="ConsPlusNormal"/>
              <w:jc w:val="both"/>
            </w:pPr>
            <w:r>
              <w:t>юридические услуги</w:t>
            </w:r>
          </w:p>
        </w:tc>
        <w:tc>
          <w:tcPr>
            <w:tcW w:w="1871" w:type="dxa"/>
          </w:tcPr>
          <w:p w:rsidR="00890208" w:rsidRDefault="00890208">
            <w:pPr>
              <w:pStyle w:val="ConsPlusNormal"/>
              <w:jc w:val="both"/>
            </w:pPr>
            <w:r>
              <w:t>Новгородская область, г. Боровичи, ул. Коммунарная, д. 48</w:t>
            </w:r>
          </w:p>
        </w:tc>
        <w:tc>
          <w:tcPr>
            <w:tcW w:w="1701" w:type="dxa"/>
          </w:tcPr>
          <w:p w:rsidR="00890208" w:rsidRDefault="00890208">
            <w:pPr>
              <w:pStyle w:val="ConsPlusNormal"/>
              <w:jc w:val="both"/>
            </w:pPr>
            <w:r>
              <w:t>Крючкова Маргарита Васильевна, заведующая отделом правового обеспечения и контроля Администрации Боровичского муниципального района</w:t>
            </w:r>
          </w:p>
        </w:tc>
        <w:tc>
          <w:tcPr>
            <w:tcW w:w="1701" w:type="dxa"/>
          </w:tcPr>
          <w:p w:rsidR="00890208" w:rsidRDefault="00890208">
            <w:pPr>
              <w:pStyle w:val="ConsPlusNormal"/>
              <w:jc w:val="both"/>
            </w:pPr>
            <w:r>
              <w:t>8(81664)91-225</w:t>
            </w:r>
          </w:p>
        </w:tc>
      </w:tr>
      <w:tr w:rsidR="00890208">
        <w:tc>
          <w:tcPr>
            <w:tcW w:w="510" w:type="dxa"/>
          </w:tcPr>
          <w:p w:rsidR="00890208" w:rsidRDefault="00890208">
            <w:pPr>
              <w:pStyle w:val="ConsPlusNormal"/>
              <w:jc w:val="both"/>
            </w:pPr>
            <w:r>
              <w:lastRenderedPageBreak/>
              <w:t>3.</w:t>
            </w:r>
          </w:p>
        </w:tc>
        <w:tc>
          <w:tcPr>
            <w:tcW w:w="1871" w:type="dxa"/>
          </w:tcPr>
          <w:p w:rsidR="00890208" w:rsidRDefault="00890208">
            <w:pPr>
              <w:pStyle w:val="ConsPlusNormal"/>
              <w:jc w:val="both"/>
            </w:pPr>
            <w:r>
              <w:t>ГОБУЗ "Боровичская ЦРБ"</w:t>
            </w:r>
          </w:p>
        </w:tc>
        <w:tc>
          <w:tcPr>
            <w:tcW w:w="1417" w:type="dxa"/>
          </w:tcPr>
          <w:p w:rsidR="00890208" w:rsidRDefault="00890208">
            <w:pPr>
              <w:pStyle w:val="ConsPlusNormal"/>
              <w:jc w:val="both"/>
            </w:pPr>
            <w:r>
              <w:t>медицинские услуги</w:t>
            </w:r>
          </w:p>
        </w:tc>
        <w:tc>
          <w:tcPr>
            <w:tcW w:w="1871" w:type="dxa"/>
          </w:tcPr>
          <w:p w:rsidR="00890208" w:rsidRDefault="00890208">
            <w:pPr>
              <w:pStyle w:val="ConsPlusNormal"/>
              <w:jc w:val="both"/>
            </w:pPr>
            <w:r>
              <w:t>Новгородская область, г. Боровичи, площадь 1 Мая, д. 2</w:t>
            </w:r>
          </w:p>
        </w:tc>
        <w:tc>
          <w:tcPr>
            <w:tcW w:w="1701" w:type="dxa"/>
          </w:tcPr>
          <w:p w:rsidR="00890208" w:rsidRDefault="00890208">
            <w:pPr>
              <w:pStyle w:val="ConsPlusNormal"/>
              <w:jc w:val="both"/>
            </w:pPr>
            <w:r>
              <w:t>Дука Павел Семенович, главный врач</w:t>
            </w:r>
          </w:p>
        </w:tc>
        <w:tc>
          <w:tcPr>
            <w:tcW w:w="1701" w:type="dxa"/>
          </w:tcPr>
          <w:p w:rsidR="00890208" w:rsidRDefault="00890208">
            <w:pPr>
              <w:pStyle w:val="ConsPlusNormal"/>
              <w:jc w:val="both"/>
            </w:pPr>
            <w:r>
              <w:t>8(81664)40-119</w:t>
            </w:r>
          </w:p>
        </w:tc>
      </w:tr>
      <w:tr w:rsidR="00890208">
        <w:tc>
          <w:tcPr>
            <w:tcW w:w="510" w:type="dxa"/>
          </w:tcPr>
          <w:p w:rsidR="00890208" w:rsidRDefault="00890208">
            <w:pPr>
              <w:pStyle w:val="ConsPlusNormal"/>
              <w:jc w:val="both"/>
            </w:pPr>
            <w:r>
              <w:t>4.</w:t>
            </w:r>
          </w:p>
        </w:tc>
        <w:tc>
          <w:tcPr>
            <w:tcW w:w="1871" w:type="dxa"/>
          </w:tcPr>
          <w:p w:rsidR="00890208" w:rsidRDefault="00890208">
            <w:pPr>
              <w:pStyle w:val="ConsPlusNormal"/>
              <w:jc w:val="both"/>
            </w:pPr>
            <w:r>
              <w:t>Комитет социальной защиты населения Администрации Боровичского муниципального района</w:t>
            </w:r>
          </w:p>
        </w:tc>
        <w:tc>
          <w:tcPr>
            <w:tcW w:w="1417" w:type="dxa"/>
          </w:tcPr>
          <w:p w:rsidR="00890208" w:rsidRDefault="00890208">
            <w:pPr>
              <w:pStyle w:val="ConsPlusNormal"/>
              <w:jc w:val="both"/>
            </w:pPr>
            <w:r>
              <w:t>обеспечение социальных гарантий</w:t>
            </w:r>
          </w:p>
        </w:tc>
        <w:tc>
          <w:tcPr>
            <w:tcW w:w="1871" w:type="dxa"/>
          </w:tcPr>
          <w:p w:rsidR="00890208" w:rsidRDefault="00890208">
            <w:pPr>
              <w:pStyle w:val="ConsPlusNormal"/>
              <w:jc w:val="both"/>
            </w:pPr>
            <w:r>
              <w:t>Новгородская область, г. Боровичи, ул. 9 Января, д. 27</w:t>
            </w:r>
          </w:p>
        </w:tc>
        <w:tc>
          <w:tcPr>
            <w:tcW w:w="1701" w:type="dxa"/>
          </w:tcPr>
          <w:p w:rsidR="00890208" w:rsidRDefault="00890208">
            <w:pPr>
              <w:pStyle w:val="ConsPlusNormal"/>
              <w:jc w:val="both"/>
            </w:pPr>
            <w:r>
              <w:t>Бурдакова Галина Борисовна, председатель комитета</w:t>
            </w:r>
          </w:p>
        </w:tc>
        <w:tc>
          <w:tcPr>
            <w:tcW w:w="1701" w:type="dxa"/>
          </w:tcPr>
          <w:p w:rsidR="00890208" w:rsidRDefault="00890208">
            <w:pPr>
              <w:pStyle w:val="ConsPlusNormal"/>
              <w:jc w:val="both"/>
            </w:pPr>
            <w:r>
              <w:t>8(81664)41-522</w:t>
            </w:r>
          </w:p>
        </w:tc>
      </w:tr>
      <w:tr w:rsidR="00890208">
        <w:tc>
          <w:tcPr>
            <w:tcW w:w="510" w:type="dxa"/>
          </w:tcPr>
          <w:p w:rsidR="00890208" w:rsidRDefault="00890208">
            <w:pPr>
              <w:pStyle w:val="ConsPlusNormal"/>
              <w:jc w:val="both"/>
            </w:pPr>
            <w:r>
              <w:t>5.</w:t>
            </w:r>
          </w:p>
        </w:tc>
        <w:tc>
          <w:tcPr>
            <w:tcW w:w="1871" w:type="dxa"/>
          </w:tcPr>
          <w:p w:rsidR="00890208" w:rsidRDefault="00890208">
            <w:pPr>
              <w:pStyle w:val="ConsPlusNormal"/>
              <w:jc w:val="both"/>
            </w:pPr>
            <w:r>
              <w:t>Комитет образования Администрации Боровичского муниципального района</w:t>
            </w:r>
          </w:p>
        </w:tc>
        <w:tc>
          <w:tcPr>
            <w:tcW w:w="1417" w:type="dxa"/>
          </w:tcPr>
          <w:p w:rsidR="00890208" w:rsidRDefault="00890208">
            <w:pPr>
              <w:pStyle w:val="ConsPlusNormal"/>
              <w:jc w:val="both"/>
            </w:pPr>
            <w:r>
              <w:t>образовательные услуги</w:t>
            </w:r>
          </w:p>
        </w:tc>
        <w:tc>
          <w:tcPr>
            <w:tcW w:w="1871" w:type="dxa"/>
          </w:tcPr>
          <w:p w:rsidR="00890208" w:rsidRDefault="00890208">
            <w:pPr>
              <w:pStyle w:val="ConsPlusNormal"/>
              <w:jc w:val="both"/>
            </w:pPr>
            <w:r>
              <w:t>Новгородская область, г. Боровичи, ул. Комсомольская, д. 26</w:t>
            </w:r>
          </w:p>
        </w:tc>
        <w:tc>
          <w:tcPr>
            <w:tcW w:w="1701" w:type="dxa"/>
          </w:tcPr>
          <w:p w:rsidR="00890208" w:rsidRDefault="00890208">
            <w:pPr>
              <w:pStyle w:val="ConsPlusNormal"/>
              <w:jc w:val="both"/>
            </w:pPr>
            <w:r>
              <w:t>Странникова Ирина Александровна, председатель комитета</w:t>
            </w:r>
          </w:p>
        </w:tc>
        <w:tc>
          <w:tcPr>
            <w:tcW w:w="1701" w:type="dxa"/>
          </w:tcPr>
          <w:p w:rsidR="00890208" w:rsidRDefault="00890208">
            <w:pPr>
              <w:pStyle w:val="ConsPlusNormal"/>
              <w:jc w:val="both"/>
            </w:pPr>
            <w:r>
              <w:t>8(81664)4-30-50</w:t>
            </w:r>
          </w:p>
        </w:tc>
      </w:tr>
      <w:tr w:rsidR="00890208">
        <w:tc>
          <w:tcPr>
            <w:tcW w:w="510" w:type="dxa"/>
          </w:tcPr>
          <w:p w:rsidR="00890208" w:rsidRDefault="00890208">
            <w:pPr>
              <w:pStyle w:val="ConsPlusNormal"/>
              <w:jc w:val="both"/>
            </w:pPr>
            <w:r>
              <w:t>6.</w:t>
            </w:r>
          </w:p>
        </w:tc>
        <w:tc>
          <w:tcPr>
            <w:tcW w:w="1871" w:type="dxa"/>
          </w:tcPr>
          <w:p w:rsidR="00890208" w:rsidRDefault="00890208">
            <w:pPr>
              <w:pStyle w:val="ConsPlusNormal"/>
              <w:jc w:val="both"/>
            </w:pPr>
            <w:r>
              <w:t>Комитет культуры и туризма Администрации Боровичского муниципального района</w:t>
            </w:r>
          </w:p>
        </w:tc>
        <w:tc>
          <w:tcPr>
            <w:tcW w:w="1417" w:type="dxa"/>
          </w:tcPr>
          <w:p w:rsidR="00890208" w:rsidRDefault="00890208">
            <w:pPr>
              <w:pStyle w:val="ConsPlusNormal"/>
              <w:jc w:val="both"/>
            </w:pPr>
            <w:r>
              <w:t>организация культурного обслуживания и досуга</w:t>
            </w:r>
          </w:p>
        </w:tc>
        <w:tc>
          <w:tcPr>
            <w:tcW w:w="1871" w:type="dxa"/>
          </w:tcPr>
          <w:p w:rsidR="00890208" w:rsidRDefault="00890208">
            <w:pPr>
              <w:pStyle w:val="ConsPlusNormal"/>
              <w:jc w:val="both"/>
            </w:pPr>
            <w:r>
              <w:t>Новгородская область, г. Боровичи, пл. Володарского, д. 32</w:t>
            </w:r>
          </w:p>
        </w:tc>
        <w:tc>
          <w:tcPr>
            <w:tcW w:w="1701" w:type="dxa"/>
          </w:tcPr>
          <w:p w:rsidR="00890208" w:rsidRDefault="00890208">
            <w:pPr>
              <w:pStyle w:val="ConsPlusNormal"/>
              <w:jc w:val="both"/>
            </w:pPr>
            <w:r>
              <w:t>Вербило Владимир Константинович, председатель комитета</w:t>
            </w:r>
          </w:p>
        </w:tc>
        <w:tc>
          <w:tcPr>
            <w:tcW w:w="1701" w:type="dxa"/>
          </w:tcPr>
          <w:p w:rsidR="00890208" w:rsidRDefault="00890208">
            <w:pPr>
              <w:pStyle w:val="ConsPlusNormal"/>
              <w:jc w:val="both"/>
            </w:pPr>
            <w:r>
              <w:t>8(81664)40-427</w:t>
            </w:r>
          </w:p>
        </w:tc>
      </w:tr>
      <w:tr w:rsidR="00890208">
        <w:tc>
          <w:tcPr>
            <w:tcW w:w="510" w:type="dxa"/>
          </w:tcPr>
          <w:p w:rsidR="00890208" w:rsidRDefault="00890208">
            <w:pPr>
              <w:pStyle w:val="ConsPlusNormal"/>
              <w:jc w:val="both"/>
            </w:pPr>
            <w:r>
              <w:t>7.</w:t>
            </w:r>
          </w:p>
        </w:tc>
        <w:tc>
          <w:tcPr>
            <w:tcW w:w="1871" w:type="dxa"/>
          </w:tcPr>
          <w:p w:rsidR="00890208" w:rsidRDefault="00890208">
            <w:pPr>
              <w:pStyle w:val="ConsPlusNormal"/>
              <w:jc w:val="both"/>
            </w:pPr>
            <w:r>
              <w:t>Отдел экономики Администрации Боровичского муниципального района</w:t>
            </w:r>
          </w:p>
        </w:tc>
        <w:tc>
          <w:tcPr>
            <w:tcW w:w="1417" w:type="dxa"/>
          </w:tcPr>
          <w:p w:rsidR="00890208" w:rsidRDefault="00890208">
            <w:pPr>
              <w:pStyle w:val="ConsPlusNormal"/>
              <w:jc w:val="both"/>
            </w:pPr>
            <w:r>
              <w:t>содействие предпринимательству и малому бизнесу</w:t>
            </w:r>
          </w:p>
        </w:tc>
        <w:tc>
          <w:tcPr>
            <w:tcW w:w="1871" w:type="dxa"/>
          </w:tcPr>
          <w:p w:rsidR="00890208" w:rsidRDefault="00890208">
            <w:pPr>
              <w:pStyle w:val="ConsPlusNormal"/>
              <w:jc w:val="both"/>
            </w:pPr>
            <w:r>
              <w:t>Новгородская область, г. Боровичи, ул. Коммунарная, д. 48</w:t>
            </w:r>
          </w:p>
        </w:tc>
        <w:tc>
          <w:tcPr>
            <w:tcW w:w="1701" w:type="dxa"/>
          </w:tcPr>
          <w:p w:rsidR="00890208" w:rsidRDefault="00890208">
            <w:pPr>
              <w:pStyle w:val="ConsPlusNormal"/>
              <w:jc w:val="both"/>
            </w:pPr>
            <w:r>
              <w:t>Завражнева Наталья Игоревна, заведующая отделом</w:t>
            </w:r>
          </w:p>
        </w:tc>
        <w:tc>
          <w:tcPr>
            <w:tcW w:w="1701" w:type="dxa"/>
          </w:tcPr>
          <w:p w:rsidR="00890208" w:rsidRDefault="00890208">
            <w:pPr>
              <w:pStyle w:val="ConsPlusNormal"/>
              <w:jc w:val="both"/>
            </w:pPr>
            <w:r>
              <w:t>8(81664)91-280</w:t>
            </w:r>
          </w:p>
        </w:tc>
      </w:tr>
      <w:tr w:rsidR="00890208">
        <w:tblPrEx>
          <w:tblBorders>
            <w:insideH w:val="nil"/>
          </w:tblBorders>
        </w:tblPrEx>
        <w:tc>
          <w:tcPr>
            <w:tcW w:w="510" w:type="dxa"/>
            <w:tcBorders>
              <w:bottom w:val="nil"/>
            </w:tcBorders>
          </w:tcPr>
          <w:p w:rsidR="00890208" w:rsidRDefault="00890208">
            <w:pPr>
              <w:pStyle w:val="ConsPlusNormal"/>
              <w:jc w:val="both"/>
            </w:pPr>
            <w:r>
              <w:t>8.</w:t>
            </w:r>
          </w:p>
        </w:tc>
        <w:tc>
          <w:tcPr>
            <w:tcW w:w="8561" w:type="dxa"/>
            <w:gridSpan w:val="5"/>
            <w:tcBorders>
              <w:bottom w:val="nil"/>
            </w:tcBorders>
          </w:tcPr>
          <w:p w:rsidR="00890208" w:rsidRDefault="00890208">
            <w:pPr>
              <w:pStyle w:val="ConsPlusNormal"/>
              <w:jc w:val="both"/>
            </w:pPr>
            <w:r>
              <w:t xml:space="preserve">Исключен. - </w:t>
            </w:r>
            <w:hyperlink r:id="rId62" w:history="1">
              <w:r>
                <w:rPr>
                  <w:color w:val="0000FF"/>
                </w:rPr>
                <w:t>Постановление</w:t>
              </w:r>
            </w:hyperlink>
            <w:r>
              <w:t xml:space="preserve"> Правительства Новгородской области от 07.10.2016 N 356</w:t>
            </w:r>
          </w:p>
        </w:tc>
      </w:tr>
      <w:tr w:rsidR="00890208">
        <w:tc>
          <w:tcPr>
            <w:tcW w:w="510" w:type="dxa"/>
          </w:tcPr>
          <w:p w:rsidR="00890208" w:rsidRDefault="00890208">
            <w:pPr>
              <w:pStyle w:val="ConsPlusNormal"/>
              <w:jc w:val="both"/>
            </w:pPr>
            <w:r>
              <w:t>9.</w:t>
            </w:r>
          </w:p>
        </w:tc>
        <w:tc>
          <w:tcPr>
            <w:tcW w:w="1871" w:type="dxa"/>
          </w:tcPr>
          <w:p w:rsidR="00890208" w:rsidRDefault="00890208">
            <w:pPr>
              <w:pStyle w:val="ConsPlusNormal"/>
              <w:jc w:val="both"/>
            </w:pPr>
            <w:r>
              <w:t>ОАУСО "Боровичский комплексный центр социального обслуживания населения"</w:t>
            </w:r>
          </w:p>
        </w:tc>
        <w:tc>
          <w:tcPr>
            <w:tcW w:w="1417" w:type="dxa"/>
          </w:tcPr>
          <w:p w:rsidR="00890208" w:rsidRDefault="00890208">
            <w:pPr>
              <w:pStyle w:val="ConsPlusNormal"/>
              <w:jc w:val="both"/>
            </w:pPr>
            <w:r>
              <w:t>предоставление социальных услуг</w:t>
            </w:r>
          </w:p>
        </w:tc>
        <w:tc>
          <w:tcPr>
            <w:tcW w:w="1871" w:type="dxa"/>
          </w:tcPr>
          <w:p w:rsidR="00890208" w:rsidRDefault="00890208">
            <w:pPr>
              <w:pStyle w:val="ConsPlusNormal"/>
              <w:jc w:val="both"/>
            </w:pPr>
            <w:r>
              <w:t>Новгородская область, г. Боровичи, ул. Революции, д. 33</w:t>
            </w:r>
          </w:p>
        </w:tc>
        <w:tc>
          <w:tcPr>
            <w:tcW w:w="1701" w:type="dxa"/>
          </w:tcPr>
          <w:p w:rsidR="00890208" w:rsidRDefault="00890208">
            <w:pPr>
              <w:pStyle w:val="ConsPlusNormal"/>
              <w:jc w:val="both"/>
            </w:pPr>
            <w:r>
              <w:t>Калинина Марина Алексеевна, директор учреждения</w:t>
            </w:r>
          </w:p>
        </w:tc>
        <w:tc>
          <w:tcPr>
            <w:tcW w:w="1701" w:type="dxa"/>
          </w:tcPr>
          <w:p w:rsidR="00890208" w:rsidRDefault="00890208">
            <w:pPr>
              <w:pStyle w:val="ConsPlusNormal"/>
              <w:jc w:val="both"/>
            </w:pPr>
            <w:r>
              <w:t>8(81664)2-19-04</w:t>
            </w:r>
          </w:p>
        </w:tc>
      </w:tr>
      <w:tr w:rsidR="00890208">
        <w:tc>
          <w:tcPr>
            <w:tcW w:w="510" w:type="dxa"/>
          </w:tcPr>
          <w:p w:rsidR="00890208" w:rsidRDefault="00890208">
            <w:pPr>
              <w:pStyle w:val="ConsPlusNormal"/>
              <w:jc w:val="both"/>
            </w:pPr>
            <w:r>
              <w:t>10.</w:t>
            </w:r>
          </w:p>
        </w:tc>
        <w:tc>
          <w:tcPr>
            <w:tcW w:w="1871" w:type="dxa"/>
          </w:tcPr>
          <w:p w:rsidR="00890208" w:rsidRDefault="00890208">
            <w:pPr>
              <w:pStyle w:val="ConsPlusNormal"/>
              <w:jc w:val="both"/>
            </w:pPr>
            <w:r>
              <w:t>ОАУСО "Боровичский психоневрологический интернат "Прошково"</w:t>
            </w:r>
          </w:p>
        </w:tc>
        <w:tc>
          <w:tcPr>
            <w:tcW w:w="1417" w:type="dxa"/>
          </w:tcPr>
          <w:p w:rsidR="00890208" w:rsidRDefault="00890208">
            <w:pPr>
              <w:pStyle w:val="ConsPlusNormal"/>
              <w:jc w:val="both"/>
            </w:pPr>
            <w:r>
              <w:t>предоставление социальных услуг</w:t>
            </w:r>
          </w:p>
        </w:tc>
        <w:tc>
          <w:tcPr>
            <w:tcW w:w="1871" w:type="dxa"/>
          </w:tcPr>
          <w:p w:rsidR="00890208" w:rsidRDefault="00890208">
            <w:pPr>
              <w:pStyle w:val="ConsPlusNormal"/>
              <w:jc w:val="both"/>
            </w:pPr>
            <w:r>
              <w:t>Новгородская область, Боровичский район, д. Прошково</w:t>
            </w:r>
          </w:p>
        </w:tc>
        <w:tc>
          <w:tcPr>
            <w:tcW w:w="1701" w:type="dxa"/>
          </w:tcPr>
          <w:p w:rsidR="00890208" w:rsidRDefault="00890208">
            <w:pPr>
              <w:pStyle w:val="ConsPlusNormal"/>
              <w:jc w:val="both"/>
            </w:pPr>
            <w:r>
              <w:t>Кохановский Александр Витальевич, директор учреждения</w:t>
            </w:r>
          </w:p>
        </w:tc>
        <w:tc>
          <w:tcPr>
            <w:tcW w:w="1701" w:type="dxa"/>
          </w:tcPr>
          <w:p w:rsidR="00890208" w:rsidRDefault="00890208">
            <w:pPr>
              <w:pStyle w:val="ConsPlusNormal"/>
              <w:jc w:val="both"/>
            </w:pPr>
            <w:r>
              <w:t>8(81664)9-43-43</w:t>
            </w:r>
          </w:p>
        </w:tc>
      </w:tr>
      <w:tr w:rsidR="00890208">
        <w:tc>
          <w:tcPr>
            <w:tcW w:w="510" w:type="dxa"/>
          </w:tcPr>
          <w:p w:rsidR="00890208" w:rsidRDefault="00890208">
            <w:pPr>
              <w:pStyle w:val="ConsPlusNormal"/>
              <w:jc w:val="both"/>
            </w:pPr>
            <w:r>
              <w:t>11.</w:t>
            </w:r>
          </w:p>
        </w:tc>
        <w:tc>
          <w:tcPr>
            <w:tcW w:w="1871" w:type="dxa"/>
          </w:tcPr>
          <w:p w:rsidR="00890208" w:rsidRDefault="00890208">
            <w:pPr>
              <w:pStyle w:val="ConsPlusNormal"/>
              <w:jc w:val="both"/>
            </w:pPr>
            <w:r>
              <w:t xml:space="preserve">ОАУСО "Боровичский дом-интернат для престарелых и </w:t>
            </w:r>
            <w:r>
              <w:lastRenderedPageBreak/>
              <w:t>инвалидов"</w:t>
            </w:r>
          </w:p>
        </w:tc>
        <w:tc>
          <w:tcPr>
            <w:tcW w:w="1417" w:type="dxa"/>
          </w:tcPr>
          <w:p w:rsidR="00890208" w:rsidRDefault="00890208">
            <w:pPr>
              <w:pStyle w:val="ConsPlusNormal"/>
              <w:jc w:val="both"/>
            </w:pPr>
            <w:r>
              <w:lastRenderedPageBreak/>
              <w:t>предоставление социальных услуг</w:t>
            </w:r>
          </w:p>
        </w:tc>
        <w:tc>
          <w:tcPr>
            <w:tcW w:w="1871" w:type="dxa"/>
          </w:tcPr>
          <w:p w:rsidR="00890208" w:rsidRDefault="00890208">
            <w:pPr>
              <w:pStyle w:val="ConsPlusNormal"/>
              <w:jc w:val="both"/>
            </w:pPr>
            <w:r>
              <w:t xml:space="preserve">Новгородская область, г. Боровичи, ул. Розы Люксембург, </w:t>
            </w:r>
            <w:r>
              <w:lastRenderedPageBreak/>
              <w:t>д. 16</w:t>
            </w:r>
          </w:p>
        </w:tc>
        <w:tc>
          <w:tcPr>
            <w:tcW w:w="1701" w:type="dxa"/>
          </w:tcPr>
          <w:p w:rsidR="00890208" w:rsidRDefault="00890208">
            <w:pPr>
              <w:pStyle w:val="ConsPlusNormal"/>
              <w:jc w:val="both"/>
            </w:pPr>
            <w:r>
              <w:lastRenderedPageBreak/>
              <w:t xml:space="preserve">Манучарян Артик Самвелович, директор </w:t>
            </w:r>
            <w:r>
              <w:lastRenderedPageBreak/>
              <w:t>учреждения</w:t>
            </w:r>
          </w:p>
        </w:tc>
        <w:tc>
          <w:tcPr>
            <w:tcW w:w="1701" w:type="dxa"/>
          </w:tcPr>
          <w:p w:rsidR="00890208" w:rsidRDefault="00890208">
            <w:pPr>
              <w:pStyle w:val="ConsPlusNormal"/>
              <w:jc w:val="both"/>
            </w:pPr>
            <w:r>
              <w:lastRenderedPageBreak/>
              <w:t>8(81664)3-75-75</w:t>
            </w:r>
          </w:p>
        </w:tc>
      </w:tr>
    </w:tbl>
    <w:p w:rsidR="00890208" w:rsidRDefault="00890208">
      <w:pPr>
        <w:pStyle w:val="ConsPlusNormal"/>
        <w:jc w:val="both"/>
      </w:pPr>
    </w:p>
    <w:p w:rsidR="00890208" w:rsidRDefault="00890208">
      <w:pPr>
        <w:pStyle w:val="ConsPlusNormal"/>
        <w:jc w:val="center"/>
        <w:outlineLvl w:val="2"/>
      </w:pPr>
      <w:r>
        <w:t>3. Валдайский муниципальный район</w:t>
      </w:r>
    </w:p>
    <w:p w:rsidR="00890208" w:rsidRDefault="00890208">
      <w:pPr>
        <w:pStyle w:val="ConsPlusNormal"/>
        <w:jc w:val="both"/>
      </w:pPr>
    </w:p>
    <w:p w:rsidR="00890208" w:rsidRDefault="00890208">
      <w:pPr>
        <w:pStyle w:val="ConsPlusNormal"/>
        <w:jc w:val="center"/>
        <w:outlineLvl w:val="3"/>
      </w:pPr>
      <w:r>
        <w:t>3.1. Характеристика территории вселения</w:t>
      </w:r>
    </w:p>
    <w:p w:rsidR="00890208" w:rsidRDefault="00890208">
      <w:pPr>
        <w:pStyle w:val="ConsPlusNormal"/>
        <w:jc w:val="both"/>
      </w:pPr>
    </w:p>
    <w:p w:rsidR="00890208" w:rsidRDefault="00890208">
      <w:pPr>
        <w:pStyle w:val="ConsPlusNormal"/>
        <w:ind w:firstLine="540"/>
        <w:jc w:val="both"/>
      </w:pPr>
      <w:r>
        <w:t>Административный центр г. Валдай находится на трассе Москва - Санкт-Петербург в 140 км от Великого Новгорода, от Москвы его отделяют 370 км, от Санкт-Петербурга - 330 км. На территории муниципального района расположено 183 населенных пункта. В его состав входит 9 поселений, в том числе Валдайское городское поселение и 8 сельских поселений: Едровское, Ивантеевское, Костковское, Короцкое, Любницкое, Рощинское, Семёновщинское и Яжелбицкое.</w:t>
      </w:r>
    </w:p>
    <w:p w:rsidR="00890208" w:rsidRDefault="00890208">
      <w:pPr>
        <w:pStyle w:val="ConsPlusNormal"/>
        <w:spacing w:before="220"/>
        <w:ind w:firstLine="540"/>
        <w:jc w:val="both"/>
      </w:pPr>
      <w:r>
        <w:t>Население района составляет 24585 человек.</w:t>
      </w:r>
    </w:p>
    <w:p w:rsidR="00890208" w:rsidRDefault="00890208">
      <w:pPr>
        <w:pStyle w:val="ConsPlusNormal"/>
        <w:spacing w:before="220"/>
        <w:ind w:firstLine="540"/>
        <w:jc w:val="both"/>
      </w:pPr>
      <w:r>
        <w:t>В муниципальном районе осуществляют деятельность 106 предприятий малого бизнеса.</w:t>
      </w:r>
    </w:p>
    <w:p w:rsidR="00890208" w:rsidRDefault="00890208">
      <w:pPr>
        <w:pStyle w:val="ConsPlusNormal"/>
        <w:jc w:val="both"/>
      </w:pPr>
    </w:p>
    <w:p w:rsidR="00890208" w:rsidRDefault="00890208">
      <w:pPr>
        <w:pStyle w:val="ConsPlusNormal"/>
        <w:jc w:val="center"/>
        <w:outlineLvl w:val="3"/>
      </w:pPr>
      <w:r>
        <w:t>3.2. Социальная сфера</w:t>
      </w:r>
    </w:p>
    <w:p w:rsidR="00890208" w:rsidRDefault="00890208">
      <w:pPr>
        <w:pStyle w:val="ConsPlusNormal"/>
        <w:jc w:val="both"/>
      </w:pPr>
    </w:p>
    <w:p w:rsidR="00890208" w:rsidRDefault="00890208">
      <w:pPr>
        <w:pStyle w:val="ConsPlusNormal"/>
        <w:ind w:firstLine="540"/>
        <w:jc w:val="both"/>
      </w:pPr>
      <w:r>
        <w:t>Число общеобразовательных организаций - 17 и 9 их филиалов. Подготовку специалистов среднего профессионального образования осуществляют 2 учреждения. В муниципальном районе имеется 4 больничных учреждения, 2 участковых больницы, один центр врача общей практики и 13 ФАПов. В муниципальном районе функционируют 19 сельских домов культуры и клубов, детская школа искусств, 2 музея, дом народного творчества, 20 библиотечных учреждений.</w:t>
      </w:r>
    </w:p>
    <w:p w:rsidR="00890208" w:rsidRDefault="00890208">
      <w:pPr>
        <w:pStyle w:val="ConsPlusNormal"/>
        <w:spacing w:before="220"/>
        <w:ind w:firstLine="540"/>
        <w:jc w:val="both"/>
      </w:pPr>
      <w:r>
        <w:t>В Валдайском районе работают 3 учреждения социального обслуживания граждан: ОАУСО "Валдайский психоневрологический интернат "Приозерный", ОАУСО "Валдайский психоневрологический интернат "Добывалово", ОАУСО "Валдайский комплексный центр социального обслуживания населения".</w:t>
      </w:r>
    </w:p>
    <w:p w:rsidR="00890208" w:rsidRDefault="00890208">
      <w:pPr>
        <w:pStyle w:val="ConsPlusNormal"/>
        <w:jc w:val="both"/>
      </w:pPr>
    </w:p>
    <w:p w:rsidR="00890208" w:rsidRDefault="00890208">
      <w:pPr>
        <w:pStyle w:val="ConsPlusNormal"/>
        <w:jc w:val="center"/>
        <w:outlineLvl w:val="3"/>
      </w:pPr>
      <w:r>
        <w:t>3.3. Рынок жилья</w:t>
      </w:r>
    </w:p>
    <w:p w:rsidR="00890208" w:rsidRDefault="00890208">
      <w:pPr>
        <w:pStyle w:val="ConsPlusNormal"/>
        <w:jc w:val="both"/>
      </w:pPr>
    </w:p>
    <w:p w:rsidR="00890208" w:rsidRDefault="00890208">
      <w:pPr>
        <w:pStyle w:val="ConsPlusNormal"/>
        <w:ind w:firstLine="540"/>
        <w:jc w:val="both"/>
        <w:outlineLvl w:val="4"/>
      </w:pPr>
      <w:r>
        <w:t>Таблица 3 - Ввод в действие жилья по Валдайскому муниципальному району (кв. м общей площади)</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304"/>
        <w:gridCol w:w="1247"/>
        <w:gridCol w:w="1361"/>
        <w:gridCol w:w="1304"/>
        <w:gridCol w:w="1247"/>
        <w:gridCol w:w="1304"/>
      </w:tblGrid>
      <w:tr w:rsidR="00890208">
        <w:tc>
          <w:tcPr>
            <w:tcW w:w="1304" w:type="dxa"/>
            <w:vAlign w:val="center"/>
          </w:tcPr>
          <w:p w:rsidR="00890208" w:rsidRDefault="00890208">
            <w:pPr>
              <w:pStyle w:val="ConsPlusNormal"/>
              <w:jc w:val="center"/>
            </w:pPr>
            <w:r>
              <w:t>2008 год</w:t>
            </w:r>
          </w:p>
        </w:tc>
        <w:tc>
          <w:tcPr>
            <w:tcW w:w="1304" w:type="dxa"/>
            <w:vAlign w:val="center"/>
          </w:tcPr>
          <w:p w:rsidR="00890208" w:rsidRDefault="00890208">
            <w:pPr>
              <w:pStyle w:val="ConsPlusNormal"/>
              <w:jc w:val="center"/>
            </w:pPr>
            <w:r>
              <w:t>2009 год</w:t>
            </w:r>
          </w:p>
        </w:tc>
        <w:tc>
          <w:tcPr>
            <w:tcW w:w="1247" w:type="dxa"/>
            <w:vAlign w:val="center"/>
          </w:tcPr>
          <w:p w:rsidR="00890208" w:rsidRDefault="00890208">
            <w:pPr>
              <w:pStyle w:val="ConsPlusNormal"/>
              <w:jc w:val="center"/>
            </w:pPr>
            <w:r>
              <w:t>2010 год</w:t>
            </w:r>
          </w:p>
        </w:tc>
        <w:tc>
          <w:tcPr>
            <w:tcW w:w="1361" w:type="dxa"/>
            <w:vAlign w:val="center"/>
          </w:tcPr>
          <w:p w:rsidR="00890208" w:rsidRDefault="00890208">
            <w:pPr>
              <w:pStyle w:val="ConsPlusNormal"/>
              <w:jc w:val="center"/>
            </w:pPr>
            <w:r>
              <w:t>2011 год</w:t>
            </w:r>
          </w:p>
        </w:tc>
        <w:tc>
          <w:tcPr>
            <w:tcW w:w="1304" w:type="dxa"/>
            <w:vAlign w:val="center"/>
          </w:tcPr>
          <w:p w:rsidR="00890208" w:rsidRDefault="00890208">
            <w:pPr>
              <w:pStyle w:val="ConsPlusNormal"/>
              <w:jc w:val="center"/>
            </w:pPr>
            <w:r>
              <w:t>2012 год</w:t>
            </w:r>
          </w:p>
        </w:tc>
        <w:tc>
          <w:tcPr>
            <w:tcW w:w="1247" w:type="dxa"/>
            <w:vAlign w:val="center"/>
          </w:tcPr>
          <w:p w:rsidR="00890208" w:rsidRDefault="00890208">
            <w:pPr>
              <w:pStyle w:val="ConsPlusNormal"/>
              <w:jc w:val="center"/>
            </w:pPr>
            <w:r>
              <w:t>2013 год</w:t>
            </w:r>
          </w:p>
        </w:tc>
        <w:tc>
          <w:tcPr>
            <w:tcW w:w="1304" w:type="dxa"/>
            <w:vAlign w:val="center"/>
          </w:tcPr>
          <w:p w:rsidR="00890208" w:rsidRDefault="00890208">
            <w:pPr>
              <w:pStyle w:val="ConsPlusNormal"/>
              <w:jc w:val="center"/>
            </w:pPr>
            <w:r>
              <w:t>2014 год</w:t>
            </w:r>
          </w:p>
        </w:tc>
      </w:tr>
      <w:tr w:rsidR="00890208">
        <w:tc>
          <w:tcPr>
            <w:tcW w:w="1304" w:type="dxa"/>
          </w:tcPr>
          <w:p w:rsidR="00890208" w:rsidRDefault="00890208">
            <w:pPr>
              <w:pStyle w:val="ConsPlusNormal"/>
              <w:jc w:val="center"/>
            </w:pPr>
            <w:r>
              <w:t>12593</w:t>
            </w:r>
          </w:p>
        </w:tc>
        <w:tc>
          <w:tcPr>
            <w:tcW w:w="1304" w:type="dxa"/>
          </w:tcPr>
          <w:p w:rsidR="00890208" w:rsidRDefault="00890208">
            <w:pPr>
              <w:pStyle w:val="ConsPlusNormal"/>
              <w:jc w:val="center"/>
            </w:pPr>
            <w:r>
              <w:t>18139</w:t>
            </w:r>
          </w:p>
        </w:tc>
        <w:tc>
          <w:tcPr>
            <w:tcW w:w="1247" w:type="dxa"/>
          </w:tcPr>
          <w:p w:rsidR="00890208" w:rsidRDefault="00890208">
            <w:pPr>
              <w:pStyle w:val="ConsPlusNormal"/>
              <w:jc w:val="center"/>
            </w:pPr>
            <w:r>
              <w:t>12611</w:t>
            </w:r>
          </w:p>
        </w:tc>
        <w:tc>
          <w:tcPr>
            <w:tcW w:w="1361" w:type="dxa"/>
          </w:tcPr>
          <w:p w:rsidR="00890208" w:rsidRDefault="00890208">
            <w:pPr>
              <w:pStyle w:val="ConsPlusNormal"/>
              <w:jc w:val="center"/>
            </w:pPr>
            <w:r>
              <w:t>17985</w:t>
            </w:r>
          </w:p>
        </w:tc>
        <w:tc>
          <w:tcPr>
            <w:tcW w:w="1304" w:type="dxa"/>
          </w:tcPr>
          <w:p w:rsidR="00890208" w:rsidRDefault="00890208">
            <w:pPr>
              <w:pStyle w:val="ConsPlusNormal"/>
              <w:jc w:val="center"/>
            </w:pPr>
            <w:r>
              <w:t>20142</w:t>
            </w:r>
          </w:p>
        </w:tc>
        <w:tc>
          <w:tcPr>
            <w:tcW w:w="1247" w:type="dxa"/>
          </w:tcPr>
          <w:p w:rsidR="00890208" w:rsidRDefault="00890208">
            <w:pPr>
              <w:pStyle w:val="ConsPlusNormal"/>
              <w:jc w:val="center"/>
            </w:pPr>
            <w:r>
              <w:t>10413</w:t>
            </w:r>
          </w:p>
        </w:tc>
        <w:tc>
          <w:tcPr>
            <w:tcW w:w="1304" w:type="dxa"/>
          </w:tcPr>
          <w:p w:rsidR="00890208" w:rsidRDefault="00890208">
            <w:pPr>
              <w:pStyle w:val="ConsPlusNormal"/>
              <w:jc w:val="center"/>
            </w:pPr>
            <w:r>
              <w:t>8044</w:t>
            </w:r>
          </w:p>
        </w:tc>
      </w:tr>
    </w:tbl>
    <w:p w:rsidR="00890208" w:rsidRDefault="00890208">
      <w:pPr>
        <w:pStyle w:val="ConsPlusNormal"/>
        <w:jc w:val="both"/>
      </w:pPr>
    </w:p>
    <w:p w:rsidR="00890208" w:rsidRDefault="00890208">
      <w:pPr>
        <w:pStyle w:val="ConsPlusNormal"/>
        <w:ind w:firstLine="540"/>
        <w:jc w:val="both"/>
      </w:pPr>
      <w:r>
        <w:t>С 2008 года в муниципальном районе возобновлено строительство многоквартирных домов.</w:t>
      </w:r>
    </w:p>
    <w:p w:rsidR="00890208" w:rsidRDefault="00890208">
      <w:pPr>
        <w:pStyle w:val="ConsPlusNormal"/>
        <w:spacing w:before="220"/>
        <w:ind w:firstLine="540"/>
        <w:jc w:val="both"/>
      </w:pPr>
      <w:r>
        <w:t>В 2014 году общий ввод жилья составил 8044 кв. м. Продолжается строительство 180-квартирного дома по ул. Песчаной (заказчик УМ-282, г. Боровичи). Сформирован участок под строительство 35-квартирного дома по ул. Ленина.</w:t>
      </w:r>
    </w:p>
    <w:p w:rsidR="00890208" w:rsidRDefault="00890208">
      <w:pPr>
        <w:pStyle w:val="ConsPlusNormal"/>
        <w:spacing w:before="220"/>
        <w:ind w:firstLine="540"/>
        <w:jc w:val="both"/>
      </w:pPr>
      <w:r>
        <w:t>Средняя стоимость 1 кв. м жилья в муниципальном районе составляет на первичном рынке 36,5 тыс. рублей, на вторичном рынке 35,0 тыс. рублей. В сельской местности стоимость жилья ниже на 40 %.</w:t>
      </w:r>
    </w:p>
    <w:p w:rsidR="00890208" w:rsidRDefault="00890208">
      <w:pPr>
        <w:pStyle w:val="ConsPlusNormal"/>
        <w:spacing w:before="220"/>
        <w:ind w:firstLine="540"/>
        <w:jc w:val="both"/>
      </w:pPr>
      <w:r>
        <w:t>В 6 поселениях муниципального района имеются земли сельхозназначения, предназначенные для ведения сельскохозяйственного производства, в том числе крестьянского (фермерского) хозяйства. Ежегодно в сельской местности выделяется около 45 земельных участков для индивидуального жилищного строительства и ведения личного подсобного хозяйства.</w:t>
      </w:r>
    </w:p>
    <w:p w:rsidR="00890208" w:rsidRDefault="00890208">
      <w:pPr>
        <w:pStyle w:val="ConsPlusNormal"/>
        <w:jc w:val="both"/>
      </w:pPr>
    </w:p>
    <w:p w:rsidR="00890208" w:rsidRDefault="00890208">
      <w:pPr>
        <w:pStyle w:val="ConsPlusNormal"/>
        <w:jc w:val="center"/>
        <w:outlineLvl w:val="3"/>
      </w:pPr>
      <w:r>
        <w:t>3.4. Справочная информация</w:t>
      </w:r>
    </w:p>
    <w:p w:rsidR="00890208" w:rsidRDefault="00890208">
      <w:pPr>
        <w:pStyle w:val="ConsPlusNormal"/>
        <w:jc w:val="both"/>
      </w:pPr>
    </w:p>
    <w:p w:rsidR="00890208" w:rsidRDefault="00890208">
      <w:pPr>
        <w:pStyle w:val="ConsPlusNormal"/>
        <w:ind w:firstLine="540"/>
        <w:jc w:val="both"/>
      </w:pPr>
      <w:r>
        <w:t>Прибытие участника Программы и членов его семьи на территорию осуществляется самостоятельно. Доехать до г. Валдай можно автомобильным и железнодорожным транспортом. Железнодорожным транспортом до ж/д ст. Валдай из Москвы (время в пути 7 часов). Имеется автобусное сообщение с Санкт-Петербургом, Великим Новгородом, Тверью.</w:t>
      </w:r>
    </w:p>
    <w:p w:rsidR="00890208" w:rsidRDefault="00890208">
      <w:pPr>
        <w:pStyle w:val="ConsPlusNormal"/>
        <w:jc w:val="both"/>
      </w:pPr>
    </w:p>
    <w:p w:rsidR="00890208" w:rsidRDefault="00890208">
      <w:pPr>
        <w:pStyle w:val="ConsPlusNormal"/>
        <w:ind w:firstLine="540"/>
        <w:jc w:val="both"/>
        <w:outlineLvl w:val="4"/>
      </w:pPr>
      <w:r>
        <w:t>Таблица 4 - 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28"/>
        <w:gridCol w:w="1417"/>
        <w:gridCol w:w="2041"/>
        <w:gridCol w:w="1531"/>
        <w:gridCol w:w="1701"/>
      </w:tblGrid>
      <w:tr w:rsidR="00890208">
        <w:tc>
          <w:tcPr>
            <w:tcW w:w="454" w:type="dxa"/>
            <w:vAlign w:val="center"/>
          </w:tcPr>
          <w:p w:rsidR="00890208" w:rsidRDefault="00890208">
            <w:pPr>
              <w:pStyle w:val="ConsPlusNormal"/>
              <w:jc w:val="center"/>
            </w:pPr>
            <w:r>
              <w:t>N п/п</w:t>
            </w:r>
          </w:p>
        </w:tc>
        <w:tc>
          <w:tcPr>
            <w:tcW w:w="1928" w:type="dxa"/>
            <w:vAlign w:val="center"/>
          </w:tcPr>
          <w:p w:rsidR="00890208" w:rsidRDefault="00890208">
            <w:pPr>
              <w:pStyle w:val="ConsPlusNormal"/>
              <w:jc w:val="center"/>
            </w:pPr>
            <w:r>
              <w:t>Уполномоченные органы местного самоуправления муниципального района (организации)</w:t>
            </w:r>
          </w:p>
        </w:tc>
        <w:tc>
          <w:tcPr>
            <w:tcW w:w="1417" w:type="dxa"/>
            <w:vAlign w:val="center"/>
          </w:tcPr>
          <w:p w:rsidR="00890208" w:rsidRDefault="00890208">
            <w:pPr>
              <w:pStyle w:val="ConsPlusNormal"/>
              <w:jc w:val="center"/>
            </w:pPr>
            <w:r>
              <w:t>Вид услуги</w:t>
            </w:r>
          </w:p>
        </w:tc>
        <w:tc>
          <w:tcPr>
            <w:tcW w:w="2041" w:type="dxa"/>
            <w:vAlign w:val="center"/>
          </w:tcPr>
          <w:p w:rsidR="00890208" w:rsidRDefault="00890208">
            <w:pPr>
              <w:pStyle w:val="ConsPlusNormal"/>
              <w:jc w:val="center"/>
            </w:pPr>
            <w:r>
              <w:t>Место расположения органа местного самоуправления муниципального района (организации)</w:t>
            </w:r>
          </w:p>
        </w:tc>
        <w:tc>
          <w:tcPr>
            <w:tcW w:w="1531" w:type="dxa"/>
            <w:vAlign w:val="center"/>
          </w:tcPr>
          <w:p w:rsidR="00890208" w:rsidRDefault="00890208">
            <w:pPr>
              <w:pStyle w:val="ConsPlusNormal"/>
              <w:jc w:val="center"/>
            </w:pPr>
            <w:r>
              <w:t>Ответственное лицо по работе с участниками Программы</w:t>
            </w:r>
          </w:p>
        </w:tc>
        <w:tc>
          <w:tcPr>
            <w:tcW w:w="1701" w:type="dxa"/>
            <w:vAlign w:val="center"/>
          </w:tcPr>
          <w:p w:rsidR="00890208" w:rsidRDefault="00890208">
            <w:pPr>
              <w:pStyle w:val="ConsPlusNormal"/>
              <w:jc w:val="center"/>
            </w:pPr>
            <w:r>
              <w:t>Контактный телефон</w:t>
            </w:r>
          </w:p>
        </w:tc>
      </w:tr>
      <w:tr w:rsidR="00890208">
        <w:tc>
          <w:tcPr>
            <w:tcW w:w="454" w:type="dxa"/>
            <w:vAlign w:val="center"/>
          </w:tcPr>
          <w:p w:rsidR="00890208" w:rsidRDefault="00890208">
            <w:pPr>
              <w:pStyle w:val="ConsPlusNormal"/>
              <w:jc w:val="center"/>
            </w:pPr>
            <w:r>
              <w:t>1</w:t>
            </w:r>
          </w:p>
        </w:tc>
        <w:tc>
          <w:tcPr>
            <w:tcW w:w="1928" w:type="dxa"/>
            <w:vAlign w:val="center"/>
          </w:tcPr>
          <w:p w:rsidR="00890208" w:rsidRDefault="00890208">
            <w:pPr>
              <w:pStyle w:val="ConsPlusNormal"/>
              <w:jc w:val="center"/>
            </w:pPr>
            <w:r>
              <w:t>2</w:t>
            </w:r>
          </w:p>
        </w:tc>
        <w:tc>
          <w:tcPr>
            <w:tcW w:w="1417" w:type="dxa"/>
            <w:vAlign w:val="center"/>
          </w:tcPr>
          <w:p w:rsidR="00890208" w:rsidRDefault="00890208">
            <w:pPr>
              <w:pStyle w:val="ConsPlusNormal"/>
              <w:jc w:val="center"/>
            </w:pPr>
            <w:r>
              <w:t>3</w:t>
            </w:r>
          </w:p>
        </w:tc>
        <w:tc>
          <w:tcPr>
            <w:tcW w:w="2041" w:type="dxa"/>
            <w:vAlign w:val="center"/>
          </w:tcPr>
          <w:p w:rsidR="00890208" w:rsidRDefault="00890208">
            <w:pPr>
              <w:pStyle w:val="ConsPlusNormal"/>
              <w:jc w:val="center"/>
            </w:pPr>
            <w:r>
              <w:t>4</w:t>
            </w:r>
          </w:p>
        </w:tc>
        <w:tc>
          <w:tcPr>
            <w:tcW w:w="1531" w:type="dxa"/>
            <w:vAlign w:val="center"/>
          </w:tcPr>
          <w:p w:rsidR="00890208" w:rsidRDefault="00890208">
            <w:pPr>
              <w:pStyle w:val="ConsPlusNormal"/>
              <w:jc w:val="center"/>
            </w:pPr>
            <w:r>
              <w:t>5</w:t>
            </w:r>
          </w:p>
        </w:tc>
        <w:tc>
          <w:tcPr>
            <w:tcW w:w="1701" w:type="dxa"/>
            <w:vAlign w:val="center"/>
          </w:tcPr>
          <w:p w:rsidR="00890208" w:rsidRDefault="00890208">
            <w:pPr>
              <w:pStyle w:val="ConsPlusNormal"/>
              <w:jc w:val="center"/>
            </w:pPr>
            <w:r>
              <w:t>6</w:t>
            </w:r>
          </w:p>
        </w:tc>
      </w:tr>
      <w:tr w:rsidR="00890208">
        <w:tc>
          <w:tcPr>
            <w:tcW w:w="454" w:type="dxa"/>
          </w:tcPr>
          <w:p w:rsidR="00890208" w:rsidRDefault="00890208">
            <w:pPr>
              <w:pStyle w:val="ConsPlusNormal"/>
              <w:jc w:val="both"/>
            </w:pPr>
            <w:r>
              <w:t>1.</w:t>
            </w:r>
          </w:p>
        </w:tc>
        <w:tc>
          <w:tcPr>
            <w:tcW w:w="1928" w:type="dxa"/>
          </w:tcPr>
          <w:p w:rsidR="00890208" w:rsidRDefault="00890208">
            <w:pPr>
              <w:pStyle w:val="ConsPlusNormal"/>
              <w:jc w:val="both"/>
            </w:pPr>
            <w:r>
              <w:t>Отдел по сельскому хозяйству и продовольствию Администрации Валдайского муниципального района</w:t>
            </w:r>
          </w:p>
        </w:tc>
        <w:tc>
          <w:tcPr>
            <w:tcW w:w="1417" w:type="dxa"/>
          </w:tcPr>
          <w:p w:rsidR="00890208" w:rsidRDefault="00890208">
            <w:pPr>
              <w:pStyle w:val="ConsPlusNormal"/>
              <w:jc w:val="both"/>
            </w:pPr>
            <w:r>
              <w:t>прием и трудоустройство</w:t>
            </w:r>
          </w:p>
        </w:tc>
        <w:tc>
          <w:tcPr>
            <w:tcW w:w="2041" w:type="dxa"/>
          </w:tcPr>
          <w:p w:rsidR="00890208" w:rsidRDefault="00890208">
            <w:pPr>
              <w:pStyle w:val="ConsPlusNormal"/>
              <w:jc w:val="both"/>
            </w:pPr>
            <w:r>
              <w:t>Новгородская область, г. Валдай, просп. Комсомольский, д. 19/21</w:t>
            </w:r>
          </w:p>
        </w:tc>
        <w:tc>
          <w:tcPr>
            <w:tcW w:w="1531" w:type="dxa"/>
          </w:tcPr>
          <w:p w:rsidR="00890208" w:rsidRDefault="00890208">
            <w:pPr>
              <w:pStyle w:val="ConsPlusNormal"/>
              <w:jc w:val="both"/>
            </w:pPr>
            <w:r>
              <w:t>Смирнова Татьяна Николаевна, заведующая отделом</w:t>
            </w:r>
          </w:p>
        </w:tc>
        <w:tc>
          <w:tcPr>
            <w:tcW w:w="1701" w:type="dxa"/>
          </w:tcPr>
          <w:p w:rsidR="00890208" w:rsidRDefault="00890208">
            <w:pPr>
              <w:pStyle w:val="ConsPlusNormal"/>
              <w:jc w:val="both"/>
            </w:pPr>
            <w:r>
              <w:t>8(81666)2-05-51</w:t>
            </w:r>
          </w:p>
        </w:tc>
      </w:tr>
      <w:tr w:rsidR="00890208">
        <w:tc>
          <w:tcPr>
            <w:tcW w:w="454" w:type="dxa"/>
          </w:tcPr>
          <w:p w:rsidR="00890208" w:rsidRDefault="00890208">
            <w:pPr>
              <w:pStyle w:val="ConsPlusNormal"/>
              <w:jc w:val="both"/>
            </w:pPr>
            <w:r>
              <w:t>2.</w:t>
            </w:r>
          </w:p>
        </w:tc>
        <w:tc>
          <w:tcPr>
            <w:tcW w:w="1928" w:type="dxa"/>
          </w:tcPr>
          <w:p w:rsidR="00890208" w:rsidRDefault="00890208">
            <w:pPr>
              <w:pStyle w:val="ConsPlusNormal"/>
              <w:jc w:val="both"/>
            </w:pPr>
            <w:r>
              <w:t>Комитет образования Администрации Валдайского муниципального района</w:t>
            </w:r>
          </w:p>
        </w:tc>
        <w:tc>
          <w:tcPr>
            <w:tcW w:w="1417" w:type="dxa"/>
          </w:tcPr>
          <w:p w:rsidR="00890208" w:rsidRDefault="00890208">
            <w:pPr>
              <w:pStyle w:val="ConsPlusNormal"/>
              <w:jc w:val="both"/>
            </w:pPr>
            <w:r>
              <w:t>образовательные услуги</w:t>
            </w:r>
          </w:p>
        </w:tc>
        <w:tc>
          <w:tcPr>
            <w:tcW w:w="2041" w:type="dxa"/>
          </w:tcPr>
          <w:p w:rsidR="00890208" w:rsidRDefault="00890208">
            <w:pPr>
              <w:pStyle w:val="ConsPlusNormal"/>
              <w:jc w:val="both"/>
            </w:pPr>
            <w:r>
              <w:t>Новгородская область, г. Валдай, просп. Комсомольский, д. 19/21</w:t>
            </w:r>
          </w:p>
        </w:tc>
        <w:tc>
          <w:tcPr>
            <w:tcW w:w="1531" w:type="dxa"/>
          </w:tcPr>
          <w:p w:rsidR="00890208" w:rsidRDefault="00890208">
            <w:pPr>
              <w:pStyle w:val="ConsPlusNormal"/>
              <w:jc w:val="both"/>
            </w:pPr>
            <w:r>
              <w:t>Иванова Алевтина Викторовна, председатель комитета</w:t>
            </w:r>
          </w:p>
        </w:tc>
        <w:tc>
          <w:tcPr>
            <w:tcW w:w="1701" w:type="dxa"/>
          </w:tcPr>
          <w:p w:rsidR="00890208" w:rsidRDefault="00890208">
            <w:pPr>
              <w:pStyle w:val="ConsPlusNormal"/>
              <w:jc w:val="both"/>
            </w:pPr>
            <w:r>
              <w:t>8(81666)2-36-54</w:t>
            </w:r>
          </w:p>
        </w:tc>
      </w:tr>
      <w:tr w:rsidR="00890208">
        <w:tc>
          <w:tcPr>
            <w:tcW w:w="454" w:type="dxa"/>
          </w:tcPr>
          <w:p w:rsidR="00890208" w:rsidRDefault="00890208">
            <w:pPr>
              <w:pStyle w:val="ConsPlusNormal"/>
              <w:jc w:val="both"/>
            </w:pPr>
            <w:r>
              <w:t>3.</w:t>
            </w:r>
          </w:p>
        </w:tc>
        <w:tc>
          <w:tcPr>
            <w:tcW w:w="1928" w:type="dxa"/>
          </w:tcPr>
          <w:p w:rsidR="00890208" w:rsidRDefault="00890208">
            <w:pPr>
              <w:pStyle w:val="ConsPlusNormal"/>
              <w:jc w:val="both"/>
            </w:pPr>
            <w:r>
              <w:t>ГОБУЗ "Валдайская ЦРБ"</w:t>
            </w:r>
          </w:p>
        </w:tc>
        <w:tc>
          <w:tcPr>
            <w:tcW w:w="1417" w:type="dxa"/>
          </w:tcPr>
          <w:p w:rsidR="00890208" w:rsidRDefault="00890208">
            <w:pPr>
              <w:pStyle w:val="ConsPlusNormal"/>
              <w:jc w:val="both"/>
            </w:pPr>
            <w:r>
              <w:t>медицинские услуги</w:t>
            </w:r>
          </w:p>
        </w:tc>
        <w:tc>
          <w:tcPr>
            <w:tcW w:w="2041" w:type="dxa"/>
          </w:tcPr>
          <w:p w:rsidR="00890208" w:rsidRDefault="00890208">
            <w:pPr>
              <w:pStyle w:val="ConsPlusNormal"/>
              <w:jc w:val="both"/>
            </w:pPr>
            <w:r>
              <w:t>Новгородская область, г. Валдай, ул. Песчаная, д. 1а</w:t>
            </w:r>
          </w:p>
        </w:tc>
        <w:tc>
          <w:tcPr>
            <w:tcW w:w="1531" w:type="dxa"/>
          </w:tcPr>
          <w:p w:rsidR="00890208" w:rsidRDefault="00890208">
            <w:pPr>
              <w:pStyle w:val="ConsPlusNormal"/>
              <w:jc w:val="both"/>
            </w:pPr>
            <w:r>
              <w:t>Усатова Наталья Георгиевна, главный врач</w:t>
            </w:r>
          </w:p>
        </w:tc>
        <w:tc>
          <w:tcPr>
            <w:tcW w:w="1701" w:type="dxa"/>
          </w:tcPr>
          <w:p w:rsidR="00890208" w:rsidRDefault="00890208">
            <w:pPr>
              <w:pStyle w:val="ConsPlusNormal"/>
              <w:jc w:val="both"/>
            </w:pPr>
            <w:r>
              <w:t>8(81666)2-09-35</w:t>
            </w:r>
          </w:p>
          <w:p w:rsidR="00890208" w:rsidRDefault="00890208">
            <w:pPr>
              <w:pStyle w:val="ConsPlusNormal"/>
              <w:jc w:val="both"/>
            </w:pPr>
            <w:r>
              <w:t>2-21-77</w:t>
            </w:r>
          </w:p>
        </w:tc>
      </w:tr>
      <w:tr w:rsidR="00890208">
        <w:tc>
          <w:tcPr>
            <w:tcW w:w="454" w:type="dxa"/>
          </w:tcPr>
          <w:p w:rsidR="00890208" w:rsidRDefault="00890208">
            <w:pPr>
              <w:pStyle w:val="ConsPlusNormal"/>
              <w:jc w:val="both"/>
            </w:pPr>
            <w:r>
              <w:t>4.</w:t>
            </w:r>
          </w:p>
        </w:tc>
        <w:tc>
          <w:tcPr>
            <w:tcW w:w="1928" w:type="dxa"/>
          </w:tcPr>
          <w:p w:rsidR="00890208" w:rsidRDefault="00890208">
            <w:pPr>
              <w:pStyle w:val="ConsPlusNormal"/>
              <w:jc w:val="both"/>
            </w:pPr>
            <w:r>
              <w:t>Комитет по социальным вопросам Администрации Валдайского муниципального района</w:t>
            </w:r>
          </w:p>
        </w:tc>
        <w:tc>
          <w:tcPr>
            <w:tcW w:w="1417" w:type="dxa"/>
          </w:tcPr>
          <w:p w:rsidR="00890208" w:rsidRDefault="00890208">
            <w:pPr>
              <w:pStyle w:val="ConsPlusNormal"/>
              <w:jc w:val="both"/>
            </w:pPr>
            <w:r>
              <w:t>обеспечение социальных гарантий</w:t>
            </w:r>
          </w:p>
        </w:tc>
        <w:tc>
          <w:tcPr>
            <w:tcW w:w="2041" w:type="dxa"/>
          </w:tcPr>
          <w:p w:rsidR="00890208" w:rsidRDefault="00890208">
            <w:pPr>
              <w:pStyle w:val="ConsPlusNormal"/>
              <w:jc w:val="both"/>
            </w:pPr>
            <w:r>
              <w:t>Новгородская область, г. Валдай, просп. Комсомольский, д. 3</w:t>
            </w:r>
          </w:p>
        </w:tc>
        <w:tc>
          <w:tcPr>
            <w:tcW w:w="1531" w:type="dxa"/>
          </w:tcPr>
          <w:p w:rsidR="00890208" w:rsidRDefault="00890208">
            <w:pPr>
              <w:pStyle w:val="ConsPlusNormal"/>
              <w:jc w:val="both"/>
            </w:pPr>
            <w:r>
              <w:t>Зехов Юрий Николаевич, председатель комитета</w:t>
            </w:r>
          </w:p>
        </w:tc>
        <w:tc>
          <w:tcPr>
            <w:tcW w:w="1701" w:type="dxa"/>
          </w:tcPr>
          <w:p w:rsidR="00890208" w:rsidRDefault="00890208">
            <w:pPr>
              <w:pStyle w:val="ConsPlusNormal"/>
              <w:jc w:val="both"/>
            </w:pPr>
            <w:r>
              <w:t>8(81666)2-38-43</w:t>
            </w:r>
          </w:p>
        </w:tc>
      </w:tr>
      <w:tr w:rsidR="00890208">
        <w:tc>
          <w:tcPr>
            <w:tcW w:w="454" w:type="dxa"/>
          </w:tcPr>
          <w:p w:rsidR="00890208" w:rsidRDefault="00890208">
            <w:pPr>
              <w:pStyle w:val="ConsPlusNormal"/>
              <w:jc w:val="both"/>
            </w:pPr>
            <w:r>
              <w:t>5.</w:t>
            </w:r>
          </w:p>
        </w:tc>
        <w:tc>
          <w:tcPr>
            <w:tcW w:w="1928" w:type="dxa"/>
          </w:tcPr>
          <w:p w:rsidR="00890208" w:rsidRDefault="00890208">
            <w:pPr>
              <w:pStyle w:val="ConsPlusNormal"/>
              <w:jc w:val="both"/>
            </w:pPr>
            <w:r>
              <w:t xml:space="preserve">Комитет культуры и туризма Администрации </w:t>
            </w:r>
            <w:r>
              <w:lastRenderedPageBreak/>
              <w:t>Валдайского муниципального района</w:t>
            </w:r>
          </w:p>
        </w:tc>
        <w:tc>
          <w:tcPr>
            <w:tcW w:w="1417" w:type="dxa"/>
          </w:tcPr>
          <w:p w:rsidR="00890208" w:rsidRDefault="00890208">
            <w:pPr>
              <w:pStyle w:val="ConsPlusNormal"/>
              <w:jc w:val="both"/>
            </w:pPr>
            <w:r>
              <w:lastRenderedPageBreak/>
              <w:t>организация культурного обслуживани</w:t>
            </w:r>
            <w:r>
              <w:lastRenderedPageBreak/>
              <w:t>я и досуга</w:t>
            </w:r>
          </w:p>
        </w:tc>
        <w:tc>
          <w:tcPr>
            <w:tcW w:w="2041" w:type="dxa"/>
          </w:tcPr>
          <w:p w:rsidR="00890208" w:rsidRDefault="00890208">
            <w:pPr>
              <w:pStyle w:val="ConsPlusNormal"/>
              <w:jc w:val="both"/>
            </w:pPr>
            <w:r>
              <w:lastRenderedPageBreak/>
              <w:t xml:space="preserve">Новгородская область, г. Валдай, просп. </w:t>
            </w:r>
            <w:r>
              <w:lastRenderedPageBreak/>
              <w:t>Комсомольский, д. 3</w:t>
            </w:r>
          </w:p>
        </w:tc>
        <w:tc>
          <w:tcPr>
            <w:tcW w:w="1531" w:type="dxa"/>
          </w:tcPr>
          <w:p w:rsidR="00890208" w:rsidRDefault="00890208">
            <w:pPr>
              <w:pStyle w:val="ConsPlusNormal"/>
              <w:jc w:val="both"/>
            </w:pPr>
            <w:r>
              <w:lastRenderedPageBreak/>
              <w:t>Дмитриева Светлана Владимировна</w:t>
            </w:r>
            <w:r>
              <w:lastRenderedPageBreak/>
              <w:t>, председатель комитета</w:t>
            </w:r>
          </w:p>
        </w:tc>
        <w:tc>
          <w:tcPr>
            <w:tcW w:w="1701" w:type="dxa"/>
          </w:tcPr>
          <w:p w:rsidR="00890208" w:rsidRDefault="00890208">
            <w:pPr>
              <w:pStyle w:val="ConsPlusNormal"/>
              <w:jc w:val="both"/>
            </w:pPr>
            <w:r>
              <w:lastRenderedPageBreak/>
              <w:t>8(81666)2-11-91</w:t>
            </w:r>
          </w:p>
        </w:tc>
      </w:tr>
      <w:tr w:rsidR="00890208">
        <w:tc>
          <w:tcPr>
            <w:tcW w:w="454" w:type="dxa"/>
          </w:tcPr>
          <w:p w:rsidR="00890208" w:rsidRDefault="00890208">
            <w:pPr>
              <w:pStyle w:val="ConsPlusNormal"/>
              <w:jc w:val="both"/>
            </w:pPr>
            <w:r>
              <w:lastRenderedPageBreak/>
              <w:t>6.</w:t>
            </w:r>
          </w:p>
        </w:tc>
        <w:tc>
          <w:tcPr>
            <w:tcW w:w="1928" w:type="dxa"/>
          </w:tcPr>
          <w:p w:rsidR="00890208" w:rsidRDefault="00890208">
            <w:pPr>
              <w:pStyle w:val="ConsPlusNormal"/>
              <w:jc w:val="both"/>
            </w:pPr>
            <w:r>
              <w:t>Комитет экономического развития Администрации Валдайского муниципального района</w:t>
            </w:r>
          </w:p>
        </w:tc>
        <w:tc>
          <w:tcPr>
            <w:tcW w:w="1417" w:type="dxa"/>
          </w:tcPr>
          <w:p w:rsidR="00890208" w:rsidRDefault="00890208">
            <w:pPr>
              <w:pStyle w:val="ConsPlusNormal"/>
              <w:jc w:val="both"/>
            </w:pPr>
            <w:r>
              <w:t>содействие предпринимательству и малому бизнесу</w:t>
            </w:r>
          </w:p>
        </w:tc>
        <w:tc>
          <w:tcPr>
            <w:tcW w:w="2041" w:type="dxa"/>
          </w:tcPr>
          <w:p w:rsidR="00890208" w:rsidRDefault="00890208">
            <w:pPr>
              <w:pStyle w:val="ConsPlusNormal"/>
              <w:jc w:val="both"/>
            </w:pPr>
            <w:r>
              <w:t>Новгородская область, г. Валдай, просп. Комсомольский, д. 19/21</w:t>
            </w:r>
          </w:p>
        </w:tc>
        <w:tc>
          <w:tcPr>
            <w:tcW w:w="1531" w:type="dxa"/>
          </w:tcPr>
          <w:p w:rsidR="00890208" w:rsidRDefault="00890208">
            <w:pPr>
              <w:pStyle w:val="ConsPlusNormal"/>
              <w:jc w:val="both"/>
            </w:pPr>
            <w:r>
              <w:t>Ерцева Галина Васильевна, председатель комитета</w:t>
            </w:r>
          </w:p>
        </w:tc>
        <w:tc>
          <w:tcPr>
            <w:tcW w:w="1701" w:type="dxa"/>
          </w:tcPr>
          <w:p w:rsidR="00890208" w:rsidRDefault="00890208">
            <w:pPr>
              <w:pStyle w:val="ConsPlusNormal"/>
              <w:jc w:val="both"/>
            </w:pPr>
            <w:r>
              <w:t>8(81666)2-39-88</w:t>
            </w:r>
          </w:p>
        </w:tc>
      </w:tr>
      <w:tr w:rsidR="00890208">
        <w:tc>
          <w:tcPr>
            <w:tcW w:w="454" w:type="dxa"/>
          </w:tcPr>
          <w:p w:rsidR="00890208" w:rsidRDefault="00890208">
            <w:pPr>
              <w:pStyle w:val="ConsPlusNormal"/>
              <w:jc w:val="both"/>
            </w:pPr>
            <w:r>
              <w:t>7.</w:t>
            </w:r>
          </w:p>
        </w:tc>
        <w:tc>
          <w:tcPr>
            <w:tcW w:w="1928" w:type="dxa"/>
          </w:tcPr>
          <w:p w:rsidR="00890208" w:rsidRDefault="00890208">
            <w:pPr>
              <w:pStyle w:val="ConsPlusNormal"/>
              <w:jc w:val="both"/>
            </w:pPr>
            <w:r>
              <w:t>ОАУСО "Валдайский психоневрологический интернат "Добывалово"</w:t>
            </w:r>
          </w:p>
        </w:tc>
        <w:tc>
          <w:tcPr>
            <w:tcW w:w="1417" w:type="dxa"/>
          </w:tcPr>
          <w:p w:rsidR="00890208" w:rsidRDefault="00890208">
            <w:pPr>
              <w:pStyle w:val="ConsPlusNormal"/>
              <w:jc w:val="both"/>
            </w:pPr>
            <w:r>
              <w:t>предоставление социальных услуг</w:t>
            </w:r>
          </w:p>
        </w:tc>
        <w:tc>
          <w:tcPr>
            <w:tcW w:w="2041" w:type="dxa"/>
          </w:tcPr>
          <w:p w:rsidR="00890208" w:rsidRDefault="00890208">
            <w:pPr>
              <w:pStyle w:val="ConsPlusNormal"/>
              <w:jc w:val="both"/>
            </w:pPr>
            <w:r>
              <w:t>Новгородская область, Валдайский район, д. Зеленая Роща, д. 21</w:t>
            </w:r>
          </w:p>
        </w:tc>
        <w:tc>
          <w:tcPr>
            <w:tcW w:w="1531" w:type="dxa"/>
          </w:tcPr>
          <w:p w:rsidR="00890208" w:rsidRDefault="00890208">
            <w:pPr>
              <w:pStyle w:val="ConsPlusNormal"/>
              <w:jc w:val="both"/>
            </w:pPr>
            <w:r>
              <w:t>Сергиенко Раиса Михайловна, директор учреждения</w:t>
            </w:r>
          </w:p>
        </w:tc>
        <w:tc>
          <w:tcPr>
            <w:tcW w:w="1701" w:type="dxa"/>
          </w:tcPr>
          <w:p w:rsidR="00890208" w:rsidRDefault="00890208">
            <w:pPr>
              <w:pStyle w:val="ConsPlusNormal"/>
              <w:jc w:val="both"/>
            </w:pPr>
            <w:r>
              <w:t>8(81666)50-174</w:t>
            </w:r>
          </w:p>
        </w:tc>
      </w:tr>
      <w:tr w:rsidR="00890208">
        <w:tc>
          <w:tcPr>
            <w:tcW w:w="454" w:type="dxa"/>
          </w:tcPr>
          <w:p w:rsidR="00890208" w:rsidRDefault="00890208">
            <w:pPr>
              <w:pStyle w:val="ConsPlusNormal"/>
              <w:jc w:val="both"/>
            </w:pPr>
            <w:r>
              <w:t>8.</w:t>
            </w:r>
          </w:p>
        </w:tc>
        <w:tc>
          <w:tcPr>
            <w:tcW w:w="1928" w:type="dxa"/>
          </w:tcPr>
          <w:p w:rsidR="00890208" w:rsidRDefault="00890208">
            <w:pPr>
              <w:pStyle w:val="ConsPlusNormal"/>
              <w:jc w:val="both"/>
            </w:pPr>
            <w:r>
              <w:t>ОАУСО "Валдайский психоневрологический интернат "Приозерный"</w:t>
            </w:r>
          </w:p>
        </w:tc>
        <w:tc>
          <w:tcPr>
            <w:tcW w:w="1417" w:type="dxa"/>
          </w:tcPr>
          <w:p w:rsidR="00890208" w:rsidRDefault="00890208">
            <w:pPr>
              <w:pStyle w:val="ConsPlusNormal"/>
              <w:jc w:val="both"/>
            </w:pPr>
            <w:r>
              <w:t>предоставление социальных услуг</w:t>
            </w:r>
          </w:p>
        </w:tc>
        <w:tc>
          <w:tcPr>
            <w:tcW w:w="2041" w:type="dxa"/>
          </w:tcPr>
          <w:p w:rsidR="00890208" w:rsidRDefault="00890208">
            <w:pPr>
              <w:pStyle w:val="ConsPlusNormal"/>
              <w:jc w:val="both"/>
            </w:pPr>
            <w:r>
              <w:t>Новгородская область, Валдайский район, п. Приозерный, ул. Центральная, д. 38</w:t>
            </w:r>
          </w:p>
        </w:tc>
        <w:tc>
          <w:tcPr>
            <w:tcW w:w="1531" w:type="dxa"/>
          </w:tcPr>
          <w:p w:rsidR="00890208" w:rsidRDefault="00890208">
            <w:pPr>
              <w:pStyle w:val="ConsPlusNormal"/>
              <w:jc w:val="both"/>
            </w:pPr>
            <w:r>
              <w:t>Арсланбеков Юсуп Абдулашевич, директор учреждения</w:t>
            </w:r>
          </w:p>
        </w:tc>
        <w:tc>
          <w:tcPr>
            <w:tcW w:w="1701" w:type="dxa"/>
          </w:tcPr>
          <w:p w:rsidR="00890208" w:rsidRDefault="00890208">
            <w:pPr>
              <w:pStyle w:val="ConsPlusNormal"/>
              <w:jc w:val="both"/>
            </w:pPr>
            <w:r>
              <w:t>8(81666)34-162</w:t>
            </w:r>
          </w:p>
        </w:tc>
      </w:tr>
      <w:tr w:rsidR="00890208">
        <w:tc>
          <w:tcPr>
            <w:tcW w:w="454" w:type="dxa"/>
          </w:tcPr>
          <w:p w:rsidR="00890208" w:rsidRDefault="00890208">
            <w:pPr>
              <w:pStyle w:val="ConsPlusNormal"/>
              <w:jc w:val="both"/>
            </w:pPr>
            <w:r>
              <w:t>9.</w:t>
            </w:r>
          </w:p>
        </w:tc>
        <w:tc>
          <w:tcPr>
            <w:tcW w:w="1928" w:type="dxa"/>
          </w:tcPr>
          <w:p w:rsidR="00890208" w:rsidRDefault="00890208">
            <w:pPr>
              <w:pStyle w:val="ConsPlusNormal"/>
              <w:jc w:val="both"/>
            </w:pPr>
            <w:r>
              <w:t>ОАУСО "Валдайский комплексный центр социального обслуживания населения"</w:t>
            </w:r>
          </w:p>
        </w:tc>
        <w:tc>
          <w:tcPr>
            <w:tcW w:w="1417" w:type="dxa"/>
          </w:tcPr>
          <w:p w:rsidR="00890208" w:rsidRDefault="00890208">
            <w:pPr>
              <w:pStyle w:val="ConsPlusNormal"/>
              <w:jc w:val="both"/>
            </w:pPr>
            <w:r>
              <w:t>предоставление социальных услуг</w:t>
            </w:r>
          </w:p>
        </w:tc>
        <w:tc>
          <w:tcPr>
            <w:tcW w:w="2041" w:type="dxa"/>
          </w:tcPr>
          <w:p w:rsidR="00890208" w:rsidRDefault="00890208">
            <w:pPr>
              <w:pStyle w:val="ConsPlusNormal"/>
              <w:jc w:val="both"/>
            </w:pPr>
            <w:r>
              <w:t>Новгородская область, г. Валдай, ул. Труда, д. 5, корп. 2</w:t>
            </w:r>
          </w:p>
        </w:tc>
        <w:tc>
          <w:tcPr>
            <w:tcW w:w="1531" w:type="dxa"/>
          </w:tcPr>
          <w:p w:rsidR="00890208" w:rsidRDefault="00890208">
            <w:pPr>
              <w:pStyle w:val="ConsPlusNormal"/>
              <w:jc w:val="both"/>
            </w:pPr>
            <w:r>
              <w:t>Майорова Елена Николаевна, директор учреждения</w:t>
            </w:r>
          </w:p>
        </w:tc>
        <w:tc>
          <w:tcPr>
            <w:tcW w:w="1701" w:type="dxa"/>
          </w:tcPr>
          <w:p w:rsidR="00890208" w:rsidRDefault="00890208">
            <w:pPr>
              <w:pStyle w:val="ConsPlusNormal"/>
              <w:jc w:val="both"/>
            </w:pPr>
            <w:r>
              <w:t>8(81666)2-02-14</w:t>
            </w:r>
          </w:p>
        </w:tc>
      </w:tr>
    </w:tbl>
    <w:p w:rsidR="00890208" w:rsidRDefault="00890208">
      <w:pPr>
        <w:pStyle w:val="ConsPlusNormal"/>
        <w:jc w:val="both"/>
      </w:pPr>
    </w:p>
    <w:p w:rsidR="00890208" w:rsidRDefault="00890208">
      <w:pPr>
        <w:pStyle w:val="ConsPlusNormal"/>
        <w:jc w:val="center"/>
        <w:outlineLvl w:val="2"/>
      </w:pPr>
      <w:r>
        <w:t>4. Волотовский муниципальный район</w:t>
      </w:r>
    </w:p>
    <w:p w:rsidR="00890208" w:rsidRDefault="00890208">
      <w:pPr>
        <w:pStyle w:val="ConsPlusNormal"/>
        <w:jc w:val="both"/>
      </w:pPr>
    </w:p>
    <w:p w:rsidR="00890208" w:rsidRDefault="00890208">
      <w:pPr>
        <w:pStyle w:val="ConsPlusNormal"/>
        <w:jc w:val="center"/>
        <w:outlineLvl w:val="3"/>
      </w:pPr>
      <w:r>
        <w:t>4.1. Характеристика территории вселения</w:t>
      </w:r>
    </w:p>
    <w:p w:rsidR="00890208" w:rsidRDefault="00890208">
      <w:pPr>
        <w:pStyle w:val="ConsPlusNormal"/>
        <w:jc w:val="both"/>
      </w:pPr>
    </w:p>
    <w:p w:rsidR="00890208" w:rsidRDefault="00890208">
      <w:pPr>
        <w:pStyle w:val="ConsPlusNormal"/>
        <w:ind w:firstLine="540"/>
        <w:jc w:val="both"/>
      </w:pPr>
      <w:r>
        <w:t>Площадь муниципального района составляет 995,1 кв. км. Муниципальный район расположен между Старорусским и Солецким районами, районный центр п. Волот находится на расстоянии 80 км от Великого Новгорода, от городов Старая Русса и Сольцы - 40 км. По территории муниципального района проходит Октябрьская железная дорога, железнодорожным транспортом легко попасть в Москву, Санкт-Петербург, Псков, Тверь. Муниципальный район имеет развитую сеть почтовой и цифровой телефонной связи, сотовой связи.</w:t>
      </w:r>
    </w:p>
    <w:p w:rsidR="00890208" w:rsidRDefault="00890208">
      <w:pPr>
        <w:pStyle w:val="ConsPlusNormal"/>
        <w:spacing w:before="220"/>
        <w:ind w:firstLine="540"/>
        <w:jc w:val="both"/>
      </w:pPr>
      <w:r>
        <w:t>На территории муниципального района зарегистрировано 98 хозяйствующих субъектов различных форм собственности, в том числе 11 малых и средних предприятий, 52 индивидуальных предпринимателя.</w:t>
      </w:r>
    </w:p>
    <w:p w:rsidR="00890208" w:rsidRDefault="00890208">
      <w:pPr>
        <w:pStyle w:val="ConsPlusNormal"/>
        <w:spacing w:before="220"/>
        <w:ind w:firstLine="540"/>
        <w:jc w:val="both"/>
      </w:pPr>
      <w:r>
        <w:t>Производством сельскохозяйственной продукции в муниципальном районе занимаются 2 коллективных хозяйства, 9 крестьянско-фермерских хозяйств, в которых работают 160 человек, один индивидуальный предприниматель и 1575 личных подсобных хозяйств.</w:t>
      </w:r>
    </w:p>
    <w:p w:rsidR="00890208" w:rsidRDefault="00890208">
      <w:pPr>
        <w:pStyle w:val="ConsPlusNormal"/>
        <w:jc w:val="both"/>
      </w:pPr>
    </w:p>
    <w:p w:rsidR="00890208" w:rsidRDefault="00890208">
      <w:pPr>
        <w:pStyle w:val="ConsPlusNormal"/>
        <w:jc w:val="center"/>
        <w:outlineLvl w:val="3"/>
      </w:pPr>
      <w:r>
        <w:t>4.2. Социальная сфера</w:t>
      </w:r>
    </w:p>
    <w:p w:rsidR="00890208" w:rsidRDefault="00890208">
      <w:pPr>
        <w:pStyle w:val="ConsPlusNormal"/>
        <w:jc w:val="both"/>
      </w:pPr>
    </w:p>
    <w:p w:rsidR="00890208" w:rsidRDefault="00890208">
      <w:pPr>
        <w:pStyle w:val="ConsPlusNormal"/>
        <w:ind w:firstLine="540"/>
        <w:jc w:val="both"/>
      </w:pPr>
      <w:r>
        <w:t xml:space="preserve">Система образования муниципального района включает 4 муниципальных образовательных организации, из них одна средняя школа с 3 филиалами, 2 дошкольных образовательных </w:t>
      </w:r>
      <w:r>
        <w:lastRenderedPageBreak/>
        <w:t>организации с 4 филиалами, одна организация дополнительного образования.</w:t>
      </w:r>
    </w:p>
    <w:p w:rsidR="00890208" w:rsidRDefault="00890208">
      <w:pPr>
        <w:pStyle w:val="ConsPlusNormal"/>
        <w:spacing w:before="220"/>
        <w:ind w:firstLine="540"/>
        <w:jc w:val="both"/>
      </w:pPr>
      <w:r>
        <w:t>В социальную сферу Волотовского муниципального района также включено ОАУСО "Волотовский комплексный центр социального обслуживания населения", предоставляющее социальные услуги семьям с детьми, гражданам пожилого возраста, инвалидам (в том числе детям-инвалидам).</w:t>
      </w:r>
    </w:p>
    <w:p w:rsidR="00890208" w:rsidRDefault="00890208">
      <w:pPr>
        <w:pStyle w:val="ConsPlusNormal"/>
        <w:jc w:val="both"/>
      </w:pPr>
    </w:p>
    <w:p w:rsidR="00890208" w:rsidRDefault="00890208">
      <w:pPr>
        <w:pStyle w:val="ConsPlusNormal"/>
        <w:ind w:firstLine="540"/>
        <w:jc w:val="both"/>
        <w:outlineLvl w:val="4"/>
      </w:pPr>
      <w:r>
        <w:t>Таблица 5 - Сеть медицинских организаций</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685"/>
        <w:gridCol w:w="1361"/>
        <w:gridCol w:w="3572"/>
      </w:tblGrid>
      <w:tr w:rsidR="00890208">
        <w:tc>
          <w:tcPr>
            <w:tcW w:w="454" w:type="dxa"/>
            <w:vAlign w:val="center"/>
          </w:tcPr>
          <w:p w:rsidR="00890208" w:rsidRDefault="00890208">
            <w:pPr>
              <w:pStyle w:val="ConsPlusNormal"/>
              <w:jc w:val="center"/>
            </w:pPr>
            <w:r>
              <w:t>N п/п</w:t>
            </w:r>
          </w:p>
        </w:tc>
        <w:tc>
          <w:tcPr>
            <w:tcW w:w="3685" w:type="dxa"/>
            <w:vAlign w:val="center"/>
          </w:tcPr>
          <w:p w:rsidR="00890208" w:rsidRDefault="00890208">
            <w:pPr>
              <w:pStyle w:val="ConsPlusNormal"/>
              <w:jc w:val="center"/>
            </w:pPr>
            <w:r>
              <w:t>Наименование медицинской организации</w:t>
            </w:r>
          </w:p>
        </w:tc>
        <w:tc>
          <w:tcPr>
            <w:tcW w:w="1361" w:type="dxa"/>
            <w:vAlign w:val="center"/>
          </w:tcPr>
          <w:p w:rsidR="00890208" w:rsidRDefault="00890208">
            <w:pPr>
              <w:pStyle w:val="ConsPlusNormal"/>
              <w:jc w:val="center"/>
            </w:pPr>
            <w:r>
              <w:t>Количество</w:t>
            </w:r>
          </w:p>
        </w:tc>
        <w:tc>
          <w:tcPr>
            <w:tcW w:w="3572" w:type="dxa"/>
            <w:vAlign w:val="center"/>
          </w:tcPr>
          <w:p w:rsidR="00890208" w:rsidRDefault="00890208">
            <w:pPr>
              <w:pStyle w:val="ConsPlusNormal"/>
              <w:jc w:val="center"/>
            </w:pPr>
            <w:r>
              <w:t>Мощность</w:t>
            </w:r>
          </w:p>
        </w:tc>
      </w:tr>
      <w:tr w:rsidR="00890208">
        <w:tc>
          <w:tcPr>
            <w:tcW w:w="454" w:type="dxa"/>
          </w:tcPr>
          <w:p w:rsidR="00890208" w:rsidRDefault="00890208">
            <w:pPr>
              <w:pStyle w:val="ConsPlusNormal"/>
              <w:jc w:val="both"/>
            </w:pPr>
            <w:r>
              <w:t>1.</w:t>
            </w:r>
          </w:p>
        </w:tc>
        <w:tc>
          <w:tcPr>
            <w:tcW w:w="3685" w:type="dxa"/>
          </w:tcPr>
          <w:p w:rsidR="00890208" w:rsidRDefault="00890208">
            <w:pPr>
              <w:pStyle w:val="ConsPlusNormal"/>
              <w:jc w:val="both"/>
            </w:pPr>
            <w:r>
              <w:t>"Волотовский филиал ГОБУЗ "Старорусская центральная районная больница"</w:t>
            </w:r>
          </w:p>
        </w:tc>
        <w:tc>
          <w:tcPr>
            <w:tcW w:w="1361" w:type="dxa"/>
          </w:tcPr>
          <w:p w:rsidR="00890208" w:rsidRDefault="00890208">
            <w:pPr>
              <w:pStyle w:val="ConsPlusNormal"/>
              <w:jc w:val="center"/>
            </w:pPr>
            <w:r>
              <w:t>1</w:t>
            </w:r>
          </w:p>
        </w:tc>
        <w:tc>
          <w:tcPr>
            <w:tcW w:w="3572" w:type="dxa"/>
          </w:tcPr>
          <w:p w:rsidR="00890208" w:rsidRDefault="00890208">
            <w:pPr>
              <w:pStyle w:val="ConsPlusNormal"/>
              <w:jc w:val="both"/>
            </w:pPr>
            <w:r>
              <w:t>10 коек круглосуточного пребывания при стационаре, 17 - дневного пребывания</w:t>
            </w:r>
          </w:p>
        </w:tc>
      </w:tr>
      <w:tr w:rsidR="00890208">
        <w:tc>
          <w:tcPr>
            <w:tcW w:w="454" w:type="dxa"/>
          </w:tcPr>
          <w:p w:rsidR="00890208" w:rsidRDefault="00890208">
            <w:pPr>
              <w:pStyle w:val="ConsPlusNormal"/>
              <w:jc w:val="both"/>
            </w:pPr>
            <w:r>
              <w:t>2.</w:t>
            </w:r>
          </w:p>
        </w:tc>
        <w:tc>
          <w:tcPr>
            <w:tcW w:w="3685" w:type="dxa"/>
          </w:tcPr>
          <w:p w:rsidR="00890208" w:rsidRDefault="00890208">
            <w:pPr>
              <w:pStyle w:val="ConsPlusNormal"/>
              <w:jc w:val="both"/>
            </w:pPr>
            <w:r>
              <w:t>Поликлиника</w:t>
            </w:r>
          </w:p>
        </w:tc>
        <w:tc>
          <w:tcPr>
            <w:tcW w:w="1361" w:type="dxa"/>
          </w:tcPr>
          <w:p w:rsidR="00890208" w:rsidRDefault="00890208">
            <w:pPr>
              <w:pStyle w:val="ConsPlusNormal"/>
              <w:jc w:val="center"/>
            </w:pPr>
            <w:r>
              <w:t>1</w:t>
            </w:r>
          </w:p>
        </w:tc>
        <w:tc>
          <w:tcPr>
            <w:tcW w:w="3572" w:type="dxa"/>
          </w:tcPr>
          <w:p w:rsidR="00890208" w:rsidRDefault="00890208">
            <w:pPr>
              <w:pStyle w:val="ConsPlusNormal"/>
              <w:jc w:val="both"/>
            </w:pPr>
            <w:r>
              <w:t>150 посещений в смену</w:t>
            </w:r>
          </w:p>
        </w:tc>
      </w:tr>
      <w:tr w:rsidR="00890208">
        <w:tc>
          <w:tcPr>
            <w:tcW w:w="454" w:type="dxa"/>
          </w:tcPr>
          <w:p w:rsidR="00890208" w:rsidRDefault="00890208">
            <w:pPr>
              <w:pStyle w:val="ConsPlusNormal"/>
              <w:jc w:val="both"/>
            </w:pPr>
            <w:r>
              <w:t>3.</w:t>
            </w:r>
          </w:p>
        </w:tc>
        <w:tc>
          <w:tcPr>
            <w:tcW w:w="3685" w:type="dxa"/>
          </w:tcPr>
          <w:p w:rsidR="00890208" w:rsidRDefault="00890208">
            <w:pPr>
              <w:pStyle w:val="ConsPlusNormal"/>
              <w:jc w:val="both"/>
            </w:pPr>
            <w:r>
              <w:t>ФАП</w:t>
            </w:r>
          </w:p>
        </w:tc>
        <w:tc>
          <w:tcPr>
            <w:tcW w:w="1361" w:type="dxa"/>
          </w:tcPr>
          <w:p w:rsidR="00890208" w:rsidRDefault="00890208">
            <w:pPr>
              <w:pStyle w:val="ConsPlusNormal"/>
              <w:jc w:val="center"/>
            </w:pPr>
            <w:r>
              <w:t>9</w:t>
            </w:r>
          </w:p>
        </w:tc>
        <w:tc>
          <w:tcPr>
            <w:tcW w:w="3572" w:type="dxa"/>
          </w:tcPr>
          <w:p w:rsidR="00890208" w:rsidRDefault="00890208">
            <w:pPr>
              <w:pStyle w:val="ConsPlusNormal"/>
              <w:jc w:val="center"/>
            </w:pPr>
            <w:r>
              <w:t>-</w:t>
            </w:r>
          </w:p>
        </w:tc>
      </w:tr>
      <w:tr w:rsidR="00890208">
        <w:tc>
          <w:tcPr>
            <w:tcW w:w="454" w:type="dxa"/>
          </w:tcPr>
          <w:p w:rsidR="00890208" w:rsidRDefault="00890208">
            <w:pPr>
              <w:pStyle w:val="ConsPlusNormal"/>
              <w:jc w:val="both"/>
            </w:pPr>
            <w:r>
              <w:t>4.</w:t>
            </w:r>
          </w:p>
        </w:tc>
        <w:tc>
          <w:tcPr>
            <w:tcW w:w="3685" w:type="dxa"/>
          </w:tcPr>
          <w:p w:rsidR="00890208" w:rsidRDefault="00890208">
            <w:pPr>
              <w:pStyle w:val="ConsPlusNormal"/>
              <w:jc w:val="both"/>
            </w:pPr>
            <w:r>
              <w:t>ГОБУЗ "Станция скорой медицинской помощи"</w:t>
            </w:r>
          </w:p>
        </w:tc>
        <w:tc>
          <w:tcPr>
            <w:tcW w:w="1361" w:type="dxa"/>
          </w:tcPr>
          <w:p w:rsidR="00890208" w:rsidRDefault="00890208">
            <w:pPr>
              <w:pStyle w:val="ConsPlusNormal"/>
              <w:jc w:val="center"/>
            </w:pPr>
            <w:r>
              <w:t>1</w:t>
            </w:r>
          </w:p>
        </w:tc>
        <w:tc>
          <w:tcPr>
            <w:tcW w:w="3572" w:type="dxa"/>
          </w:tcPr>
          <w:p w:rsidR="00890208" w:rsidRDefault="00890208">
            <w:pPr>
              <w:pStyle w:val="ConsPlusNormal"/>
              <w:jc w:val="both"/>
            </w:pPr>
            <w:r>
              <w:t>1 бригада</w:t>
            </w:r>
          </w:p>
        </w:tc>
      </w:tr>
    </w:tbl>
    <w:p w:rsidR="00890208" w:rsidRDefault="00890208">
      <w:pPr>
        <w:pStyle w:val="ConsPlusNormal"/>
        <w:jc w:val="both"/>
      </w:pPr>
    </w:p>
    <w:p w:rsidR="00890208" w:rsidRDefault="00890208">
      <w:pPr>
        <w:pStyle w:val="ConsPlusNormal"/>
        <w:jc w:val="center"/>
        <w:outlineLvl w:val="3"/>
      </w:pPr>
      <w:r>
        <w:t>4.3. Рынок жилья</w:t>
      </w:r>
    </w:p>
    <w:p w:rsidR="00890208" w:rsidRDefault="00890208">
      <w:pPr>
        <w:pStyle w:val="ConsPlusNormal"/>
        <w:jc w:val="both"/>
      </w:pPr>
    </w:p>
    <w:p w:rsidR="00890208" w:rsidRDefault="00890208">
      <w:pPr>
        <w:pStyle w:val="ConsPlusNormal"/>
        <w:ind w:firstLine="540"/>
        <w:jc w:val="both"/>
      </w:pPr>
      <w:r>
        <w:t>В 2014 году в муниципальном районе введено в эксплуатацию 7 индивидуальных жилых домов общей площадью 783,0 кв. м.</w:t>
      </w:r>
    </w:p>
    <w:p w:rsidR="00890208" w:rsidRDefault="00890208">
      <w:pPr>
        <w:pStyle w:val="ConsPlusNormal"/>
        <w:spacing w:before="220"/>
        <w:ind w:firstLine="540"/>
        <w:jc w:val="both"/>
      </w:pPr>
      <w:r>
        <w:t>На территории муниципального района имеются свободные незастроенные территории, на которых существует возможность формирования земельных участков для индивидуального жилищного строительства, общая площадь которых составляет 84,7 га, в том числе: на территории Ратицкого сельского поселения в границах населенных пунктов д. Жарки - 5,6 га, д. Горки Ратицкие - 3,8 га, д. Дерглец - 6,0 га, д. Пуково - 6,8 га, д. Городцы - 20,0 га; на территории Славитинского сельского поселения в границах населенных пунктов д. Верехново - 2,5 га, д. Славитино - 4,4 га; на территории сельского поселения Волот в границах населенных пунктов п. Волот - 8,7 га, д. Взгляды - 4,1 га, д. Порожки - 11,5 га, д. Подсосонье - 11,3 га. Для привлекательности застройки районного центра проводится работа по включению в черту населенного пункта п. Волот земельного массива площадью 119,0 га из земель сельскохозяйственного назначения.</w:t>
      </w:r>
    </w:p>
    <w:p w:rsidR="00890208" w:rsidRDefault="00890208">
      <w:pPr>
        <w:pStyle w:val="ConsPlusNormal"/>
        <w:spacing w:before="220"/>
        <w:ind w:firstLine="540"/>
        <w:jc w:val="both"/>
      </w:pPr>
      <w:r>
        <w:t>Очереди на получение земельных участков для целей индивидуального жилищного строительства нет.</w:t>
      </w:r>
    </w:p>
    <w:p w:rsidR="00890208" w:rsidRDefault="00890208">
      <w:pPr>
        <w:pStyle w:val="ConsPlusNormal"/>
        <w:spacing w:before="220"/>
        <w:ind w:firstLine="540"/>
        <w:jc w:val="both"/>
      </w:pPr>
      <w:r>
        <w:t>Предоставление земельных участков под строительство проводится с учетом действующего законодательства Российской Федерации. Максимальная площадь земельного участка, предоставляемого для индивидуального жилищного строительства, 1500 кв. м.</w:t>
      </w:r>
    </w:p>
    <w:p w:rsidR="00890208" w:rsidRDefault="00890208">
      <w:pPr>
        <w:pStyle w:val="ConsPlusNormal"/>
        <w:spacing w:before="220"/>
        <w:ind w:firstLine="540"/>
        <w:jc w:val="both"/>
      </w:pPr>
      <w:r>
        <w:t>На этапе приема и адаптации участников Программы на территории вселения предусматривается жилищное обустройство переселяющихся соотечественников на частных (на условиях аренды) площадях, пригодных для временного проживания, в служебном жилье, а также использование жилищного фонда работодателей.</w:t>
      </w:r>
    </w:p>
    <w:p w:rsidR="00890208" w:rsidRDefault="00890208">
      <w:pPr>
        <w:pStyle w:val="ConsPlusNormal"/>
        <w:jc w:val="both"/>
      </w:pPr>
    </w:p>
    <w:p w:rsidR="00890208" w:rsidRDefault="00890208">
      <w:pPr>
        <w:pStyle w:val="ConsPlusNormal"/>
        <w:jc w:val="center"/>
        <w:outlineLvl w:val="3"/>
      </w:pPr>
      <w:r>
        <w:t>4.4. Справочная информация</w:t>
      </w:r>
    </w:p>
    <w:p w:rsidR="00890208" w:rsidRDefault="00890208">
      <w:pPr>
        <w:pStyle w:val="ConsPlusNormal"/>
        <w:jc w:val="both"/>
      </w:pPr>
    </w:p>
    <w:p w:rsidR="00890208" w:rsidRDefault="00890208">
      <w:pPr>
        <w:pStyle w:val="ConsPlusNormal"/>
        <w:ind w:firstLine="540"/>
        <w:jc w:val="both"/>
      </w:pPr>
      <w:r>
        <w:t xml:space="preserve">Прибытие участников Программы и членов их семей в Волотовский район осуществляется </w:t>
      </w:r>
      <w:r>
        <w:lastRenderedPageBreak/>
        <w:t>самостоятельно до п. Волот (районный центр). Доехать до п. Волот можно железнодорожным транспортом до ж/д ст. Волот Октябрьской железной дороги. Из Москвы время в пути 8 часов. Из Санкт-Петербурга автобусом время в пути 3 часа до Великого Новгорода и 2 часа до п. Волот.</w:t>
      </w:r>
    </w:p>
    <w:p w:rsidR="00890208" w:rsidRDefault="00890208">
      <w:pPr>
        <w:pStyle w:val="ConsPlusNormal"/>
        <w:jc w:val="both"/>
      </w:pPr>
    </w:p>
    <w:p w:rsidR="00890208" w:rsidRDefault="00890208">
      <w:pPr>
        <w:pStyle w:val="ConsPlusNormal"/>
        <w:ind w:firstLine="540"/>
        <w:jc w:val="both"/>
        <w:outlineLvl w:val="4"/>
      </w:pPr>
      <w:r>
        <w:t>Таблица 6 - 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28"/>
        <w:gridCol w:w="1417"/>
        <w:gridCol w:w="1984"/>
        <w:gridCol w:w="1587"/>
        <w:gridCol w:w="1587"/>
      </w:tblGrid>
      <w:tr w:rsidR="00890208">
        <w:tc>
          <w:tcPr>
            <w:tcW w:w="567" w:type="dxa"/>
          </w:tcPr>
          <w:p w:rsidR="00890208" w:rsidRDefault="00890208">
            <w:pPr>
              <w:pStyle w:val="ConsPlusNormal"/>
              <w:jc w:val="center"/>
            </w:pPr>
            <w:r>
              <w:t>N п/п</w:t>
            </w:r>
          </w:p>
        </w:tc>
        <w:tc>
          <w:tcPr>
            <w:tcW w:w="1928" w:type="dxa"/>
          </w:tcPr>
          <w:p w:rsidR="00890208" w:rsidRDefault="00890208">
            <w:pPr>
              <w:pStyle w:val="ConsPlusNormal"/>
              <w:jc w:val="center"/>
            </w:pPr>
            <w:r>
              <w:t>Уполномоченные органы местного самоуправления муниципального района (организации)</w:t>
            </w:r>
          </w:p>
        </w:tc>
        <w:tc>
          <w:tcPr>
            <w:tcW w:w="1417" w:type="dxa"/>
          </w:tcPr>
          <w:p w:rsidR="00890208" w:rsidRDefault="00890208">
            <w:pPr>
              <w:pStyle w:val="ConsPlusNormal"/>
              <w:jc w:val="center"/>
            </w:pPr>
            <w:r>
              <w:t>Вид услуги</w:t>
            </w:r>
          </w:p>
        </w:tc>
        <w:tc>
          <w:tcPr>
            <w:tcW w:w="1984" w:type="dxa"/>
          </w:tcPr>
          <w:p w:rsidR="00890208" w:rsidRDefault="00890208">
            <w:pPr>
              <w:pStyle w:val="ConsPlusNormal"/>
              <w:jc w:val="center"/>
            </w:pPr>
            <w:r>
              <w:t>Место расположения органа местного самоуправления муниципального района (организации)</w:t>
            </w:r>
          </w:p>
        </w:tc>
        <w:tc>
          <w:tcPr>
            <w:tcW w:w="1587" w:type="dxa"/>
          </w:tcPr>
          <w:p w:rsidR="00890208" w:rsidRDefault="00890208">
            <w:pPr>
              <w:pStyle w:val="ConsPlusNormal"/>
              <w:jc w:val="center"/>
            </w:pPr>
            <w:r>
              <w:t>Ответственное лицо по работе с участниками Программы</w:t>
            </w:r>
          </w:p>
        </w:tc>
        <w:tc>
          <w:tcPr>
            <w:tcW w:w="1587" w:type="dxa"/>
          </w:tcPr>
          <w:p w:rsidR="00890208" w:rsidRDefault="00890208">
            <w:pPr>
              <w:pStyle w:val="ConsPlusNormal"/>
              <w:jc w:val="center"/>
            </w:pPr>
            <w:r>
              <w:t>Контактный телефон</w:t>
            </w:r>
          </w:p>
        </w:tc>
      </w:tr>
      <w:tr w:rsidR="00890208">
        <w:tc>
          <w:tcPr>
            <w:tcW w:w="567" w:type="dxa"/>
          </w:tcPr>
          <w:p w:rsidR="00890208" w:rsidRDefault="00890208">
            <w:pPr>
              <w:pStyle w:val="ConsPlusNormal"/>
              <w:jc w:val="center"/>
            </w:pPr>
            <w:r>
              <w:t>1</w:t>
            </w:r>
          </w:p>
        </w:tc>
        <w:tc>
          <w:tcPr>
            <w:tcW w:w="1928" w:type="dxa"/>
          </w:tcPr>
          <w:p w:rsidR="00890208" w:rsidRDefault="00890208">
            <w:pPr>
              <w:pStyle w:val="ConsPlusNormal"/>
              <w:jc w:val="center"/>
            </w:pPr>
            <w:r>
              <w:t>2</w:t>
            </w:r>
          </w:p>
        </w:tc>
        <w:tc>
          <w:tcPr>
            <w:tcW w:w="1417" w:type="dxa"/>
          </w:tcPr>
          <w:p w:rsidR="00890208" w:rsidRDefault="00890208">
            <w:pPr>
              <w:pStyle w:val="ConsPlusNormal"/>
              <w:jc w:val="center"/>
            </w:pPr>
            <w:r>
              <w:t>3</w:t>
            </w:r>
          </w:p>
        </w:tc>
        <w:tc>
          <w:tcPr>
            <w:tcW w:w="1984" w:type="dxa"/>
          </w:tcPr>
          <w:p w:rsidR="00890208" w:rsidRDefault="00890208">
            <w:pPr>
              <w:pStyle w:val="ConsPlusNormal"/>
              <w:jc w:val="center"/>
            </w:pPr>
            <w:r>
              <w:t>4</w:t>
            </w:r>
          </w:p>
        </w:tc>
        <w:tc>
          <w:tcPr>
            <w:tcW w:w="1587" w:type="dxa"/>
          </w:tcPr>
          <w:p w:rsidR="00890208" w:rsidRDefault="00890208">
            <w:pPr>
              <w:pStyle w:val="ConsPlusNormal"/>
              <w:jc w:val="center"/>
            </w:pPr>
            <w:r>
              <w:t>5</w:t>
            </w:r>
          </w:p>
        </w:tc>
        <w:tc>
          <w:tcPr>
            <w:tcW w:w="1587" w:type="dxa"/>
          </w:tcPr>
          <w:p w:rsidR="00890208" w:rsidRDefault="00890208">
            <w:pPr>
              <w:pStyle w:val="ConsPlusNormal"/>
              <w:jc w:val="center"/>
            </w:pPr>
            <w:r>
              <w:t>6</w:t>
            </w:r>
          </w:p>
        </w:tc>
      </w:tr>
      <w:tr w:rsidR="00890208">
        <w:tc>
          <w:tcPr>
            <w:tcW w:w="567" w:type="dxa"/>
          </w:tcPr>
          <w:p w:rsidR="00890208" w:rsidRDefault="00890208">
            <w:pPr>
              <w:pStyle w:val="ConsPlusNormal"/>
              <w:jc w:val="both"/>
            </w:pPr>
            <w:r>
              <w:t>1.</w:t>
            </w:r>
          </w:p>
        </w:tc>
        <w:tc>
          <w:tcPr>
            <w:tcW w:w="1928" w:type="dxa"/>
          </w:tcPr>
          <w:p w:rsidR="00890208" w:rsidRDefault="00890208">
            <w:pPr>
              <w:pStyle w:val="ConsPlusNormal"/>
              <w:jc w:val="both"/>
            </w:pPr>
            <w:r>
              <w:t>Комитет сельского хозяйства и экономики Администрации Волотовского муниципального района</w:t>
            </w:r>
          </w:p>
        </w:tc>
        <w:tc>
          <w:tcPr>
            <w:tcW w:w="1417" w:type="dxa"/>
          </w:tcPr>
          <w:p w:rsidR="00890208" w:rsidRDefault="00890208">
            <w:pPr>
              <w:pStyle w:val="ConsPlusNormal"/>
              <w:jc w:val="both"/>
            </w:pPr>
            <w:r>
              <w:t>прием и трудоустройство</w:t>
            </w:r>
          </w:p>
        </w:tc>
        <w:tc>
          <w:tcPr>
            <w:tcW w:w="1984" w:type="dxa"/>
          </w:tcPr>
          <w:p w:rsidR="00890208" w:rsidRDefault="00890208">
            <w:pPr>
              <w:pStyle w:val="ConsPlusNormal"/>
              <w:jc w:val="both"/>
            </w:pPr>
            <w:r>
              <w:t>Новгородская область, п. Волот, ул. Комсомольская, д. 38</w:t>
            </w:r>
          </w:p>
        </w:tc>
        <w:tc>
          <w:tcPr>
            <w:tcW w:w="1587" w:type="dxa"/>
          </w:tcPr>
          <w:p w:rsidR="00890208" w:rsidRDefault="00890208">
            <w:pPr>
              <w:pStyle w:val="ConsPlusNormal"/>
              <w:jc w:val="both"/>
            </w:pPr>
            <w:r>
              <w:t>Петрова Татьяна Алексеевна, председатель комитета</w:t>
            </w:r>
          </w:p>
        </w:tc>
        <w:tc>
          <w:tcPr>
            <w:tcW w:w="1587" w:type="dxa"/>
          </w:tcPr>
          <w:p w:rsidR="00890208" w:rsidRDefault="00890208">
            <w:pPr>
              <w:pStyle w:val="ConsPlusNormal"/>
              <w:jc w:val="both"/>
            </w:pPr>
            <w:r>
              <w:t>8(81662)61-337</w:t>
            </w:r>
          </w:p>
        </w:tc>
      </w:tr>
      <w:tr w:rsidR="00890208">
        <w:tc>
          <w:tcPr>
            <w:tcW w:w="567" w:type="dxa"/>
          </w:tcPr>
          <w:p w:rsidR="00890208" w:rsidRDefault="00890208">
            <w:pPr>
              <w:pStyle w:val="ConsPlusNormal"/>
              <w:jc w:val="both"/>
            </w:pPr>
            <w:r>
              <w:t>2.</w:t>
            </w:r>
          </w:p>
        </w:tc>
        <w:tc>
          <w:tcPr>
            <w:tcW w:w="1928" w:type="dxa"/>
          </w:tcPr>
          <w:p w:rsidR="00890208" w:rsidRDefault="00890208">
            <w:pPr>
              <w:pStyle w:val="ConsPlusNormal"/>
              <w:jc w:val="both"/>
            </w:pPr>
            <w:r>
              <w:t>Комитет образования, молодежной политики и спорта Администрации Волотовского муниципального района</w:t>
            </w:r>
          </w:p>
        </w:tc>
        <w:tc>
          <w:tcPr>
            <w:tcW w:w="1417" w:type="dxa"/>
          </w:tcPr>
          <w:p w:rsidR="00890208" w:rsidRDefault="00890208">
            <w:pPr>
              <w:pStyle w:val="ConsPlusNormal"/>
              <w:jc w:val="both"/>
            </w:pPr>
            <w:r>
              <w:t>образовательные услуги</w:t>
            </w:r>
          </w:p>
        </w:tc>
        <w:tc>
          <w:tcPr>
            <w:tcW w:w="1984" w:type="dxa"/>
          </w:tcPr>
          <w:p w:rsidR="00890208" w:rsidRDefault="00890208">
            <w:pPr>
              <w:pStyle w:val="ConsPlusNormal"/>
              <w:jc w:val="both"/>
            </w:pPr>
            <w:r>
              <w:t>Новгородская область, п. Волот, ул. Комсомольская, д. 23</w:t>
            </w:r>
          </w:p>
        </w:tc>
        <w:tc>
          <w:tcPr>
            <w:tcW w:w="1587" w:type="dxa"/>
          </w:tcPr>
          <w:p w:rsidR="00890208" w:rsidRDefault="00890208">
            <w:pPr>
              <w:pStyle w:val="ConsPlusNormal"/>
              <w:jc w:val="both"/>
            </w:pPr>
            <w:r>
              <w:t>Лаврова Марина Сергеевна, председатель комитета</w:t>
            </w:r>
          </w:p>
        </w:tc>
        <w:tc>
          <w:tcPr>
            <w:tcW w:w="1587" w:type="dxa"/>
          </w:tcPr>
          <w:p w:rsidR="00890208" w:rsidRDefault="00890208">
            <w:pPr>
              <w:pStyle w:val="ConsPlusNormal"/>
              <w:jc w:val="both"/>
            </w:pPr>
            <w:r>
              <w:t>8(81662)61-073</w:t>
            </w:r>
          </w:p>
        </w:tc>
      </w:tr>
      <w:tr w:rsidR="00890208">
        <w:tc>
          <w:tcPr>
            <w:tcW w:w="567" w:type="dxa"/>
          </w:tcPr>
          <w:p w:rsidR="00890208" w:rsidRDefault="00890208">
            <w:pPr>
              <w:pStyle w:val="ConsPlusNormal"/>
              <w:jc w:val="both"/>
            </w:pPr>
            <w:r>
              <w:t>3.</w:t>
            </w:r>
          </w:p>
        </w:tc>
        <w:tc>
          <w:tcPr>
            <w:tcW w:w="1928" w:type="dxa"/>
          </w:tcPr>
          <w:p w:rsidR="00890208" w:rsidRDefault="00890208">
            <w:pPr>
              <w:pStyle w:val="ConsPlusNormal"/>
              <w:jc w:val="both"/>
            </w:pPr>
            <w:r>
              <w:t>"Волотовский филиал ГОБУЗ "Старорусская центральная районная больница"</w:t>
            </w:r>
          </w:p>
        </w:tc>
        <w:tc>
          <w:tcPr>
            <w:tcW w:w="1417" w:type="dxa"/>
          </w:tcPr>
          <w:p w:rsidR="00890208" w:rsidRDefault="00890208">
            <w:pPr>
              <w:pStyle w:val="ConsPlusNormal"/>
              <w:jc w:val="both"/>
            </w:pPr>
            <w:r>
              <w:t>медицинские услуги</w:t>
            </w:r>
          </w:p>
        </w:tc>
        <w:tc>
          <w:tcPr>
            <w:tcW w:w="1984" w:type="dxa"/>
          </w:tcPr>
          <w:p w:rsidR="00890208" w:rsidRDefault="00890208">
            <w:pPr>
              <w:pStyle w:val="ConsPlusNormal"/>
              <w:jc w:val="both"/>
            </w:pPr>
            <w:r>
              <w:t>Новгородская область, п. Волот, ул. Комсомольская, д. 32</w:t>
            </w:r>
          </w:p>
        </w:tc>
        <w:tc>
          <w:tcPr>
            <w:tcW w:w="1587" w:type="dxa"/>
          </w:tcPr>
          <w:p w:rsidR="00890208" w:rsidRDefault="00890208">
            <w:pPr>
              <w:pStyle w:val="ConsPlusNormal"/>
              <w:jc w:val="both"/>
            </w:pPr>
            <w:r>
              <w:t>Бузылев Давид Александрович, главный врач</w:t>
            </w:r>
          </w:p>
        </w:tc>
        <w:tc>
          <w:tcPr>
            <w:tcW w:w="1587" w:type="dxa"/>
          </w:tcPr>
          <w:p w:rsidR="00890208" w:rsidRDefault="00890208">
            <w:pPr>
              <w:pStyle w:val="ConsPlusNormal"/>
              <w:jc w:val="both"/>
            </w:pPr>
            <w:r>
              <w:t>8(81662)61-038</w:t>
            </w:r>
          </w:p>
        </w:tc>
      </w:tr>
      <w:tr w:rsidR="00890208">
        <w:tc>
          <w:tcPr>
            <w:tcW w:w="567" w:type="dxa"/>
          </w:tcPr>
          <w:p w:rsidR="00890208" w:rsidRDefault="00890208">
            <w:pPr>
              <w:pStyle w:val="ConsPlusNormal"/>
              <w:jc w:val="both"/>
            </w:pPr>
            <w:r>
              <w:t>4.</w:t>
            </w:r>
          </w:p>
        </w:tc>
        <w:tc>
          <w:tcPr>
            <w:tcW w:w="1928" w:type="dxa"/>
          </w:tcPr>
          <w:p w:rsidR="00890208" w:rsidRDefault="00890208">
            <w:pPr>
              <w:pStyle w:val="ConsPlusNormal"/>
              <w:jc w:val="both"/>
            </w:pPr>
            <w:r>
              <w:t>Комитет по социальной защите населения Администрации Волотовского муниципального района</w:t>
            </w:r>
          </w:p>
        </w:tc>
        <w:tc>
          <w:tcPr>
            <w:tcW w:w="1417" w:type="dxa"/>
          </w:tcPr>
          <w:p w:rsidR="00890208" w:rsidRDefault="00890208">
            <w:pPr>
              <w:pStyle w:val="ConsPlusNormal"/>
              <w:jc w:val="both"/>
            </w:pPr>
            <w:r>
              <w:t>обеспечение социальных гарантий</w:t>
            </w:r>
          </w:p>
        </w:tc>
        <w:tc>
          <w:tcPr>
            <w:tcW w:w="1984" w:type="dxa"/>
          </w:tcPr>
          <w:p w:rsidR="00890208" w:rsidRDefault="00890208">
            <w:pPr>
              <w:pStyle w:val="ConsPlusNormal"/>
              <w:jc w:val="both"/>
            </w:pPr>
            <w:r>
              <w:t>Новгородская область, п. Волот, ул. Комсомольская, д. 17б</w:t>
            </w:r>
          </w:p>
        </w:tc>
        <w:tc>
          <w:tcPr>
            <w:tcW w:w="1587" w:type="dxa"/>
          </w:tcPr>
          <w:p w:rsidR="00890208" w:rsidRDefault="00890208">
            <w:pPr>
              <w:pStyle w:val="ConsPlusNormal"/>
              <w:jc w:val="both"/>
            </w:pPr>
            <w:r>
              <w:t>Васильева Тамара Александровна, председатель комитета</w:t>
            </w:r>
          </w:p>
        </w:tc>
        <w:tc>
          <w:tcPr>
            <w:tcW w:w="1587" w:type="dxa"/>
          </w:tcPr>
          <w:p w:rsidR="00890208" w:rsidRDefault="00890208">
            <w:pPr>
              <w:pStyle w:val="ConsPlusNormal"/>
              <w:jc w:val="both"/>
            </w:pPr>
            <w:r>
              <w:t>8(81662)61-756</w:t>
            </w:r>
          </w:p>
        </w:tc>
      </w:tr>
      <w:tr w:rsidR="00890208">
        <w:tc>
          <w:tcPr>
            <w:tcW w:w="567" w:type="dxa"/>
          </w:tcPr>
          <w:p w:rsidR="00890208" w:rsidRDefault="00890208">
            <w:pPr>
              <w:pStyle w:val="ConsPlusNormal"/>
              <w:jc w:val="both"/>
            </w:pPr>
            <w:r>
              <w:t>5.</w:t>
            </w:r>
          </w:p>
        </w:tc>
        <w:tc>
          <w:tcPr>
            <w:tcW w:w="1928" w:type="dxa"/>
          </w:tcPr>
          <w:p w:rsidR="00890208" w:rsidRDefault="00890208">
            <w:pPr>
              <w:pStyle w:val="ConsPlusNormal"/>
              <w:jc w:val="both"/>
            </w:pPr>
            <w:r>
              <w:t xml:space="preserve">Комитет культуры и туризма Администрации Волотовского </w:t>
            </w:r>
            <w:r>
              <w:lastRenderedPageBreak/>
              <w:t>муниципального района</w:t>
            </w:r>
          </w:p>
        </w:tc>
        <w:tc>
          <w:tcPr>
            <w:tcW w:w="1417" w:type="dxa"/>
          </w:tcPr>
          <w:p w:rsidR="00890208" w:rsidRDefault="00890208">
            <w:pPr>
              <w:pStyle w:val="ConsPlusNormal"/>
              <w:jc w:val="both"/>
            </w:pPr>
            <w:r>
              <w:lastRenderedPageBreak/>
              <w:t>организация культурного обслуживания и досуга</w:t>
            </w:r>
          </w:p>
        </w:tc>
        <w:tc>
          <w:tcPr>
            <w:tcW w:w="1984" w:type="dxa"/>
          </w:tcPr>
          <w:p w:rsidR="00890208" w:rsidRDefault="00890208">
            <w:pPr>
              <w:pStyle w:val="ConsPlusNormal"/>
              <w:jc w:val="both"/>
            </w:pPr>
            <w:r>
              <w:t>Новгородская область, п. Волот, ул. Комсомольская, д. 40</w:t>
            </w:r>
          </w:p>
        </w:tc>
        <w:tc>
          <w:tcPr>
            <w:tcW w:w="1587" w:type="dxa"/>
          </w:tcPr>
          <w:p w:rsidR="00890208" w:rsidRDefault="00890208">
            <w:pPr>
              <w:pStyle w:val="ConsPlusNormal"/>
              <w:jc w:val="both"/>
            </w:pPr>
            <w:r>
              <w:t xml:space="preserve">Култыгина Светлана Анатольевна, председатель </w:t>
            </w:r>
            <w:r>
              <w:lastRenderedPageBreak/>
              <w:t>комитета</w:t>
            </w:r>
          </w:p>
        </w:tc>
        <w:tc>
          <w:tcPr>
            <w:tcW w:w="1587" w:type="dxa"/>
          </w:tcPr>
          <w:p w:rsidR="00890208" w:rsidRDefault="00890208">
            <w:pPr>
              <w:pStyle w:val="ConsPlusNormal"/>
              <w:jc w:val="both"/>
            </w:pPr>
            <w:r>
              <w:lastRenderedPageBreak/>
              <w:t>8(81662)61-352</w:t>
            </w:r>
          </w:p>
        </w:tc>
      </w:tr>
      <w:tr w:rsidR="00890208">
        <w:tc>
          <w:tcPr>
            <w:tcW w:w="567" w:type="dxa"/>
          </w:tcPr>
          <w:p w:rsidR="00890208" w:rsidRDefault="00890208">
            <w:pPr>
              <w:pStyle w:val="ConsPlusNormal"/>
              <w:jc w:val="both"/>
            </w:pPr>
            <w:r>
              <w:lastRenderedPageBreak/>
              <w:t>6.</w:t>
            </w:r>
          </w:p>
        </w:tc>
        <w:tc>
          <w:tcPr>
            <w:tcW w:w="1928" w:type="dxa"/>
          </w:tcPr>
          <w:p w:rsidR="00890208" w:rsidRDefault="00890208">
            <w:pPr>
              <w:pStyle w:val="ConsPlusNormal"/>
              <w:jc w:val="both"/>
            </w:pPr>
            <w:r>
              <w:t>ОАУСО "Волотовский комплексный центр социального обслуживания населения"</w:t>
            </w:r>
          </w:p>
        </w:tc>
        <w:tc>
          <w:tcPr>
            <w:tcW w:w="1417" w:type="dxa"/>
          </w:tcPr>
          <w:p w:rsidR="00890208" w:rsidRDefault="00890208">
            <w:pPr>
              <w:pStyle w:val="ConsPlusNormal"/>
              <w:jc w:val="both"/>
            </w:pPr>
            <w:r>
              <w:t>предоставление социальных услуг</w:t>
            </w:r>
          </w:p>
        </w:tc>
        <w:tc>
          <w:tcPr>
            <w:tcW w:w="1984" w:type="dxa"/>
          </w:tcPr>
          <w:p w:rsidR="00890208" w:rsidRDefault="00890208">
            <w:pPr>
              <w:pStyle w:val="ConsPlusNormal"/>
              <w:jc w:val="both"/>
            </w:pPr>
            <w:r>
              <w:t>Новгородская область, п. Волот, ул. Гагарина, д. 13</w:t>
            </w:r>
          </w:p>
        </w:tc>
        <w:tc>
          <w:tcPr>
            <w:tcW w:w="1587" w:type="dxa"/>
          </w:tcPr>
          <w:p w:rsidR="00890208" w:rsidRDefault="00890208">
            <w:pPr>
              <w:pStyle w:val="ConsPlusNormal"/>
              <w:jc w:val="both"/>
            </w:pPr>
            <w:r>
              <w:t>Федорова Дина Евгеньевна, директор учреждения</w:t>
            </w:r>
          </w:p>
        </w:tc>
        <w:tc>
          <w:tcPr>
            <w:tcW w:w="1587" w:type="dxa"/>
          </w:tcPr>
          <w:p w:rsidR="00890208" w:rsidRDefault="00890208">
            <w:pPr>
              <w:pStyle w:val="ConsPlusNormal"/>
              <w:jc w:val="both"/>
            </w:pPr>
            <w:r>
              <w:t>8(81662)61-742</w:t>
            </w:r>
          </w:p>
        </w:tc>
      </w:tr>
    </w:tbl>
    <w:p w:rsidR="00890208" w:rsidRDefault="00890208">
      <w:pPr>
        <w:pStyle w:val="ConsPlusNormal"/>
        <w:jc w:val="both"/>
      </w:pPr>
    </w:p>
    <w:p w:rsidR="00890208" w:rsidRDefault="00890208">
      <w:pPr>
        <w:pStyle w:val="ConsPlusNormal"/>
        <w:jc w:val="center"/>
        <w:outlineLvl w:val="2"/>
      </w:pPr>
      <w:r>
        <w:t>5. Демянский муниципальный район</w:t>
      </w:r>
    </w:p>
    <w:p w:rsidR="00890208" w:rsidRDefault="00890208">
      <w:pPr>
        <w:pStyle w:val="ConsPlusNormal"/>
        <w:jc w:val="both"/>
      </w:pPr>
    </w:p>
    <w:p w:rsidR="00890208" w:rsidRDefault="00890208">
      <w:pPr>
        <w:pStyle w:val="ConsPlusNormal"/>
        <w:jc w:val="center"/>
        <w:outlineLvl w:val="3"/>
      </w:pPr>
      <w:r>
        <w:t>5.1. Характеристика территории вселения</w:t>
      </w:r>
    </w:p>
    <w:p w:rsidR="00890208" w:rsidRDefault="00890208">
      <w:pPr>
        <w:pStyle w:val="ConsPlusNormal"/>
        <w:jc w:val="both"/>
      </w:pPr>
    </w:p>
    <w:p w:rsidR="00890208" w:rsidRDefault="00890208">
      <w:pPr>
        <w:pStyle w:val="ConsPlusNormal"/>
        <w:ind w:firstLine="540"/>
        <w:jc w:val="both"/>
      </w:pPr>
      <w:r>
        <w:t>Демянский муниципальный район находится в юго-восточной части Новгородской области и граничит с Тверской областью. Восточная часть муниципального района расположена в пределах Валдайской возвышенности, граничит с Марёвским, Старорусским, Парфинским, Крестецким и Валдайским районами. Административный центр р.п. Демянск находится в 180 км от Великого Новгорода. В состав района входит 8 поселений, из них одно - городское (Демянское) и 7 сельских: Лычковское, Жирковское, Ильиногорское, Песоцкое, Полновское, Ямникское, Кневицкое, объединяющих 231 населенный пункт Население муниципального района по состоянию на 1 января 2014 года составляет 11726 человек.</w:t>
      </w:r>
    </w:p>
    <w:p w:rsidR="00890208" w:rsidRDefault="00890208">
      <w:pPr>
        <w:pStyle w:val="ConsPlusNormal"/>
        <w:spacing w:before="220"/>
        <w:ind w:firstLine="540"/>
        <w:jc w:val="both"/>
      </w:pPr>
      <w:r>
        <w:t>В муниципальном районе зарегистрировано 232 предприятия различной формы собственности, в том числе государственных и муниципальных - 130, частных - 76, смешанно-российских - 7, совместно-российских и иностранных - 2, общественных и религиозных организаций - 13. Индивидуальной трудовой деятельностью занимаются 235 человек.</w:t>
      </w:r>
    </w:p>
    <w:p w:rsidR="00890208" w:rsidRDefault="00890208">
      <w:pPr>
        <w:pStyle w:val="ConsPlusNormal"/>
        <w:spacing w:before="220"/>
        <w:ind w:firstLine="540"/>
        <w:jc w:val="both"/>
      </w:pPr>
      <w:r>
        <w:t>Пищевая и обрабатывающая промышленность в муниципальном районе представлена производством хлебобулочных, кондитерских изделий, овощных консервов, минеральной воды и обработкой древесины.</w:t>
      </w:r>
    </w:p>
    <w:p w:rsidR="00890208" w:rsidRDefault="00890208">
      <w:pPr>
        <w:pStyle w:val="ConsPlusNormal"/>
        <w:jc w:val="both"/>
      </w:pPr>
    </w:p>
    <w:p w:rsidR="00890208" w:rsidRDefault="00890208">
      <w:pPr>
        <w:pStyle w:val="ConsPlusNormal"/>
        <w:jc w:val="center"/>
        <w:outlineLvl w:val="3"/>
      </w:pPr>
      <w:r>
        <w:t>5.2. Социальная сфера</w:t>
      </w:r>
    </w:p>
    <w:p w:rsidR="00890208" w:rsidRDefault="00890208">
      <w:pPr>
        <w:pStyle w:val="ConsPlusNormal"/>
        <w:jc w:val="both"/>
      </w:pPr>
    </w:p>
    <w:p w:rsidR="00890208" w:rsidRDefault="00890208">
      <w:pPr>
        <w:pStyle w:val="ConsPlusNormal"/>
        <w:ind w:firstLine="540"/>
        <w:jc w:val="both"/>
      </w:pPr>
      <w:r>
        <w:t>В муниципальном районе функционируют 4 дошкольных образовательных организации, 5 общеобразовательных организаций, 2 организации дополнительного образования (детско-юношеская спортивная школа и центр детского творчества), ОАУСО "Демянский комплексный центр социального обслуживания населения", предоставляющий услуги гражданам пожилого возраста, семьям с детьми, центральная районная больница, 2 центра общей врачебной практики, 12 ФАПов, 17 библиотек, 19 культурно-досуговых учреждений, 3 музея, детская школа искусств.</w:t>
      </w:r>
    </w:p>
    <w:p w:rsidR="00890208" w:rsidRDefault="00890208">
      <w:pPr>
        <w:pStyle w:val="ConsPlusNormal"/>
        <w:jc w:val="both"/>
      </w:pPr>
    </w:p>
    <w:p w:rsidR="00890208" w:rsidRDefault="00890208">
      <w:pPr>
        <w:pStyle w:val="ConsPlusNormal"/>
        <w:ind w:firstLine="540"/>
        <w:jc w:val="both"/>
        <w:outlineLvl w:val="4"/>
      </w:pPr>
      <w:r>
        <w:t>Таблица 7 - Сеть медицинских организаций</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252"/>
        <w:gridCol w:w="1361"/>
        <w:gridCol w:w="3005"/>
      </w:tblGrid>
      <w:tr w:rsidR="00890208">
        <w:tc>
          <w:tcPr>
            <w:tcW w:w="454" w:type="dxa"/>
            <w:vAlign w:val="center"/>
          </w:tcPr>
          <w:p w:rsidR="00890208" w:rsidRDefault="00890208">
            <w:pPr>
              <w:pStyle w:val="ConsPlusNormal"/>
              <w:jc w:val="center"/>
            </w:pPr>
            <w:r>
              <w:t>N п/п</w:t>
            </w:r>
          </w:p>
        </w:tc>
        <w:tc>
          <w:tcPr>
            <w:tcW w:w="4252" w:type="dxa"/>
            <w:vAlign w:val="center"/>
          </w:tcPr>
          <w:p w:rsidR="00890208" w:rsidRDefault="00890208">
            <w:pPr>
              <w:pStyle w:val="ConsPlusNormal"/>
              <w:jc w:val="center"/>
            </w:pPr>
            <w:r>
              <w:t>Наименование медицинской организации</w:t>
            </w:r>
          </w:p>
        </w:tc>
        <w:tc>
          <w:tcPr>
            <w:tcW w:w="1361" w:type="dxa"/>
            <w:vAlign w:val="center"/>
          </w:tcPr>
          <w:p w:rsidR="00890208" w:rsidRDefault="00890208">
            <w:pPr>
              <w:pStyle w:val="ConsPlusNormal"/>
              <w:jc w:val="center"/>
            </w:pPr>
            <w:r>
              <w:t>Количество</w:t>
            </w:r>
          </w:p>
        </w:tc>
        <w:tc>
          <w:tcPr>
            <w:tcW w:w="3005" w:type="dxa"/>
            <w:vAlign w:val="center"/>
          </w:tcPr>
          <w:p w:rsidR="00890208" w:rsidRDefault="00890208">
            <w:pPr>
              <w:pStyle w:val="ConsPlusNormal"/>
              <w:jc w:val="center"/>
            </w:pPr>
            <w:r>
              <w:t>Мощность</w:t>
            </w:r>
          </w:p>
        </w:tc>
      </w:tr>
      <w:tr w:rsidR="00890208">
        <w:tc>
          <w:tcPr>
            <w:tcW w:w="454" w:type="dxa"/>
            <w:vAlign w:val="center"/>
          </w:tcPr>
          <w:p w:rsidR="00890208" w:rsidRDefault="00890208">
            <w:pPr>
              <w:pStyle w:val="ConsPlusNormal"/>
              <w:jc w:val="center"/>
            </w:pPr>
            <w:r>
              <w:t>1</w:t>
            </w:r>
          </w:p>
        </w:tc>
        <w:tc>
          <w:tcPr>
            <w:tcW w:w="4252" w:type="dxa"/>
            <w:vAlign w:val="center"/>
          </w:tcPr>
          <w:p w:rsidR="00890208" w:rsidRDefault="00890208">
            <w:pPr>
              <w:pStyle w:val="ConsPlusNormal"/>
              <w:jc w:val="center"/>
            </w:pPr>
            <w:r>
              <w:t>2</w:t>
            </w:r>
          </w:p>
        </w:tc>
        <w:tc>
          <w:tcPr>
            <w:tcW w:w="1361" w:type="dxa"/>
            <w:vAlign w:val="center"/>
          </w:tcPr>
          <w:p w:rsidR="00890208" w:rsidRDefault="00890208">
            <w:pPr>
              <w:pStyle w:val="ConsPlusNormal"/>
              <w:jc w:val="center"/>
            </w:pPr>
            <w:r>
              <w:t>3</w:t>
            </w:r>
          </w:p>
        </w:tc>
        <w:tc>
          <w:tcPr>
            <w:tcW w:w="3005" w:type="dxa"/>
            <w:vAlign w:val="center"/>
          </w:tcPr>
          <w:p w:rsidR="00890208" w:rsidRDefault="00890208">
            <w:pPr>
              <w:pStyle w:val="ConsPlusNormal"/>
              <w:jc w:val="center"/>
            </w:pPr>
            <w:r>
              <w:t>4</w:t>
            </w:r>
          </w:p>
        </w:tc>
      </w:tr>
      <w:tr w:rsidR="00890208">
        <w:tc>
          <w:tcPr>
            <w:tcW w:w="454" w:type="dxa"/>
          </w:tcPr>
          <w:p w:rsidR="00890208" w:rsidRDefault="00890208">
            <w:pPr>
              <w:pStyle w:val="ConsPlusNormal"/>
              <w:jc w:val="both"/>
            </w:pPr>
            <w:r>
              <w:t>1.</w:t>
            </w:r>
          </w:p>
        </w:tc>
        <w:tc>
          <w:tcPr>
            <w:tcW w:w="4252" w:type="dxa"/>
          </w:tcPr>
          <w:p w:rsidR="00890208" w:rsidRDefault="00890208">
            <w:pPr>
              <w:pStyle w:val="ConsPlusNormal"/>
              <w:jc w:val="both"/>
            </w:pPr>
            <w:r>
              <w:t>ГОБУЗ "Демянская ЦРБ"</w:t>
            </w:r>
          </w:p>
        </w:tc>
        <w:tc>
          <w:tcPr>
            <w:tcW w:w="1361" w:type="dxa"/>
          </w:tcPr>
          <w:p w:rsidR="00890208" w:rsidRDefault="00890208">
            <w:pPr>
              <w:pStyle w:val="ConsPlusNormal"/>
              <w:jc w:val="center"/>
            </w:pPr>
            <w:r>
              <w:t>1</w:t>
            </w:r>
          </w:p>
        </w:tc>
        <w:tc>
          <w:tcPr>
            <w:tcW w:w="3005" w:type="dxa"/>
          </w:tcPr>
          <w:p w:rsidR="00890208" w:rsidRDefault="00890208">
            <w:pPr>
              <w:pStyle w:val="ConsPlusNormal"/>
              <w:jc w:val="both"/>
            </w:pPr>
            <w:r>
              <w:t>83 койки</w:t>
            </w:r>
          </w:p>
        </w:tc>
      </w:tr>
      <w:tr w:rsidR="00890208">
        <w:tc>
          <w:tcPr>
            <w:tcW w:w="454" w:type="dxa"/>
          </w:tcPr>
          <w:p w:rsidR="00890208" w:rsidRDefault="00890208">
            <w:pPr>
              <w:pStyle w:val="ConsPlusNormal"/>
              <w:jc w:val="both"/>
            </w:pPr>
            <w:r>
              <w:t>2.</w:t>
            </w:r>
          </w:p>
        </w:tc>
        <w:tc>
          <w:tcPr>
            <w:tcW w:w="4252" w:type="dxa"/>
          </w:tcPr>
          <w:p w:rsidR="00890208" w:rsidRDefault="00890208">
            <w:pPr>
              <w:pStyle w:val="ConsPlusNormal"/>
              <w:jc w:val="both"/>
            </w:pPr>
            <w:r>
              <w:t>Поликлиника</w:t>
            </w:r>
          </w:p>
        </w:tc>
        <w:tc>
          <w:tcPr>
            <w:tcW w:w="1361" w:type="dxa"/>
          </w:tcPr>
          <w:p w:rsidR="00890208" w:rsidRDefault="00890208">
            <w:pPr>
              <w:pStyle w:val="ConsPlusNormal"/>
              <w:jc w:val="center"/>
            </w:pPr>
            <w:r>
              <w:t>1</w:t>
            </w:r>
          </w:p>
        </w:tc>
        <w:tc>
          <w:tcPr>
            <w:tcW w:w="3005" w:type="dxa"/>
          </w:tcPr>
          <w:p w:rsidR="00890208" w:rsidRDefault="00890208">
            <w:pPr>
              <w:pStyle w:val="ConsPlusNormal"/>
              <w:jc w:val="both"/>
            </w:pPr>
            <w:r>
              <w:t>150 посещений в смену</w:t>
            </w:r>
          </w:p>
        </w:tc>
      </w:tr>
      <w:tr w:rsidR="00890208">
        <w:tc>
          <w:tcPr>
            <w:tcW w:w="454" w:type="dxa"/>
          </w:tcPr>
          <w:p w:rsidR="00890208" w:rsidRDefault="00890208">
            <w:pPr>
              <w:pStyle w:val="ConsPlusNormal"/>
              <w:jc w:val="both"/>
            </w:pPr>
            <w:r>
              <w:t>3.</w:t>
            </w:r>
          </w:p>
        </w:tc>
        <w:tc>
          <w:tcPr>
            <w:tcW w:w="4252" w:type="dxa"/>
          </w:tcPr>
          <w:p w:rsidR="00890208" w:rsidRDefault="00890208">
            <w:pPr>
              <w:pStyle w:val="ConsPlusNormal"/>
              <w:jc w:val="both"/>
            </w:pPr>
            <w:r>
              <w:t>Центр врача общей практики</w:t>
            </w:r>
          </w:p>
        </w:tc>
        <w:tc>
          <w:tcPr>
            <w:tcW w:w="1361" w:type="dxa"/>
          </w:tcPr>
          <w:p w:rsidR="00890208" w:rsidRDefault="00890208">
            <w:pPr>
              <w:pStyle w:val="ConsPlusNormal"/>
              <w:jc w:val="center"/>
            </w:pPr>
            <w:r>
              <w:t>2</w:t>
            </w:r>
          </w:p>
        </w:tc>
        <w:tc>
          <w:tcPr>
            <w:tcW w:w="3005" w:type="dxa"/>
          </w:tcPr>
          <w:p w:rsidR="00890208" w:rsidRDefault="00890208">
            <w:pPr>
              <w:pStyle w:val="ConsPlusNormal"/>
              <w:jc w:val="center"/>
            </w:pPr>
            <w:r>
              <w:t>-</w:t>
            </w:r>
          </w:p>
        </w:tc>
      </w:tr>
      <w:tr w:rsidR="00890208">
        <w:tc>
          <w:tcPr>
            <w:tcW w:w="454" w:type="dxa"/>
          </w:tcPr>
          <w:p w:rsidR="00890208" w:rsidRDefault="00890208">
            <w:pPr>
              <w:pStyle w:val="ConsPlusNormal"/>
              <w:jc w:val="both"/>
            </w:pPr>
            <w:r>
              <w:lastRenderedPageBreak/>
              <w:t>4.</w:t>
            </w:r>
          </w:p>
        </w:tc>
        <w:tc>
          <w:tcPr>
            <w:tcW w:w="4252" w:type="dxa"/>
          </w:tcPr>
          <w:p w:rsidR="00890208" w:rsidRDefault="00890208">
            <w:pPr>
              <w:pStyle w:val="ConsPlusNormal"/>
              <w:jc w:val="both"/>
            </w:pPr>
            <w:r>
              <w:t>ФАП</w:t>
            </w:r>
          </w:p>
        </w:tc>
        <w:tc>
          <w:tcPr>
            <w:tcW w:w="1361" w:type="dxa"/>
          </w:tcPr>
          <w:p w:rsidR="00890208" w:rsidRDefault="00890208">
            <w:pPr>
              <w:pStyle w:val="ConsPlusNormal"/>
              <w:jc w:val="center"/>
            </w:pPr>
            <w:r>
              <w:t>11</w:t>
            </w:r>
          </w:p>
        </w:tc>
        <w:tc>
          <w:tcPr>
            <w:tcW w:w="3005" w:type="dxa"/>
          </w:tcPr>
          <w:p w:rsidR="00890208" w:rsidRDefault="00890208">
            <w:pPr>
              <w:pStyle w:val="ConsPlusNormal"/>
              <w:jc w:val="center"/>
            </w:pPr>
            <w:r>
              <w:t>-</w:t>
            </w:r>
          </w:p>
        </w:tc>
      </w:tr>
    </w:tbl>
    <w:p w:rsidR="00890208" w:rsidRDefault="00890208">
      <w:pPr>
        <w:pStyle w:val="ConsPlusNormal"/>
        <w:jc w:val="both"/>
      </w:pPr>
    </w:p>
    <w:p w:rsidR="00890208" w:rsidRDefault="00890208">
      <w:pPr>
        <w:pStyle w:val="ConsPlusNormal"/>
        <w:ind w:firstLine="540"/>
        <w:jc w:val="both"/>
      </w:pPr>
      <w:r>
        <w:t>Численность малообеспеченных граждан в муниципальном районе по состоянию на 1 января 2015 года составляет 1984 человека.</w:t>
      </w:r>
    </w:p>
    <w:p w:rsidR="00890208" w:rsidRDefault="00890208">
      <w:pPr>
        <w:pStyle w:val="ConsPlusNormal"/>
        <w:spacing w:before="220"/>
        <w:ind w:firstLine="540"/>
        <w:jc w:val="both"/>
      </w:pPr>
      <w:r>
        <w:t>Для поддержки граждан, нуждающихся в помощи, реабилитации, уходе, организована работа отделений социальной помощи на дому. Для пенсионеров и инвалидов работают дневное отделение, служба срочной помощи, социально-реабилитационное отделение, где нуждающиеся могут получить дополнительные социальные услуги в условиях стационара.</w:t>
      </w:r>
    </w:p>
    <w:p w:rsidR="00890208" w:rsidRDefault="00890208">
      <w:pPr>
        <w:pStyle w:val="ConsPlusNormal"/>
        <w:spacing w:before="220"/>
        <w:ind w:firstLine="540"/>
        <w:jc w:val="both"/>
      </w:pPr>
      <w:r>
        <w:t>В общеобразовательных организациях муниципального района обучаются 1189 учащихся. Созданы условия для обучения детей с ограниченными возможностями здоровья: по адаптированным программам обучаются 177 учащихся, из них один ребенок-инвалид обучается дистанционно.</w:t>
      </w:r>
    </w:p>
    <w:p w:rsidR="00890208" w:rsidRDefault="00890208">
      <w:pPr>
        <w:pStyle w:val="ConsPlusNormal"/>
        <w:spacing w:before="220"/>
        <w:ind w:firstLine="540"/>
        <w:jc w:val="both"/>
      </w:pPr>
      <w:r>
        <w:t>В образовательных организациях охват услугами дополнительного образования составляет 100 % (1428 человек).</w:t>
      </w:r>
    </w:p>
    <w:p w:rsidR="00890208" w:rsidRDefault="00890208">
      <w:pPr>
        <w:pStyle w:val="ConsPlusNormal"/>
        <w:spacing w:before="220"/>
        <w:ind w:firstLine="540"/>
        <w:jc w:val="both"/>
      </w:pPr>
      <w:r>
        <w:t>Подвоз обучающихся, проживающих в населенных пунктах, удаленных от образовательных организаций, осуществляется школьными автобусами.</w:t>
      </w:r>
    </w:p>
    <w:p w:rsidR="00890208" w:rsidRDefault="00890208">
      <w:pPr>
        <w:pStyle w:val="ConsPlusNormal"/>
        <w:spacing w:before="220"/>
        <w:ind w:firstLine="540"/>
        <w:jc w:val="both"/>
      </w:pPr>
      <w:r>
        <w:t>Дошкольные образовательные услуги получают 630 детей, что составляет 92,0 %. С 1 января 2014 года осуществлен перевод услуги по приему заявлений, постановке на учет и зачислению детей в дошкольные образовательные организации в электронный вид.</w:t>
      </w:r>
    </w:p>
    <w:p w:rsidR="00890208" w:rsidRDefault="00890208">
      <w:pPr>
        <w:pStyle w:val="ConsPlusNormal"/>
        <w:spacing w:before="220"/>
        <w:ind w:firstLine="540"/>
        <w:jc w:val="both"/>
      </w:pPr>
      <w:r>
        <w:t>В муниципальном районе решена проблема дефицита мест в дошкольных образовательных организациях.</w:t>
      </w:r>
    </w:p>
    <w:p w:rsidR="00890208" w:rsidRDefault="00890208">
      <w:pPr>
        <w:pStyle w:val="ConsPlusNormal"/>
        <w:jc w:val="both"/>
      </w:pPr>
    </w:p>
    <w:p w:rsidR="00890208" w:rsidRDefault="00890208">
      <w:pPr>
        <w:pStyle w:val="ConsPlusNormal"/>
        <w:jc w:val="center"/>
        <w:outlineLvl w:val="3"/>
      </w:pPr>
      <w:r>
        <w:t>5.3. Рынок жилья</w:t>
      </w:r>
    </w:p>
    <w:p w:rsidR="00890208" w:rsidRDefault="00890208">
      <w:pPr>
        <w:pStyle w:val="ConsPlusNormal"/>
        <w:jc w:val="both"/>
      </w:pPr>
    </w:p>
    <w:p w:rsidR="00890208" w:rsidRDefault="00890208">
      <w:pPr>
        <w:pStyle w:val="ConsPlusNormal"/>
        <w:ind w:firstLine="540"/>
        <w:jc w:val="both"/>
      </w:pPr>
      <w:r>
        <w:t>Администрация Демянского муниципального района предлагает участникам Программы приобретать жилье за счет собственных средств. Рыночная стоимость индивидуального дома составляет в среднем в районном центре 700,0 тыс. рублей, квартира на вторичном рынке благоустроенная от 25,0 тыс. рублей за 1 кв. м, неблагоустроенная - от 15,0 тыс. рублей за 1 кв. м.</w:t>
      </w:r>
    </w:p>
    <w:p w:rsidR="00890208" w:rsidRDefault="00890208">
      <w:pPr>
        <w:pStyle w:val="ConsPlusNormal"/>
        <w:spacing w:before="220"/>
        <w:ind w:firstLine="540"/>
        <w:jc w:val="both"/>
      </w:pPr>
      <w:r>
        <w:t>В р.п. Демянск имеется гостиница, рассчитанная на 23 места, стоимость места в сутки от 600 рублей до 1500 рублей.</w:t>
      </w:r>
    </w:p>
    <w:p w:rsidR="00890208" w:rsidRDefault="00890208">
      <w:pPr>
        <w:pStyle w:val="ConsPlusNormal"/>
        <w:spacing w:before="220"/>
        <w:ind w:firstLine="540"/>
        <w:jc w:val="both"/>
      </w:pPr>
      <w:r>
        <w:t>Для индивидуального жилищного строительства имеется возможность приобретения всех необходимых строительных и отделочных материалов.</w:t>
      </w:r>
    </w:p>
    <w:p w:rsidR="00890208" w:rsidRDefault="00890208">
      <w:pPr>
        <w:pStyle w:val="ConsPlusNormal"/>
        <w:spacing w:before="220"/>
        <w:ind w:firstLine="540"/>
        <w:jc w:val="both"/>
      </w:pPr>
      <w:r>
        <w:t>Земельные участки под строительство предоставляются с учетом действующего законодательства Российской Федерации отделом по управлению муниципальным имуществом Администрации Демянского муниципального района.</w:t>
      </w:r>
    </w:p>
    <w:p w:rsidR="00890208" w:rsidRDefault="00890208">
      <w:pPr>
        <w:pStyle w:val="ConsPlusNormal"/>
        <w:jc w:val="both"/>
      </w:pPr>
    </w:p>
    <w:p w:rsidR="00890208" w:rsidRDefault="00890208">
      <w:pPr>
        <w:pStyle w:val="ConsPlusNormal"/>
        <w:jc w:val="center"/>
        <w:outlineLvl w:val="3"/>
      </w:pPr>
      <w:r>
        <w:t>5.4. Справочная информация</w:t>
      </w:r>
    </w:p>
    <w:p w:rsidR="00890208" w:rsidRDefault="00890208">
      <w:pPr>
        <w:pStyle w:val="ConsPlusNormal"/>
        <w:jc w:val="both"/>
      </w:pPr>
    </w:p>
    <w:p w:rsidR="00890208" w:rsidRDefault="00890208">
      <w:pPr>
        <w:pStyle w:val="ConsPlusNormal"/>
        <w:ind w:firstLine="540"/>
        <w:jc w:val="both"/>
        <w:outlineLvl w:val="4"/>
      </w:pPr>
      <w:r>
        <w:t>Таблица 8 - 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98"/>
        <w:gridCol w:w="1361"/>
        <w:gridCol w:w="1928"/>
        <w:gridCol w:w="1587"/>
        <w:gridCol w:w="1644"/>
      </w:tblGrid>
      <w:tr w:rsidR="00890208">
        <w:tc>
          <w:tcPr>
            <w:tcW w:w="454" w:type="dxa"/>
          </w:tcPr>
          <w:p w:rsidR="00890208" w:rsidRDefault="00890208">
            <w:pPr>
              <w:pStyle w:val="ConsPlusNormal"/>
              <w:jc w:val="center"/>
            </w:pPr>
            <w:r>
              <w:t>N п/п</w:t>
            </w:r>
          </w:p>
        </w:tc>
        <w:tc>
          <w:tcPr>
            <w:tcW w:w="2098" w:type="dxa"/>
          </w:tcPr>
          <w:p w:rsidR="00890208" w:rsidRDefault="00890208">
            <w:pPr>
              <w:pStyle w:val="ConsPlusNormal"/>
              <w:jc w:val="center"/>
            </w:pPr>
            <w:r>
              <w:t xml:space="preserve">Уполномоченные органы местного самоуправления </w:t>
            </w:r>
            <w:r>
              <w:lastRenderedPageBreak/>
              <w:t>муниципального района (организации)</w:t>
            </w:r>
          </w:p>
        </w:tc>
        <w:tc>
          <w:tcPr>
            <w:tcW w:w="1361" w:type="dxa"/>
          </w:tcPr>
          <w:p w:rsidR="00890208" w:rsidRDefault="00890208">
            <w:pPr>
              <w:pStyle w:val="ConsPlusNormal"/>
              <w:jc w:val="center"/>
            </w:pPr>
            <w:r>
              <w:lastRenderedPageBreak/>
              <w:t>Вид услуги</w:t>
            </w:r>
          </w:p>
        </w:tc>
        <w:tc>
          <w:tcPr>
            <w:tcW w:w="1928" w:type="dxa"/>
          </w:tcPr>
          <w:p w:rsidR="00890208" w:rsidRDefault="00890208">
            <w:pPr>
              <w:pStyle w:val="ConsPlusNormal"/>
              <w:jc w:val="center"/>
            </w:pPr>
            <w:r>
              <w:t xml:space="preserve">Место расположения органа местного </w:t>
            </w:r>
            <w:r>
              <w:lastRenderedPageBreak/>
              <w:t>самоуправления муниципального района (организации)</w:t>
            </w:r>
          </w:p>
        </w:tc>
        <w:tc>
          <w:tcPr>
            <w:tcW w:w="1587" w:type="dxa"/>
          </w:tcPr>
          <w:p w:rsidR="00890208" w:rsidRDefault="00890208">
            <w:pPr>
              <w:pStyle w:val="ConsPlusNormal"/>
              <w:jc w:val="center"/>
            </w:pPr>
            <w:r>
              <w:lastRenderedPageBreak/>
              <w:t xml:space="preserve">Ответственное лицо по работе с участниками </w:t>
            </w:r>
            <w:r>
              <w:lastRenderedPageBreak/>
              <w:t>Программы</w:t>
            </w:r>
          </w:p>
        </w:tc>
        <w:tc>
          <w:tcPr>
            <w:tcW w:w="1644" w:type="dxa"/>
          </w:tcPr>
          <w:p w:rsidR="00890208" w:rsidRDefault="00890208">
            <w:pPr>
              <w:pStyle w:val="ConsPlusNormal"/>
              <w:jc w:val="center"/>
            </w:pPr>
            <w:r>
              <w:lastRenderedPageBreak/>
              <w:t>Контактный телефон</w:t>
            </w:r>
          </w:p>
        </w:tc>
      </w:tr>
      <w:tr w:rsidR="00890208">
        <w:tc>
          <w:tcPr>
            <w:tcW w:w="454" w:type="dxa"/>
          </w:tcPr>
          <w:p w:rsidR="00890208" w:rsidRDefault="00890208">
            <w:pPr>
              <w:pStyle w:val="ConsPlusNormal"/>
              <w:jc w:val="center"/>
            </w:pPr>
            <w:r>
              <w:lastRenderedPageBreak/>
              <w:t>1</w:t>
            </w:r>
          </w:p>
        </w:tc>
        <w:tc>
          <w:tcPr>
            <w:tcW w:w="2098" w:type="dxa"/>
          </w:tcPr>
          <w:p w:rsidR="00890208" w:rsidRDefault="00890208">
            <w:pPr>
              <w:pStyle w:val="ConsPlusNormal"/>
              <w:jc w:val="center"/>
            </w:pPr>
            <w:r>
              <w:t>2</w:t>
            </w:r>
          </w:p>
        </w:tc>
        <w:tc>
          <w:tcPr>
            <w:tcW w:w="1361" w:type="dxa"/>
          </w:tcPr>
          <w:p w:rsidR="00890208" w:rsidRDefault="00890208">
            <w:pPr>
              <w:pStyle w:val="ConsPlusNormal"/>
              <w:jc w:val="center"/>
            </w:pPr>
            <w:r>
              <w:t>3</w:t>
            </w:r>
          </w:p>
        </w:tc>
        <w:tc>
          <w:tcPr>
            <w:tcW w:w="1928" w:type="dxa"/>
          </w:tcPr>
          <w:p w:rsidR="00890208" w:rsidRDefault="00890208">
            <w:pPr>
              <w:pStyle w:val="ConsPlusNormal"/>
              <w:jc w:val="center"/>
            </w:pPr>
            <w:r>
              <w:t>4</w:t>
            </w:r>
          </w:p>
        </w:tc>
        <w:tc>
          <w:tcPr>
            <w:tcW w:w="1587" w:type="dxa"/>
          </w:tcPr>
          <w:p w:rsidR="00890208" w:rsidRDefault="00890208">
            <w:pPr>
              <w:pStyle w:val="ConsPlusNormal"/>
              <w:jc w:val="center"/>
            </w:pPr>
            <w:r>
              <w:t>5</w:t>
            </w:r>
          </w:p>
        </w:tc>
        <w:tc>
          <w:tcPr>
            <w:tcW w:w="1644" w:type="dxa"/>
          </w:tcPr>
          <w:p w:rsidR="00890208" w:rsidRDefault="00890208">
            <w:pPr>
              <w:pStyle w:val="ConsPlusNormal"/>
              <w:jc w:val="center"/>
            </w:pPr>
            <w:r>
              <w:t>6</w:t>
            </w:r>
          </w:p>
        </w:tc>
      </w:tr>
      <w:tr w:rsidR="00890208">
        <w:tc>
          <w:tcPr>
            <w:tcW w:w="454" w:type="dxa"/>
          </w:tcPr>
          <w:p w:rsidR="00890208" w:rsidRDefault="00890208">
            <w:pPr>
              <w:pStyle w:val="ConsPlusNormal"/>
              <w:jc w:val="both"/>
            </w:pPr>
            <w:r>
              <w:t>1.</w:t>
            </w:r>
          </w:p>
        </w:tc>
        <w:tc>
          <w:tcPr>
            <w:tcW w:w="2098" w:type="dxa"/>
          </w:tcPr>
          <w:p w:rsidR="00890208" w:rsidRDefault="00890208">
            <w:pPr>
              <w:pStyle w:val="ConsPlusNormal"/>
              <w:jc w:val="both"/>
            </w:pPr>
            <w:r>
              <w:t>Отдел по сельскому хозяйству и продовольствию Администрации Демянского муниципального района</w:t>
            </w:r>
          </w:p>
        </w:tc>
        <w:tc>
          <w:tcPr>
            <w:tcW w:w="1361" w:type="dxa"/>
          </w:tcPr>
          <w:p w:rsidR="00890208" w:rsidRDefault="00890208">
            <w:pPr>
              <w:pStyle w:val="ConsPlusNormal"/>
              <w:jc w:val="both"/>
            </w:pPr>
            <w:r>
              <w:t>прием и трудоустройство</w:t>
            </w:r>
          </w:p>
        </w:tc>
        <w:tc>
          <w:tcPr>
            <w:tcW w:w="1928" w:type="dxa"/>
          </w:tcPr>
          <w:p w:rsidR="00890208" w:rsidRDefault="00890208">
            <w:pPr>
              <w:pStyle w:val="ConsPlusNormal"/>
              <w:jc w:val="both"/>
            </w:pPr>
            <w:r>
              <w:t>Новгородская область, р.п. Демянск, ул. Ленина, д. 7</w:t>
            </w:r>
          </w:p>
        </w:tc>
        <w:tc>
          <w:tcPr>
            <w:tcW w:w="1587" w:type="dxa"/>
          </w:tcPr>
          <w:p w:rsidR="00890208" w:rsidRDefault="00890208">
            <w:pPr>
              <w:pStyle w:val="ConsPlusNormal"/>
              <w:jc w:val="both"/>
            </w:pPr>
            <w:r>
              <w:t>Андреева Татьяна Борисовна, начальник отдела</w:t>
            </w:r>
          </w:p>
        </w:tc>
        <w:tc>
          <w:tcPr>
            <w:tcW w:w="1644" w:type="dxa"/>
          </w:tcPr>
          <w:p w:rsidR="00890208" w:rsidRDefault="00890208">
            <w:pPr>
              <w:pStyle w:val="ConsPlusNormal"/>
              <w:jc w:val="both"/>
            </w:pPr>
            <w:r>
              <w:t>8(81651)42-239</w:t>
            </w:r>
          </w:p>
        </w:tc>
      </w:tr>
      <w:tr w:rsidR="00890208">
        <w:tc>
          <w:tcPr>
            <w:tcW w:w="454" w:type="dxa"/>
          </w:tcPr>
          <w:p w:rsidR="00890208" w:rsidRDefault="00890208">
            <w:pPr>
              <w:pStyle w:val="ConsPlusNormal"/>
              <w:jc w:val="both"/>
            </w:pPr>
            <w:r>
              <w:t>2.</w:t>
            </w:r>
          </w:p>
        </w:tc>
        <w:tc>
          <w:tcPr>
            <w:tcW w:w="2098" w:type="dxa"/>
          </w:tcPr>
          <w:p w:rsidR="00890208" w:rsidRDefault="00890208">
            <w:pPr>
              <w:pStyle w:val="ConsPlusNormal"/>
              <w:jc w:val="both"/>
            </w:pPr>
            <w:r>
              <w:t>Комитет образования Администрации Демянского муниципального района</w:t>
            </w:r>
          </w:p>
        </w:tc>
        <w:tc>
          <w:tcPr>
            <w:tcW w:w="1361" w:type="dxa"/>
          </w:tcPr>
          <w:p w:rsidR="00890208" w:rsidRDefault="00890208">
            <w:pPr>
              <w:pStyle w:val="ConsPlusNormal"/>
              <w:jc w:val="both"/>
            </w:pPr>
            <w:r>
              <w:t>образовательные услуги</w:t>
            </w:r>
          </w:p>
        </w:tc>
        <w:tc>
          <w:tcPr>
            <w:tcW w:w="1928" w:type="dxa"/>
          </w:tcPr>
          <w:p w:rsidR="00890208" w:rsidRDefault="00890208">
            <w:pPr>
              <w:pStyle w:val="ConsPlusNormal"/>
              <w:jc w:val="both"/>
            </w:pPr>
            <w:r>
              <w:t>Новгородская область, р.п. Демянск, ул. Ленина, д. 17</w:t>
            </w:r>
          </w:p>
        </w:tc>
        <w:tc>
          <w:tcPr>
            <w:tcW w:w="1587" w:type="dxa"/>
          </w:tcPr>
          <w:p w:rsidR="00890208" w:rsidRDefault="00890208">
            <w:pPr>
              <w:pStyle w:val="ConsPlusNormal"/>
              <w:jc w:val="both"/>
            </w:pPr>
            <w:r>
              <w:t>Михайлова Нина Александровна, председатель комитета</w:t>
            </w:r>
          </w:p>
        </w:tc>
        <w:tc>
          <w:tcPr>
            <w:tcW w:w="1644" w:type="dxa"/>
          </w:tcPr>
          <w:p w:rsidR="00890208" w:rsidRDefault="00890208">
            <w:pPr>
              <w:pStyle w:val="ConsPlusNormal"/>
              <w:jc w:val="both"/>
            </w:pPr>
            <w:r>
              <w:t>8(81651)42-492</w:t>
            </w:r>
          </w:p>
        </w:tc>
      </w:tr>
      <w:tr w:rsidR="00890208">
        <w:tc>
          <w:tcPr>
            <w:tcW w:w="454" w:type="dxa"/>
          </w:tcPr>
          <w:p w:rsidR="00890208" w:rsidRDefault="00890208">
            <w:pPr>
              <w:pStyle w:val="ConsPlusNormal"/>
              <w:jc w:val="both"/>
            </w:pPr>
            <w:r>
              <w:t>3.</w:t>
            </w:r>
          </w:p>
        </w:tc>
        <w:tc>
          <w:tcPr>
            <w:tcW w:w="2098" w:type="dxa"/>
          </w:tcPr>
          <w:p w:rsidR="00890208" w:rsidRDefault="00890208">
            <w:pPr>
              <w:pStyle w:val="ConsPlusNormal"/>
              <w:jc w:val="both"/>
            </w:pPr>
            <w:r>
              <w:t>ГОБУЗ "Демянская ЦРБ"</w:t>
            </w:r>
          </w:p>
        </w:tc>
        <w:tc>
          <w:tcPr>
            <w:tcW w:w="1361" w:type="dxa"/>
          </w:tcPr>
          <w:p w:rsidR="00890208" w:rsidRDefault="00890208">
            <w:pPr>
              <w:pStyle w:val="ConsPlusNormal"/>
              <w:jc w:val="both"/>
            </w:pPr>
            <w:r>
              <w:t>медицинские услуги</w:t>
            </w:r>
          </w:p>
        </w:tc>
        <w:tc>
          <w:tcPr>
            <w:tcW w:w="1928" w:type="dxa"/>
          </w:tcPr>
          <w:p w:rsidR="00890208" w:rsidRDefault="00890208">
            <w:pPr>
              <w:pStyle w:val="ConsPlusNormal"/>
              <w:jc w:val="both"/>
            </w:pPr>
            <w:r>
              <w:t>Новгородская область, р.п. Демянск, Больничный городок, д. 17, корп. 4</w:t>
            </w:r>
          </w:p>
        </w:tc>
        <w:tc>
          <w:tcPr>
            <w:tcW w:w="1587" w:type="dxa"/>
          </w:tcPr>
          <w:p w:rsidR="00890208" w:rsidRDefault="00890208">
            <w:pPr>
              <w:pStyle w:val="ConsPlusNormal"/>
              <w:jc w:val="both"/>
            </w:pPr>
            <w:r>
              <w:t>Орлов Виктор Васильевич, главный врач</w:t>
            </w:r>
          </w:p>
        </w:tc>
        <w:tc>
          <w:tcPr>
            <w:tcW w:w="1644" w:type="dxa"/>
          </w:tcPr>
          <w:p w:rsidR="00890208" w:rsidRDefault="00890208">
            <w:pPr>
              <w:pStyle w:val="ConsPlusNormal"/>
              <w:jc w:val="both"/>
            </w:pPr>
            <w:r>
              <w:t>8(81651)42-103</w:t>
            </w:r>
          </w:p>
        </w:tc>
      </w:tr>
      <w:tr w:rsidR="00890208">
        <w:tc>
          <w:tcPr>
            <w:tcW w:w="454" w:type="dxa"/>
          </w:tcPr>
          <w:p w:rsidR="00890208" w:rsidRDefault="00890208">
            <w:pPr>
              <w:pStyle w:val="ConsPlusNormal"/>
              <w:jc w:val="both"/>
            </w:pPr>
            <w:r>
              <w:t>4.</w:t>
            </w:r>
          </w:p>
        </w:tc>
        <w:tc>
          <w:tcPr>
            <w:tcW w:w="2098" w:type="dxa"/>
          </w:tcPr>
          <w:p w:rsidR="00890208" w:rsidRDefault="00890208">
            <w:pPr>
              <w:pStyle w:val="ConsPlusNormal"/>
              <w:jc w:val="both"/>
            </w:pPr>
            <w:r>
              <w:t>Комитет по социальной защите населения Администрации Демянского муниципального района</w:t>
            </w:r>
          </w:p>
        </w:tc>
        <w:tc>
          <w:tcPr>
            <w:tcW w:w="1361" w:type="dxa"/>
          </w:tcPr>
          <w:p w:rsidR="00890208" w:rsidRDefault="00890208">
            <w:pPr>
              <w:pStyle w:val="ConsPlusNormal"/>
              <w:jc w:val="both"/>
            </w:pPr>
            <w:r>
              <w:t>обеспечение социальных гарантий</w:t>
            </w:r>
          </w:p>
        </w:tc>
        <w:tc>
          <w:tcPr>
            <w:tcW w:w="1928" w:type="dxa"/>
          </w:tcPr>
          <w:p w:rsidR="00890208" w:rsidRDefault="00890208">
            <w:pPr>
              <w:pStyle w:val="ConsPlusNormal"/>
              <w:jc w:val="both"/>
            </w:pPr>
            <w:r>
              <w:t>Новгородская область, р.п. Демянск, Больничный городок, корп. 1</w:t>
            </w:r>
          </w:p>
        </w:tc>
        <w:tc>
          <w:tcPr>
            <w:tcW w:w="1587" w:type="dxa"/>
          </w:tcPr>
          <w:p w:rsidR="00890208" w:rsidRDefault="00890208">
            <w:pPr>
              <w:pStyle w:val="ConsPlusNormal"/>
              <w:jc w:val="both"/>
            </w:pPr>
            <w:r>
              <w:t>Дерибас Ирина Анатольевна, председатель комитета</w:t>
            </w:r>
          </w:p>
        </w:tc>
        <w:tc>
          <w:tcPr>
            <w:tcW w:w="1644" w:type="dxa"/>
          </w:tcPr>
          <w:p w:rsidR="00890208" w:rsidRDefault="00890208">
            <w:pPr>
              <w:pStyle w:val="ConsPlusNormal"/>
              <w:jc w:val="both"/>
            </w:pPr>
            <w:r>
              <w:t>8(81651)42-407</w:t>
            </w:r>
          </w:p>
        </w:tc>
      </w:tr>
      <w:tr w:rsidR="00890208">
        <w:tc>
          <w:tcPr>
            <w:tcW w:w="454" w:type="dxa"/>
          </w:tcPr>
          <w:p w:rsidR="00890208" w:rsidRDefault="00890208">
            <w:pPr>
              <w:pStyle w:val="ConsPlusNormal"/>
              <w:jc w:val="both"/>
            </w:pPr>
            <w:r>
              <w:t>5.</w:t>
            </w:r>
          </w:p>
        </w:tc>
        <w:tc>
          <w:tcPr>
            <w:tcW w:w="2098" w:type="dxa"/>
          </w:tcPr>
          <w:p w:rsidR="00890208" w:rsidRDefault="00890208">
            <w:pPr>
              <w:pStyle w:val="ConsPlusNormal"/>
              <w:jc w:val="both"/>
            </w:pPr>
            <w:r>
              <w:t>Комитет культуры Администрации Демянского муниципального района</w:t>
            </w:r>
          </w:p>
        </w:tc>
        <w:tc>
          <w:tcPr>
            <w:tcW w:w="1361" w:type="dxa"/>
          </w:tcPr>
          <w:p w:rsidR="00890208" w:rsidRDefault="00890208">
            <w:pPr>
              <w:pStyle w:val="ConsPlusNormal"/>
              <w:jc w:val="both"/>
            </w:pPr>
            <w:r>
              <w:t>организация культурного обслуживания и досуга</w:t>
            </w:r>
          </w:p>
        </w:tc>
        <w:tc>
          <w:tcPr>
            <w:tcW w:w="1928" w:type="dxa"/>
          </w:tcPr>
          <w:p w:rsidR="00890208" w:rsidRDefault="00890208">
            <w:pPr>
              <w:pStyle w:val="ConsPlusNormal"/>
              <w:jc w:val="both"/>
            </w:pPr>
            <w:r>
              <w:t>Новгородская область, р.п. Демянск, ул. Ленина, д. 11</w:t>
            </w:r>
          </w:p>
        </w:tc>
        <w:tc>
          <w:tcPr>
            <w:tcW w:w="1587" w:type="dxa"/>
          </w:tcPr>
          <w:p w:rsidR="00890208" w:rsidRDefault="00890208">
            <w:pPr>
              <w:pStyle w:val="ConsPlusNormal"/>
              <w:jc w:val="both"/>
            </w:pPr>
            <w:r>
              <w:t>Васильева Татьяна Викторовна, председатель комитета</w:t>
            </w:r>
          </w:p>
        </w:tc>
        <w:tc>
          <w:tcPr>
            <w:tcW w:w="1644" w:type="dxa"/>
          </w:tcPr>
          <w:p w:rsidR="00890208" w:rsidRDefault="00890208">
            <w:pPr>
              <w:pStyle w:val="ConsPlusNormal"/>
              <w:jc w:val="both"/>
            </w:pPr>
            <w:r>
              <w:t>8(81651)42-362</w:t>
            </w:r>
          </w:p>
        </w:tc>
      </w:tr>
      <w:tr w:rsidR="00890208">
        <w:tc>
          <w:tcPr>
            <w:tcW w:w="454" w:type="dxa"/>
          </w:tcPr>
          <w:p w:rsidR="00890208" w:rsidRDefault="00890208">
            <w:pPr>
              <w:pStyle w:val="ConsPlusNormal"/>
              <w:jc w:val="both"/>
            </w:pPr>
            <w:r>
              <w:t>6.</w:t>
            </w:r>
          </w:p>
        </w:tc>
        <w:tc>
          <w:tcPr>
            <w:tcW w:w="2098" w:type="dxa"/>
          </w:tcPr>
          <w:p w:rsidR="00890208" w:rsidRDefault="00890208">
            <w:pPr>
              <w:pStyle w:val="ConsPlusNormal"/>
              <w:jc w:val="both"/>
            </w:pPr>
            <w:r>
              <w:t>Комитет по экономическому развитию Администрации Демянского муниципального района</w:t>
            </w:r>
          </w:p>
        </w:tc>
        <w:tc>
          <w:tcPr>
            <w:tcW w:w="1361" w:type="dxa"/>
          </w:tcPr>
          <w:p w:rsidR="00890208" w:rsidRDefault="00890208">
            <w:pPr>
              <w:pStyle w:val="ConsPlusNormal"/>
              <w:jc w:val="both"/>
            </w:pPr>
            <w:r>
              <w:t>содействие предпринимательству и малому бизнесу</w:t>
            </w:r>
          </w:p>
        </w:tc>
        <w:tc>
          <w:tcPr>
            <w:tcW w:w="1928" w:type="dxa"/>
          </w:tcPr>
          <w:p w:rsidR="00890208" w:rsidRDefault="00890208">
            <w:pPr>
              <w:pStyle w:val="ConsPlusNormal"/>
              <w:jc w:val="both"/>
            </w:pPr>
            <w:r>
              <w:t>Новгородская область, р.п. Демянск, ул. Ленина, д. 7</w:t>
            </w:r>
          </w:p>
        </w:tc>
        <w:tc>
          <w:tcPr>
            <w:tcW w:w="1587" w:type="dxa"/>
          </w:tcPr>
          <w:p w:rsidR="00890208" w:rsidRDefault="00890208">
            <w:pPr>
              <w:pStyle w:val="ConsPlusNormal"/>
              <w:jc w:val="both"/>
            </w:pPr>
            <w:r>
              <w:t>Иванова Нина Павловна, председатель комитета</w:t>
            </w:r>
          </w:p>
        </w:tc>
        <w:tc>
          <w:tcPr>
            <w:tcW w:w="1644" w:type="dxa"/>
          </w:tcPr>
          <w:p w:rsidR="00890208" w:rsidRDefault="00890208">
            <w:pPr>
              <w:pStyle w:val="ConsPlusNormal"/>
              <w:jc w:val="both"/>
            </w:pPr>
            <w:r>
              <w:t>8(81651)43-533</w:t>
            </w:r>
          </w:p>
        </w:tc>
      </w:tr>
      <w:tr w:rsidR="00890208">
        <w:tc>
          <w:tcPr>
            <w:tcW w:w="454" w:type="dxa"/>
          </w:tcPr>
          <w:p w:rsidR="00890208" w:rsidRDefault="00890208">
            <w:pPr>
              <w:pStyle w:val="ConsPlusNormal"/>
              <w:jc w:val="both"/>
            </w:pPr>
            <w:r>
              <w:t>7.</w:t>
            </w:r>
          </w:p>
        </w:tc>
        <w:tc>
          <w:tcPr>
            <w:tcW w:w="2098" w:type="dxa"/>
          </w:tcPr>
          <w:p w:rsidR="00890208" w:rsidRDefault="00890208">
            <w:pPr>
              <w:pStyle w:val="ConsPlusNormal"/>
              <w:jc w:val="both"/>
            </w:pPr>
            <w:r>
              <w:t xml:space="preserve">ОАУСО "Демянский комплексный центр социального обслуживания </w:t>
            </w:r>
            <w:r>
              <w:lastRenderedPageBreak/>
              <w:t>населения"</w:t>
            </w:r>
          </w:p>
        </w:tc>
        <w:tc>
          <w:tcPr>
            <w:tcW w:w="1361" w:type="dxa"/>
          </w:tcPr>
          <w:p w:rsidR="00890208" w:rsidRDefault="00890208">
            <w:pPr>
              <w:pStyle w:val="ConsPlusNormal"/>
              <w:jc w:val="both"/>
            </w:pPr>
            <w:r>
              <w:lastRenderedPageBreak/>
              <w:t>предоставление социальных услуг</w:t>
            </w:r>
          </w:p>
        </w:tc>
        <w:tc>
          <w:tcPr>
            <w:tcW w:w="1928" w:type="dxa"/>
          </w:tcPr>
          <w:p w:rsidR="00890208" w:rsidRDefault="00890208">
            <w:pPr>
              <w:pStyle w:val="ConsPlusNormal"/>
              <w:jc w:val="both"/>
            </w:pPr>
            <w:r>
              <w:t xml:space="preserve">Новгородская область, р.п. Демянск, Больничный </w:t>
            </w:r>
            <w:r>
              <w:lastRenderedPageBreak/>
              <w:t>городок, корп. 1</w:t>
            </w:r>
          </w:p>
        </w:tc>
        <w:tc>
          <w:tcPr>
            <w:tcW w:w="1587" w:type="dxa"/>
          </w:tcPr>
          <w:p w:rsidR="00890208" w:rsidRDefault="00890208">
            <w:pPr>
              <w:pStyle w:val="ConsPlusNormal"/>
              <w:jc w:val="both"/>
            </w:pPr>
            <w:r>
              <w:lastRenderedPageBreak/>
              <w:t xml:space="preserve">Виноградова Эллина Викторовна, директор </w:t>
            </w:r>
            <w:r>
              <w:lastRenderedPageBreak/>
              <w:t>учреждения</w:t>
            </w:r>
          </w:p>
        </w:tc>
        <w:tc>
          <w:tcPr>
            <w:tcW w:w="1644" w:type="dxa"/>
          </w:tcPr>
          <w:p w:rsidR="00890208" w:rsidRDefault="00890208">
            <w:pPr>
              <w:pStyle w:val="ConsPlusNormal"/>
              <w:jc w:val="both"/>
            </w:pPr>
            <w:r>
              <w:lastRenderedPageBreak/>
              <w:t>8(81651)42-830</w:t>
            </w:r>
          </w:p>
        </w:tc>
      </w:tr>
    </w:tbl>
    <w:p w:rsidR="00890208" w:rsidRDefault="00890208">
      <w:pPr>
        <w:pStyle w:val="ConsPlusNormal"/>
        <w:jc w:val="both"/>
      </w:pPr>
    </w:p>
    <w:p w:rsidR="00890208" w:rsidRDefault="00890208">
      <w:pPr>
        <w:pStyle w:val="ConsPlusNormal"/>
        <w:jc w:val="center"/>
        <w:outlineLvl w:val="2"/>
      </w:pPr>
      <w:r>
        <w:t>6. Крестецкий муниципальный район</w:t>
      </w:r>
    </w:p>
    <w:p w:rsidR="00890208" w:rsidRDefault="00890208">
      <w:pPr>
        <w:pStyle w:val="ConsPlusNormal"/>
        <w:jc w:val="both"/>
      </w:pPr>
    </w:p>
    <w:p w:rsidR="00890208" w:rsidRDefault="00890208">
      <w:pPr>
        <w:pStyle w:val="ConsPlusNormal"/>
        <w:jc w:val="center"/>
        <w:outlineLvl w:val="3"/>
      </w:pPr>
      <w:r>
        <w:t>6.1. Характеристика территории вселения</w:t>
      </w:r>
    </w:p>
    <w:p w:rsidR="00890208" w:rsidRDefault="00890208">
      <w:pPr>
        <w:pStyle w:val="ConsPlusNormal"/>
        <w:jc w:val="both"/>
      </w:pPr>
    </w:p>
    <w:p w:rsidR="00890208" w:rsidRDefault="00890208">
      <w:pPr>
        <w:pStyle w:val="ConsPlusNormal"/>
        <w:ind w:firstLine="540"/>
        <w:jc w:val="both"/>
      </w:pPr>
      <w:r>
        <w:t>Крестецкий муниципальный район расположен в центральной части Новгородской области, граничит на западе с Новгородским районом, на севере - с Маловишерским, на востоке - с Окуловским и Валдайским районами, на юге - с Демянским районом, на юго-западе - с Парфинским районом.</w:t>
      </w:r>
    </w:p>
    <w:p w:rsidR="00890208" w:rsidRDefault="00890208">
      <w:pPr>
        <w:pStyle w:val="ConsPlusNormal"/>
        <w:spacing w:before="220"/>
        <w:ind w:firstLine="540"/>
        <w:jc w:val="both"/>
      </w:pPr>
      <w:r>
        <w:t>В муниципальном районе проживают 12723 человека, из них на селе 4527 человек.</w:t>
      </w:r>
    </w:p>
    <w:p w:rsidR="00890208" w:rsidRDefault="00890208">
      <w:pPr>
        <w:pStyle w:val="ConsPlusNormal"/>
        <w:spacing w:before="220"/>
        <w:ind w:firstLine="540"/>
        <w:jc w:val="both"/>
      </w:pPr>
      <w:r>
        <w:t>На территории муниципального района находятся 137 населенных пунктов, входящих в состав 4 сельских поселений и Крестецкого городского поселения.</w:t>
      </w:r>
    </w:p>
    <w:p w:rsidR="00890208" w:rsidRDefault="00890208">
      <w:pPr>
        <w:pStyle w:val="ConsPlusNormal"/>
        <w:spacing w:before="220"/>
        <w:ind w:firstLine="540"/>
        <w:jc w:val="both"/>
      </w:pPr>
      <w:r>
        <w:t>Площадь территории 279063,0 га, в том числе р.п. Крестцы - 1002,0 га. Административный центр р.п. Крестцы находится на расстоянии 86 км от областного центра.</w:t>
      </w:r>
    </w:p>
    <w:p w:rsidR="00890208" w:rsidRDefault="00890208">
      <w:pPr>
        <w:pStyle w:val="ConsPlusNormal"/>
        <w:spacing w:before="220"/>
        <w:ind w:firstLine="540"/>
        <w:jc w:val="both"/>
      </w:pPr>
      <w:r>
        <w:t>Экономика района представлена многоотраслевым хозяйственным комплексом, который включает 220 юридических лиц. Наибольшее число организаций по видам экономической деятельности представлено сельским хозяйством, охотой и лесным хозяйством - 41 организация, 19 - обрабатывающие производства, 11 - строительство, 32 - оптовая и розничная торговля.</w:t>
      </w:r>
    </w:p>
    <w:p w:rsidR="00890208" w:rsidRDefault="00890208">
      <w:pPr>
        <w:pStyle w:val="ConsPlusNormal"/>
        <w:spacing w:before="220"/>
        <w:ind w:firstLine="540"/>
        <w:jc w:val="both"/>
      </w:pPr>
      <w:r>
        <w:t>Распределение по организационно-правовым формам характеризуется следующими данными: юридические лица, являющиеся коммерческими организациями, - 124, хозяйственные общества и товарищества - 109, юридические лица, являющиеся некоммерческими организациями, - 59, организации без права юридического лица - 37.</w:t>
      </w:r>
    </w:p>
    <w:p w:rsidR="00890208" w:rsidRDefault="00890208">
      <w:pPr>
        <w:pStyle w:val="ConsPlusNormal"/>
        <w:spacing w:before="220"/>
        <w:ind w:firstLine="540"/>
        <w:jc w:val="both"/>
      </w:pPr>
      <w:r>
        <w:t>Распределение общего количества зарегистрированных организаций по формам собственности: федеральная собственность - 20, собственность Новгородской области - 11, муниципальная собственность - 43, частная собственность - 125, собственность общественных и религиозных организаций (объединений) - 9.</w:t>
      </w:r>
    </w:p>
    <w:p w:rsidR="00890208" w:rsidRDefault="00890208">
      <w:pPr>
        <w:pStyle w:val="ConsPlusNormal"/>
        <w:spacing w:before="220"/>
        <w:ind w:firstLine="540"/>
        <w:jc w:val="both"/>
      </w:pPr>
      <w:r>
        <w:t>На территории муниципального района зарегистрировано 290 предпринимателей без образования юридического лица.</w:t>
      </w:r>
    </w:p>
    <w:p w:rsidR="00890208" w:rsidRDefault="00890208">
      <w:pPr>
        <w:pStyle w:val="ConsPlusNormal"/>
        <w:spacing w:before="220"/>
        <w:ind w:firstLine="540"/>
        <w:jc w:val="both"/>
      </w:pPr>
      <w:r>
        <w:t>На территории муниципального района за последние годы построено 62 жилых дома, в том числе один многоквартирный дом (212 квартир) общей площадью 5903,9 кв. м. На 1000 жителей введено 560 кв. м жилой площади.</w:t>
      </w:r>
    </w:p>
    <w:p w:rsidR="00890208" w:rsidRDefault="00890208">
      <w:pPr>
        <w:pStyle w:val="ConsPlusNormal"/>
        <w:spacing w:before="220"/>
        <w:ind w:firstLine="540"/>
        <w:jc w:val="both"/>
      </w:pPr>
      <w:r>
        <w:t>Торговую часть в муниципальном районе составляют магазины районного потребительского общества, обществ с ограниченной ответственностью, частных предпринимателей. Всего действует 199 торговых точек и 41 предприятие общественного питания.</w:t>
      </w:r>
    </w:p>
    <w:p w:rsidR="00890208" w:rsidRDefault="00890208">
      <w:pPr>
        <w:pStyle w:val="ConsPlusNormal"/>
        <w:spacing w:before="220"/>
        <w:ind w:firstLine="540"/>
        <w:jc w:val="both"/>
      </w:pPr>
      <w:r>
        <w:t>Рост уровня потребительского спроса населения, основанный на увеличении денежных доходов, приход на рынок крупных представителей торговых сетей являются основными факторами развития потребительской сферы.</w:t>
      </w:r>
    </w:p>
    <w:p w:rsidR="00890208" w:rsidRDefault="00890208">
      <w:pPr>
        <w:pStyle w:val="ConsPlusNormal"/>
        <w:spacing w:before="220"/>
        <w:ind w:firstLine="540"/>
        <w:jc w:val="both"/>
      </w:pPr>
      <w:r>
        <w:t>В торговую сеть муниципального района включено 199 объектов.</w:t>
      </w:r>
    </w:p>
    <w:p w:rsidR="00890208" w:rsidRDefault="00890208">
      <w:pPr>
        <w:pStyle w:val="ConsPlusNormal"/>
        <w:spacing w:before="220"/>
        <w:ind w:firstLine="540"/>
        <w:jc w:val="both"/>
      </w:pPr>
      <w:r>
        <w:t>Обеспеченность торговых площадей на 1000 человек составляет 750,0 кв. м.</w:t>
      </w:r>
    </w:p>
    <w:p w:rsidR="00890208" w:rsidRDefault="00890208">
      <w:pPr>
        <w:pStyle w:val="ConsPlusNormal"/>
        <w:jc w:val="both"/>
      </w:pPr>
    </w:p>
    <w:p w:rsidR="00890208" w:rsidRDefault="00890208">
      <w:pPr>
        <w:pStyle w:val="ConsPlusNormal"/>
        <w:jc w:val="center"/>
        <w:outlineLvl w:val="3"/>
      </w:pPr>
      <w:r>
        <w:t>6.2. Социальная сфера</w:t>
      </w:r>
    </w:p>
    <w:p w:rsidR="00890208" w:rsidRDefault="00890208">
      <w:pPr>
        <w:pStyle w:val="ConsPlusNormal"/>
        <w:jc w:val="both"/>
      </w:pPr>
    </w:p>
    <w:p w:rsidR="00890208" w:rsidRDefault="00890208">
      <w:pPr>
        <w:pStyle w:val="ConsPlusNormal"/>
        <w:ind w:firstLine="540"/>
        <w:jc w:val="both"/>
      </w:pPr>
      <w:r>
        <w:lastRenderedPageBreak/>
        <w:t>Медицинские услуги населению осуществляются через ГОБУЗ "Крестецкая ЦРБ" (86 коек), в состав которого входят поликлиника на 200 посещений, 6 ФАПов, 2 аптеки, 2 аптечных пункта, а также филиал ГОБУЗ "Новгородская станция скорой медицинской помощи".</w:t>
      </w:r>
    </w:p>
    <w:p w:rsidR="00890208" w:rsidRDefault="00890208">
      <w:pPr>
        <w:pStyle w:val="ConsPlusNormal"/>
        <w:spacing w:before="220"/>
        <w:ind w:firstLine="540"/>
        <w:jc w:val="both"/>
      </w:pPr>
      <w:r>
        <w:t>В муниципальном районе функционируют 2 средние общеобразовательные школы с 2 филиалами, основная общеобразовательная школа, 4 дошкольных образовательных организации и ОГА ПОУ "Новгородский торгово-технологический техникум", в котором ведется обучение по 3 профессиям, АМОУ ДОД "Центр дополнительного образования для детей".</w:t>
      </w:r>
    </w:p>
    <w:p w:rsidR="00890208" w:rsidRDefault="00890208">
      <w:pPr>
        <w:pStyle w:val="ConsPlusNormal"/>
        <w:spacing w:before="220"/>
        <w:ind w:firstLine="540"/>
        <w:jc w:val="both"/>
      </w:pPr>
      <w:r>
        <w:t>На территории муниципального района имеется сеть учреждений культуры: МУК "Крестецкая межпоселенческая библиотека", в состав которого входят центральная районная библиотека, детская библиотека и 19 филиалов в городском и сельских поселениях; районный центр народного творчества, кинотеатр "Русь", районный дом культуры, культурно-досуговый центр и 12 сельских филиалов, районный краеведческий музей и филиал "Музей им. В.Хлебникова", детская школа искусств.</w:t>
      </w:r>
    </w:p>
    <w:p w:rsidR="00890208" w:rsidRDefault="00890208">
      <w:pPr>
        <w:pStyle w:val="ConsPlusNormal"/>
        <w:spacing w:before="220"/>
        <w:ind w:firstLine="540"/>
        <w:jc w:val="both"/>
      </w:pPr>
      <w:r>
        <w:t>В муниципальном районе функционирует ОБУСО "Крестецкий комплексный центр социального обслуживания населения", предоставляющее социальные услуги гражданам пожилого возраста, семьям с детьми.</w:t>
      </w:r>
    </w:p>
    <w:p w:rsidR="00890208" w:rsidRDefault="00890208">
      <w:pPr>
        <w:pStyle w:val="ConsPlusNormal"/>
        <w:spacing w:before="220"/>
        <w:ind w:firstLine="540"/>
        <w:jc w:val="both"/>
      </w:pPr>
      <w:r>
        <w:t>Для организации детского отдыха в муниципальном районе имеются 2 загородные базы: МАОУ "Детская флотилия "Парус" (4 смены в летний период и 7-дневные в осенне-зимний период и каникулярное время), детский оздоровительно-образовательный лагерь "Гверстянец" санаторного типа круглогодичного действия (4 смены в летний период с количеством мест на 1072 человека).</w:t>
      </w:r>
    </w:p>
    <w:p w:rsidR="00890208" w:rsidRDefault="00890208">
      <w:pPr>
        <w:pStyle w:val="ConsPlusNormal"/>
        <w:spacing w:before="220"/>
        <w:ind w:firstLine="540"/>
        <w:jc w:val="both"/>
      </w:pPr>
      <w:r>
        <w:t>В муниципальном районе имеются 47 различных спортивных сооружений, в том числе 7 спортивных залов, лыжная трасса, мотоциклетная трасса, хоккейный корт, футбольное поле, 7 волейбольных площадок, 4 баскетбольные площадки, спортивно-игровые площадки, гимнастические городки и др.</w:t>
      </w:r>
    </w:p>
    <w:p w:rsidR="00890208" w:rsidRDefault="00890208">
      <w:pPr>
        <w:pStyle w:val="ConsPlusNormal"/>
        <w:spacing w:before="220"/>
        <w:ind w:firstLine="540"/>
        <w:jc w:val="both"/>
      </w:pPr>
      <w:r>
        <w:t>На территории Крестецкого муниципального района находится 251 памятник истории и культуры, из них:</w:t>
      </w:r>
    </w:p>
    <w:p w:rsidR="00890208" w:rsidRDefault="00890208">
      <w:pPr>
        <w:pStyle w:val="ConsPlusNormal"/>
        <w:spacing w:before="220"/>
        <w:ind w:firstLine="540"/>
        <w:jc w:val="both"/>
      </w:pPr>
      <w:r>
        <w:t>129 памятников археологии;</w:t>
      </w:r>
    </w:p>
    <w:p w:rsidR="00890208" w:rsidRDefault="00890208">
      <w:pPr>
        <w:pStyle w:val="ConsPlusNormal"/>
        <w:spacing w:before="220"/>
        <w:ind w:firstLine="540"/>
        <w:jc w:val="both"/>
      </w:pPr>
      <w:r>
        <w:t>30 памятников архитектуры;</w:t>
      </w:r>
    </w:p>
    <w:p w:rsidR="00890208" w:rsidRDefault="00890208">
      <w:pPr>
        <w:pStyle w:val="ConsPlusNormal"/>
        <w:spacing w:before="220"/>
        <w:ind w:firstLine="540"/>
        <w:jc w:val="both"/>
      </w:pPr>
      <w:r>
        <w:t>92 памятника истории.</w:t>
      </w:r>
    </w:p>
    <w:p w:rsidR="00890208" w:rsidRDefault="00890208">
      <w:pPr>
        <w:pStyle w:val="ConsPlusNormal"/>
        <w:jc w:val="both"/>
      </w:pPr>
    </w:p>
    <w:p w:rsidR="00890208" w:rsidRDefault="00890208">
      <w:pPr>
        <w:pStyle w:val="ConsPlusNormal"/>
        <w:jc w:val="center"/>
        <w:outlineLvl w:val="3"/>
      </w:pPr>
      <w:r>
        <w:t>6.3. Рынок жилья</w:t>
      </w:r>
    </w:p>
    <w:p w:rsidR="00890208" w:rsidRDefault="00890208">
      <w:pPr>
        <w:pStyle w:val="ConsPlusNormal"/>
        <w:jc w:val="both"/>
      </w:pPr>
    </w:p>
    <w:p w:rsidR="00890208" w:rsidRDefault="00890208">
      <w:pPr>
        <w:pStyle w:val="ConsPlusNormal"/>
        <w:ind w:firstLine="540"/>
        <w:jc w:val="both"/>
      </w:pPr>
      <w:r>
        <w:t>Администрация Крестецкого муниципального района предлагает участникам Программы приобретать жилье на вторичном рынке жилья.</w:t>
      </w:r>
    </w:p>
    <w:p w:rsidR="00890208" w:rsidRDefault="00890208">
      <w:pPr>
        <w:pStyle w:val="ConsPlusNormal"/>
        <w:spacing w:before="220"/>
        <w:ind w:firstLine="540"/>
        <w:jc w:val="both"/>
      </w:pPr>
      <w:r>
        <w:t>Средняя цена 1 кв. м благоустроенного жилья в Крестецком районе на 31 декабря 2014 года составляет 33435 рублей.</w:t>
      </w:r>
    </w:p>
    <w:p w:rsidR="00890208" w:rsidRDefault="00890208">
      <w:pPr>
        <w:pStyle w:val="ConsPlusNormal"/>
        <w:jc w:val="both"/>
      </w:pPr>
    </w:p>
    <w:p w:rsidR="00890208" w:rsidRDefault="00890208">
      <w:pPr>
        <w:pStyle w:val="ConsPlusNormal"/>
        <w:ind w:firstLine="540"/>
        <w:jc w:val="both"/>
        <w:outlineLvl w:val="4"/>
      </w:pPr>
      <w:r>
        <w:t>Таблица 9 - Сведения о наличии свободных земель для жилищного обустройства и формирования личного подсобного хозяйства переселенцев и организации КФХ членами семей участников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685"/>
        <w:gridCol w:w="1531"/>
        <w:gridCol w:w="1247"/>
        <w:gridCol w:w="2154"/>
      </w:tblGrid>
      <w:tr w:rsidR="00890208">
        <w:tc>
          <w:tcPr>
            <w:tcW w:w="454" w:type="dxa"/>
            <w:vMerge w:val="restart"/>
          </w:tcPr>
          <w:p w:rsidR="00890208" w:rsidRDefault="00890208">
            <w:pPr>
              <w:pStyle w:val="ConsPlusNormal"/>
              <w:jc w:val="center"/>
            </w:pPr>
            <w:r>
              <w:t>N п/п</w:t>
            </w:r>
          </w:p>
        </w:tc>
        <w:tc>
          <w:tcPr>
            <w:tcW w:w="3685" w:type="dxa"/>
            <w:vMerge w:val="restart"/>
          </w:tcPr>
          <w:p w:rsidR="00890208" w:rsidRDefault="00890208">
            <w:pPr>
              <w:pStyle w:val="ConsPlusNormal"/>
              <w:jc w:val="center"/>
            </w:pPr>
            <w:r>
              <w:t>Наименование муниципального образования и хозяйства</w:t>
            </w:r>
          </w:p>
        </w:tc>
        <w:tc>
          <w:tcPr>
            <w:tcW w:w="4932" w:type="dxa"/>
            <w:gridSpan w:val="3"/>
          </w:tcPr>
          <w:p w:rsidR="00890208" w:rsidRDefault="00890208">
            <w:pPr>
              <w:pStyle w:val="ConsPlusNormal"/>
              <w:jc w:val="center"/>
            </w:pPr>
            <w:r>
              <w:t>Наличие свободных земель (га)</w:t>
            </w:r>
          </w:p>
        </w:tc>
      </w:tr>
      <w:tr w:rsidR="00890208">
        <w:tc>
          <w:tcPr>
            <w:tcW w:w="454" w:type="dxa"/>
            <w:vMerge/>
          </w:tcPr>
          <w:p w:rsidR="00890208" w:rsidRDefault="00890208"/>
        </w:tc>
        <w:tc>
          <w:tcPr>
            <w:tcW w:w="3685" w:type="dxa"/>
            <w:vMerge/>
          </w:tcPr>
          <w:p w:rsidR="00890208" w:rsidRDefault="00890208"/>
        </w:tc>
        <w:tc>
          <w:tcPr>
            <w:tcW w:w="2778" w:type="dxa"/>
            <w:gridSpan w:val="2"/>
          </w:tcPr>
          <w:p w:rsidR="00890208" w:rsidRDefault="00890208">
            <w:pPr>
              <w:pStyle w:val="ConsPlusNormal"/>
              <w:jc w:val="center"/>
            </w:pPr>
            <w:r>
              <w:t xml:space="preserve">для организации личного </w:t>
            </w:r>
            <w:r>
              <w:lastRenderedPageBreak/>
              <w:t>подсобного хозяйства и индивидуального жилищного строительства</w:t>
            </w:r>
          </w:p>
        </w:tc>
        <w:tc>
          <w:tcPr>
            <w:tcW w:w="2154" w:type="dxa"/>
          </w:tcPr>
          <w:p w:rsidR="00890208" w:rsidRDefault="00890208">
            <w:pPr>
              <w:pStyle w:val="ConsPlusNormal"/>
              <w:jc w:val="center"/>
            </w:pPr>
            <w:r>
              <w:lastRenderedPageBreak/>
              <w:t xml:space="preserve">для организации </w:t>
            </w:r>
            <w:r>
              <w:lastRenderedPageBreak/>
              <w:t>КФХ</w:t>
            </w:r>
          </w:p>
        </w:tc>
      </w:tr>
      <w:tr w:rsidR="00890208">
        <w:tc>
          <w:tcPr>
            <w:tcW w:w="454" w:type="dxa"/>
            <w:vMerge/>
          </w:tcPr>
          <w:p w:rsidR="00890208" w:rsidRDefault="00890208"/>
        </w:tc>
        <w:tc>
          <w:tcPr>
            <w:tcW w:w="3685" w:type="dxa"/>
            <w:vMerge/>
          </w:tcPr>
          <w:p w:rsidR="00890208" w:rsidRDefault="00890208"/>
        </w:tc>
        <w:tc>
          <w:tcPr>
            <w:tcW w:w="1531" w:type="dxa"/>
          </w:tcPr>
          <w:p w:rsidR="00890208" w:rsidRDefault="00890208">
            <w:pPr>
              <w:pStyle w:val="ConsPlusNormal"/>
              <w:jc w:val="center"/>
            </w:pPr>
            <w:r>
              <w:t>в черте населенного пункта</w:t>
            </w:r>
          </w:p>
        </w:tc>
        <w:tc>
          <w:tcPr>
            <w:tcW w:w="1247" w:type="dxa"/>
          </w:tcPr>
          <w:p w:rsidR="00890208" w:rsidRDefault="00890208">
            <w:pPr>
              <w:pStyle w:val="ConsPlusNormal"/>
              <w:jc w:val="center"/>
            </w:pPr>
            <w:r>
              <w:t>пашни за чертой</w:t>
            </w:r>
          </w:p>
        </w:tc>
        <w:tc>
          <w:tcPr>
            <w:tcW w:w="2154" w:type="dxa"/>
          </w:tcPr>
          <w:p w:rsidR="00890208" w:rsidRDefault="00890208">
            <w:pPr>
              <w:pStyle w:val="ConsPlusNormal"/>
              <w:jc w:val="center"/>
            </w:pPr>
            <w:r>
              <w:t>невостребованный фонд перераспределения земель</w:t>
            </w:r>
          </w:p>
        </w:tc>
      </w:tr>
      <w:tr w:rsidR="00890208">
        <w:tc>
          <w:tcPr>
            <w:tcW w:w="454" w:type="dxa"/>
          </w:tcPr>
          <w:p w:rsidR="00890208" w:rsidRDefault="00890208">
            <w:pPr>
              <w:pStyle w:val="ConsPlusNormal"/>
              <w:jc w:val="both"/>
            </w:pPr>
            <w:r>
              <w:t>1.</w:t>
            </w:r>
          </w:p>
        </w:tc>
        <w:tc>
          <w:tcPr>
            <w:tcW w:w="3685" w:type="dxa"/>
            <w:vAlign w:val="center"/>
          </w:tcPr>
          <w:p w:rsidR="00890208" w:rsidRDefault="00890208">
            <w:pPr>
              <w:pStyle w:val="ConsPlusNormal"/>
              <w:jc w:val="both"/>
            </w:pPr>
            <w:r>
              <w:t>Новорахинское сельское поселение</w:t>
            </w:r>
          </w:p>
        </w:tc>
        <w:tc>
          <w:tcPr>
            <w:tcW w:w="1531" w:type="dxa"/>
          </w:tcPr>
          <w:p w:rsidR="00890208" w:rsidRDefault="00890208">
            <w:pPr>
              <w:pStyle w:val="ConsPlusNormal"/>
              <w:jc w:val="center"/>
            </w:pPr>
            <w:r>
              <w:t>17,0</w:t>
            </w:r>
          </w:p>
        </w:tc>
        <w:tc>
          <w:tcPr>
            <w:tcW w:w="1247" w:type="dxa"/>
          </w:tcPr>
          <w:p w:rsidR="00890208" w:rsidRDefault="00890208">
            <w:pPr>
              <w:pStyle w:val="ConsPlusNormal"/>
              <w:jc w:val="center"/>
            </w:pPr>
            <w:r>
              <w:t>-</w:t>
            </w:r>
          </w:p>
        </w:tc>
        <w:tc>
          <w:tcPr>
            <w:tcW w:w="2154" w:type="dxa"/>
          </w:tcPr>
          <w:p w:rsidR="00890208" w:rsidRDefault="00890208">
            <w:pPr>
              <w:pStyle w:val="ConsPlusNormal"/>
              <w:jc w:val="center"/>
            </w:pPr>
            <w:r>
              <w:t>1297,1</w:t>
            </w:r>
          </w:p>
        </w:tc>
      </w:tr>
      <w:tr w:rsidR="00890208">
        <w:tc>
          <w:tcPr>
            <w:tcW w:w="454" w:type="dxa"/>
          </w:tcPr>
          <w:p w:rsidR="00890208" w:rsidRDefault="00890208">
            <w:pPr>
              <w:pStyle w:val="ConsPlusNormal"/>
              <w:jc w:val="both"/>
            </w:pPr>
            <w:r>
              <w:t>2.</w:t>
            </w:r>
          </w:p>
        </w:tc>
        <w:tc>
          <w:tcPr>
            <w:tcW w:w="3685" w:type="dxa"/>
            <w:vAlign w:val="center"/>
          </w:tcPr>
          <w:p w:rsidR="00890208" w:rsidRDefault="00890208">
            <w:pPr>
              <w:pStyle w:val="ConsPlusNormal"/>
              <w:jc w:val="both"/>
            </w:pPr>
            <w:r>
              <w:t>Ручьевское сельское поселение</w:t>
            </w:r>
          </w:p>
        </w:tc>
        <w:tc>
          <w:tcPr>
            <w:tcW w:w="1531" w:type="dxa"/>
          </w:tcPr>
          <w:p w:rsidR="00890208" w:rsidRDefault="00890208">
            <w:pPr>
              <w:pStyle w:val="ConsPlusNormal"/>
              <w:jc w:val="center"/>
            </w:pPr>
            <w:r>
              <w:t>4,0</w:t>
            </w:r>
          </w:p>
        </w:tc>
        <w:tc>
          <w:tcPr>
            <w:tcW w:w="1247" w:type="dxa"/>
          </w:tcPr>
          <w:p w:rsidR="00890208" w:rsidRDefault="00890208">
            <w:pPr>
              <w:pStyle w:val="ConsPlusNormal"/>
              <w:jc w:val="center"/>
            </w:pPr>
            <w:r>
              <w:t>-</w:t>
            </w:r>
          </w:p>
        </w:tc>
        <w:tc>
          <w:tcPr>
            <w:tcW w:w="2154" w:type="dxa"/>
          </w:tcPr>
          <w:p w:rsidR="00890208" w:rsidRDefault="00890208">
            <w:pPr>
              <w:pStyle w:val="ConsPlusNormal"/>
              <w:jc w:val="center"/>
            </w:pPr>
            <w:r>
              <w:t>672,1</w:t>
            </w:r>
          </w:p>
        </w:tc>
      </w:tr>
      <w:tr w:rsidR="00890208">
        <w:tc>
          <w:tcPr>
            <w:tcW w:w="454" w:type="dxa"/>
          </w:tcPr>
          <w:p w:rsidR="00890208" w:rsidRDefault="00890208">
            <w:pPr>
              <w:pStyle w:val="ConsPlusNormal"/>
              <w:jc w:val="both"/>
            </w:pPr>
            <w:r>
              <w:t>3.</w:t>
            </w:r>
          </w:p>
        </w:tc>
        <w:tc>
          <w:tcPr>
            <w:tcW w:w="3685" w:type="dxa"/>
            <w:vAlign w:val="center"/>
          </w:tcPr>
          <w:p w:rsidR="00890208" w:rsidRDefault="00890208">
            <w:pPr>
              <w:pStyle w:val="ConsPlusNormal"/>
              <w:jc w:val="both"/>
            </w:pPr>
            <w:r>
              <w:t>Крестецкое городское поселение</w:t>
            </w:r>
          </w:p>
        </w:tc>
        <w:tc>
          <w:tcPr>
            <w:tcW w:w="1531" w:type="dxa"/>
          </w:tcPr>
          <w:p w:rsidR="00890208" w:rsidRDefault="00890208">
            <w:pPr>
              <w:pStyle w:val="ConsPlusNormal"/>
              <w:jc w:val="center"/>
            </w:pPr>
            <w:r>
              <w:t>48,0</w:t>
            </w:r>
          </w:p>
        </w:tc>
        <w:tc>
          <w:tcPr>
            <w:tcW w:w="1247" w:type="dxa"/>
          </w:tcPr>
          <w:p w:rsidR="00890208" w:rsidRDefault="00890208">
            <w:pPr>
              <w:pStyle w:val="ConsPlusNormal"/>
              <w:jc w:val="center"/>
            </w:pPr>
            <w:r>
              <w:t>-</w:t>
            </w:r>
          </w:p>
        </w:tc>
        <w:tc>
          <w:tcPr>
            <w:tcW w:w="2154" w:type="dxa"/>
          </w:tcPr>
          <w:p w:rsidR="00890208" w:rsidRDefault="00890208">
            <w:pPr>
              <w:pStyle w:val="ConsPlusNormal"/>
              <w:jc w:val="center"/>
            </w:pPr>
            <w:r>
              <w:t>-</w:t>
            </w:r>
          </w:p>
        </w:tc>
      </w:tr>
      <w:tr w:rsidR="00890208">
        <w:tc>
          <w:tcPr>
            <w:tcW w:w="454" w:type="dxa"/>
          </w:tcPr>
          <w:p w:rsidR="00890208" w:rsidRDefault="00890208">
            <w:pPr>
              <w:pStyle w:val="ConsPlusNormal"/>
              <w:jc w:val="both"/>
            </w:pPr>
            <w:r>
              <w:t>4.</w:t>
            </w:r>
          </w:p>
        </w:tc>
        <w:tc>
          <w:tcPr>
            <w:tcW w:w="3685" w:type="dxa"/>
            <w:vAlign w:val="center"/>
          </w:tcPr>
          <w:p w:rsidR="00890208" w:rsidRDefault="00890208">
            <w:pPr>
              <w:pStyle w:val="ConsPlusNormal"/>
              <w:jc w:val="both"/>
            </w:pPr>
            <w:r>
              <w:t>Зайцевское сельское поселение</w:t>
            </w:r>
          </w:p>
        </w:tc>
        <w:tc>
          <w:tcPr>
            <w:tcW w:w="1531" w:type="dxa"/>
          </w:tcPr>
          <w:p w:rsidR="00890208" w:rsidRDefault="00890208">
            <w:pPr>
              <w:pStyle w:val="ConsPlusNormal"/>
              <w:jc w:val="center"/>
            </w:pPr>
            <w:r>
              <w:t>10,0</w:t>
            </w:r>
          </w:p>
        </w:tc>
        <w:tc>
          <w:tcPr>
            <w:tcW w:w="1247" w:type="dxa"/>
          </w:tcPr>
          <w:p w:rsidR="00890208" w:rsidRDefault="00890208">
            <w:pPr>
              <w:pStyle w:val="ConsPlusNormal"/>
              <w:jc w:val="center"/>
            </w:pPr>
            <w:r>
              <w:t>-</w:t>
            </w:r>
          </w:p>
        </w:tc>
        <w:tc>
          <w:tcPr>
            <w:tcW w:w="2154" w:type="dxa"/>
          </w:tcPr>
          <w:p w:rsidR="00890208" w:rsidRDefault="00890208">
            <w:pPr>
              <w:pStyle w:val="ConsPlusNormal"/>
              <w:jc w:val="center"/>
            </w:pPr>
            <w:r>
              <w:t>290,4</w:t>
            </w:r>
          </w:p>
        </w:tc>
      </w:tr>
      <w:tr w:rsidR="00890208">
        <w:tblPrEx>
          <w:tblBorders>
            <w:insideH w:val="nil"/>
          </w:tblBorders>
        </w:tblPrEx>
        <w:tc>
          <w:tcPr>
            <w:tcW w:w="454" w:type="dxa"/>
          </w:tcPr>
          <w:p w:rsidR="00890208" w:rsidRDefault="00890208">
            <w:pPr>
              <w:pStyle w:val="ConsPlusNormal"/>
              <w:jc w:val="both"/>
            </w:pPr>
            <w:r>
              <w:t>5.</w:t>
            </w:r>
          </w:p>
        </w:tc>
        <w:tc>
          <w:tcPr>
            <w:tcW w:w="3685" w:type="dxa"/>
            <w:vAlign w:val="center"/>
          </w:tcPr>
          <w:p w:rsidR="00890208" w:rsidRDefault="00890208">
            <w:pPr>
              <w:pStyle w:val="ConsPlusNormal"/>
              <w:jc w:val="both"/>
            </w:pPr>
            <w:r>
              <w:t>Усть-Волмское сельское поселение</w:t>
            </w:r>
          </w:p>
        </w:tc>
        <w:tc>
          <w:tcPr>
            <w:tcW w:w="1531" w:type="dxa"/>
          </w:tcPr>
          <w:p w:rsidR="00890208" w:rsidRDefault="00890208">
            <w:pPr>
              <w:pStyle w:val="ConsPlusNormal"/>
              <w:jc w:val="center"/>
            </w:pPr>
            <w:r>
              <w:t>8,0</w:t>
            </w:r>
          </w:p>
        </w:tc>
        <w:tc>
          <w:tcPr>
            <w:tcW w:w="1247" w:type="dxa"/>
          </w:tcPr>
          <w:p w:rsidR="00890208" w:rsidRDefault="00890208">
            <w:pPr>
              <w:pStyle w:val="ConsPlusNormal"/>
              <w:jc w:val="center"/>
            </w:pPr>
            <w:r>
              <w:t>-</w:t>
            </w:r>
          </w:p>
        </w:tc>
        <w:tc>
          <w:tcPr>
            <w:tcW w:w="2154" w:type="dxa"/>
          </w:tcPr>
          <w:p w:rsidR="00890208" w:rsidRDefault="00890208">
            <w:pPr>
              <w:pStyle w:val="ConsPlusNormal"/>
              <w:jc w:val="center"/>
            </w:pPr>
            <w:r>
              <w:t>364,25</w:t>
            </w:r>
          </w:p>
        </w:tc>
      </w:tr>
    </w:tbl>
    <w:p w:rsidR="00890208" w:rsidRDefault="00890208">
      <w:pPr>
        <w:pStyle w:val="ConsPlusNormal"/>
        <w:jc w:val="both"/>
      </w:pPr>
    </w:p>
    <w:p w:rsidR="00890208" w:rsidRDefault="00890208">
      <w:pPr>
        <w:pStyle w:val="ConsPlusNormal"/>
        <w:ind w:firstLine="540"/>
        <w:jc w:val="both"/>
      </w:pPr>
      <w:r>
        <w:t>Оформление земельных участков проводится с учетом действующего законодательства Российской Федерации.</w:t>
      </w:r>
    </w:p>
    <w:p w:rsidR="00890208" w:rsidRDefault="00890208">
      <w:pPr>
        <w:pStyle w:val="ConsPlusNormal"/>
        <w:jc w:val="both"/>
      </w:pPr>
    </w:p>
    <w:p w:rsidR="00890208" w:rsidRDefault="00890208">
      <w:pPr>
        <w:pStyle w:val="ConsPlusNormal"/>
        <w:jc w:val="center"/>
        <w:outlineLvl w:val="3"/>
      </w:pPr>
      <w:r>
        <w:t>6.4. Справочная информация</w:t>
      </w:r>
    </w:p>
    <w:p w:rsidR="00890208" w:rsidRDefault="00890208">
      <w:pPr>
        <w:pStyle w:val="ConsPlusNormal"/>
        <w:jc w:val="both"/>
      </w:pPr>
    </w:p>
    <w:p w:rsidR="00890208" w:rsidRDefault="00890208">
      <w:pPr>
        <w:pStyle w:val="ConsPlusNormal"/>
        <w:ind w:firstLine="540"/>
        <w:jc w:val="both"/>
      </w:pPr>
      <w:r>
        <w:t>Ближайшая станция прибытия железнодорожным путем ж/д ст. Окуловка Октябрьской железной дороги, автобусом до автостанции р.п. Крестцы и автомобильным транспортом.</w:t>
      </w:r>
    </w:p>
    <w:p w:rsidR="00890208" w:rsidRDefault="00890208">
      <w:pPr>
        <w:pStyle w:val="ConsPlusNormal"/>
        <w:spacing w:before="220"/>
        <w:ind w:firstLine="540"/>
        <w:jc w:val="both"/>
      </w:pPr>
      <w:r>
        <w:t>Все автобусы, следующие по маршрутам из Великого Новгорода, Санкт-Петербурга на Валдай, Демянск, Марёво, Боровичи, Окуловку, Хвойное, Пестово, Тверь проходят через р.п. Крестцы.</w:t>
      </w:r>
    </w:p>
    <w:p w:rsidR="00890208" w:rsidRDefault="00890208">
      <w:pPr>
        <w:pStyle w:val="ConsPlusNormal"/>
        <w:jc w:val="both"/>
      </w:pPr>
    </w:p>
    <w:p w:rsidR="00890208" w:rsidRDefault="00890208">
      <w:pPr>
        <w:pStyle w:val="ConsPlusNormal"/>
        <w:ind w:firstLine="540"/>
        <w:jc w:val="both"/>
        <w:outlineLvl w:val="4"/>
      </w:pPr>
      <w:r>
        <w:t>Таблица 10 - 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154"/>
        <w:gridCol w:w="1361"/>
        <w:gridCol w:w="2041"/>
        <w:gridCol w:w="1474"/>
        <w:gridCol w:w="1644"/>
      </w:tblGrid>
      <w:tr w:rsidR="00890208">
        <w:tc>
          <w:tcPr>
            <w:tcW w:w="397" w:type="dxa"/>
          </w:tcPr>
          <w:p w:rsidR="00890208" w:rsidRDefault="00890208">
            <w:pPr>
              <w:pStyle w:val="ConsPlusNormal"/>
              <w:jc w:val="center"/>
            </w:pPr>
            <w:r>
              <w:t>N п/п</w:t>
            </w:r>
          </w:p>
        </w:tc>
        <w:tc>
          <w:tcPr>
            <w:tcW w:w="2154" w:type="dxa"/>
          </w:tcPr>
          <w:p w:rsidR="00890208" w:rsidRDefault="00890208">
            <w:pPr>
              <w:pStyle w:val="ConsPlusNormal"/>
              <w:jc w:val="center"/>
            </w:pPr>
            <w:r>
              <w:t>Уполномоченные органы местного самоуправления муниципального района (организации)</w:t>
            </w:r>
          </w:p>
        </w:tc>
        <w:tc>
          <w:tcPr>
            <w:tcW w:w="1361" w:type="dxa"/>
          </w:tcPr>
          <w:p w:rsidR="00890208" w:rsidRDefault="00890208">
            <w:pPr>
              <w:pStyle w:val="ConsPlusNormal"/>
              <w:jc w:val="center"/>
            </w:pPr>
            <w:r>
              <w:t>Вид услуги</w:t>
            </w:r>
          </w:p>
        </w:tc>
        <w:tc>
          <w:tcPr>
            <w:tcW w:w="2041" w:type="dxa"/>
          </w:tcPr>
          <w:p w:rsidR="00890208" w:rsidRDefault="00890208">
            <w:pPr>
              <w:pStyle w:val="ConsPlusNormal"/>
              <w:jc w:val="center"/>
            </w:pPr>
            <w:r>
              <w:t>Место расположения органа местного самоуправления муниципального района (организации)</w:t>
            </w:r>
          </w:p>
        </w:tc>
        <w:tc>
          <w:tcPr>
            <w:tcW w:w="1474" w:type="dxa"/>
          </w:tcPr>
          <w:p w:rsidR="00890208" w:rsidRDefault="00890208">
            <w:pPr>
              <w:pStyle w:val="ConsPlusNormal"/>
              <w:jc w:val="center"/>
            </w:pPr>
            <w:r>
              <w:t>Ответственное лицо по работе с участниками Программы</w:t>
            </w:r>
          </w:p>
        </w:tc>
        <w:tc>
          <w:tcPr>
            <w:tcW w:w="1644" w:type="dxa"/>
          </w:tcPr>
          <w:p w:rsidR="00890208" w:rsidRDefault="00890208">
            <w:pPr>
              <w:pStyle w:val="ConsPlusNormal"/>
              <w:jc w:val="center"/>
            </w:pPr>
            <w:r>
              <w:t>Контактный телефон</w:t>
            </w:r>
          </w:p>
        </w:tc>
      </w:tr>
      <w:tr w:rsidR="00890208">
        <w:tc>
          <w:tcPr>
            <w:tcW w:w="397" w:type="dxa"/>
          </w:tcPr>
          <w:p w:rsidR="00890208" w:rsidRDefault="00890208">
            <w:pPr>
              <w:pStyle w:val="ConsPlusNormal"/>
              <w:jc w:val="both"/>
            </w:pPr>
            <w:r>
              <w:t>1.</w:t>
            </w:r>
          </w:p>
        </w:tc>
        <w:tc>
          <w:tcPr>
            <w:tcW w:w="2154" w:type="dxa"/>
          </w:tcPr>
          <w:p w:rsidR="00890208" w:rsidRDefault="00890208">
            <w:pPr>
              <w:pStyle w:val="ConsPlusNormal"/>
              <w:jc w:val="both"/>
            </w:pPr>
            <w:r>
              <w:t>ГОБУЗ "Крестецкая ЦРБ"</w:t>
            </w:r>
          </w:p>
        </w:tc>
        <w:tc>
          <w:tcPr>
            <w:tcW w:w="1361" w:type="dxa"/>
          </w:tcPr>
          <w:p w:rsidR="00890208" w:rsidRDefault="00890208">
            <w:pPr>
              <w:pStyle w:val="ConsPlusNormal"/>
              <w:jc w:val="both"/>
            </w:pPr>
            <w:r>
              <w:t>медицинские услуги</w:t>
            </w:r>
          </w:p>
        </w:tc>
        <w:tc>
          <w:tcPr>
            <w:tcW w:w="2041" w:type="dxa"/>
          </w:tcPr>
          <w:p w:rsidR="00890208" w:rsidRDefault="00890208">
            <w:pPr>
              <w:pStyle w:val="ConsPlusNormal"/>
              <w:jc w:val="both"/>
            </w:pPr>
            <w:r>
              <w:t>Новгородская область, р.п. Крестцы, ул. Московская, д. 1</w:t>
            </w:r>
          </w:p>
        </w:tc>
        <w:tc>
          <w:tcPr>
            <w:tcW w:w="1474" w:type="dxa"/>
          </w:tcPr>
          <w:p w:rsidR="00890208" w:rsidRDefault="00890208">
            <w:pPr>
              <w:pStyle w:val="ConsPlusNormal"/>
              <w:jc w:val="both"/>
            </w:pPr>
            <w:r>
              <w:t>Романова Любовь Васильевна, главный врач</w:t>
            </w:r>
          </w:p>
        </w:tc>
        <w:tc>
          <w:tcPr>
            <w:tcW w:w="1644" w:type="dxa"/>
          </w:tcPr>
          <w:p w:rsidR="00890208" w:rsidRDefault="00890208">
            <w:pPr>
              <w:pStyle w:val="ConsPlusNormal"/>
              <w:jc w:val="both"/>
            </w:pPr>
            <w:r>
              <w:t>8(81659)54-474</w:t>
            </w:r>
          </w:p>
        </w:tc>
      </w:tr>
      <w:tr w:rsidR="00890208">
        <w:tc>
          <w:tcPr>
            <w:tcW w:w="397" w:type="dxa"/>
          </w:tcPr>
          <w:p w:rsidR="00890208" w:rsidRDefault="00890208">
            <w:pPr>
              <w:pStyle w:val="ConsPlusNormal"/>
              <w:jc w:val="both"/>
            </w:pPr>
            <w:r>
              <w:t>2.</w:t>
            </w:r>
          </w:p>
        </w:tc>
        <w:tc>
          <w:tcPr>
            <w:tcW w:w="2154" w:type="dxa"/>
          </w:tcPr>
          <w:p w:rsidR="00890208" w:rsidRDefault="00890208">
            <w:pPr>
              <w:pStyle w:val="ConsPlusNormal"/>
              <w:jc w:val="both"/>
            </w:pPr>
            <w:r>
              <w:t xml:space="preserve">Комитет по социальным вопросам Администрации Крестецкого муниципального </w:t>
            </w:r>
            <w:r>
              <w:lastRenderedPageBreak/>
              <w:t>района</w:t>
            </w:r>
          </w:p>
        </w:tc>
        <w:tc>
          <w:tcPr>
            <w:tcW w:w="1361" w:type="dxa"/>
          </w:tcPr>
          <w:p w:rsidR="00890208" w:rsidRDefault="00890208">
            <w:pPr>
              <w:pStyle w:val="ConsPlusNormal"/>
              <w:jc w:val="both"/>
            </w:pPr>
            <w:r>
              <w:lastRenderedPageBreak/>
              <w:t>обеспечение социальных гарантий</w:t>
            </w:r>
          </w:p>
        </w:tc>
        <w:tc>
          <w:tcPr>
            <w:tcW w:w="2041" w:type="dxa"/>
          </w:tcPr>
          <w:p w:rsidR="00890208" w:rsidRDefault="00890208">
            <w:pPr>
              <w:pStyle w:val="ConsPlusNormal"/>
              <w:jc w:val="both"/>
            </w:pPr>
            <w:r>
              <w:t>Новгородская область, р.п. Крестцы, Советская пл., д. 1</w:t>
            </w:r>
          </w:p>
        </w:tc>
        <w:tc>
          <w:tcPr>
            <w:tcW w:w="1474" w:type="dxa"/>
          </w:tcPr>
          <w:p w:rsidR="00890208" w:rsidRDefault="00890208">
            <w:pPr>
              <w:pStyle w:val="ConsPlusNormal"/>
              <w:jc w:val="both"/>
            </w:pPr>
            <w:r>
              <w:t>Рыхтикова Татьяна Ивановна, председатель комитета</w:t>
            </w:r>
          </w:p>
        </w:tc>
        <w:tc>
          <w:tcPr>
            <w:tcW w:w="1644" w:type="dxa"/>
          </w:tcPr>
          <w:p w:rsidR="00890208" w:rsidRDefault="00890208">
            <w:pPr>
              <w:pStyle w:val="ConsPlusNormal"/>
              <w:jc w:val="both"/>
            </w:pPr>
            <w:r>
              <w:t>8(81659)54-381</w:t>
            </w:r>
          </w:p>
        </w:tc>
      </w:tr>
      <w:tr w:rsidR="00890208">
        <w:tc>
          <w:tcPr>
            <w:tcW w:w="397" w:type="dxa"/>
          </w:tcPr>
          <w:p w:rsidR="00890208" w:rsidRDefault="00890208">
            <w:pPr>
              <w:pStyle w:val="ConsPlusNormal"/>
              <w:jc w:val="both"/>
            </w:pPr>
            <w:r>
              <w:lastRenderedPageBreak/>
              <w:t>3.</w:t>
            </w:r>
          </w:p>
        </w:tc>
        <w:tc>
          <w:tcPr>
            <w:tcW w:w="2154" w:type="dxa"/>
          </w:tcPr>
          <w:p w:rsidR="00890208" w:rsidRDefault="00890208">
            <w:pPr>
              <w:pStyle w:val="ConsPlusNormal"/>
              <w:jc w:val="both"/>
            </w:pPr>
            <w:r>
              <w:t>Комитет культуры и спорта Администрации Крестецкого муниципального района</w:t>
            </w:r>
          </w:p>
        </w:tc>
        <w:tc>
          <w:tcPr>
            <w:tcW w:w="1361" w:type="dxa"/>
          </w:tcPr>
          <w:p w:rsidR="00890208" w:rsidRDefault="00890208">
            <w:pPr>
              <w:pStyle w:val="ConsPlusNormal"/>
              <w:jc w:val="both"/>
            </w:pPr>
            <w:r>
              <w:t>организация культурного обслуживания и досуга</w:t>
            </w:r>
          </w:p>
        </w:tc>
        <w:tc>
          <w:tcPr>
            <w:tcW w:w="2041" w:type="dxa"/>
          </w:tcPr>
          <w:p w:rsidR="00890208" w:rsidRDefault="00890208">
            <w:pPr>
              <w:pStyle w:val="ConsPlusNormal"/>
              <w:jc w:val="both"/>
            </w:pPr>
            <w:r>
              <w:t>Новгородская область, р.п. Крестцы, Советская пл., д. 1</w:t>
            </w:r>
          </w:p>
        </w:tc>
        <w:tc>
          <w:tcPr>
            <w:tcW w:w="1474" w:type="dxa"/>
          </w:tcPr>
          <w:p w:rsidR="00890208" w:rsidRDefault="00890208">
            <w:pPr>
              <w:pStyle w:val="ConsPlusNormal"/>
              <w:jc w:val="both"/>
            </w:pPr>
            <w:r>
              <w:t>Музыкина Татьяна Павловна, председатель комитета</w:t>
            </w:r>
          </w:p>
        </w:tc>
        <w:tc>
          <w:tcPr>
            <w:tcW w:w="1644" w:type="dxa"/>
          </w:tcPr>
          <w:p w:rsidR="00890208" w:rsidRDefault="00890208">
            <w:pPr>
              <w:pStyle w:val="ConsPlusNormal"/>
              <w:jc w:val="both"/>
            </w:pPr>
            <w:r>
              <w:t>8(81659)54-435</w:t>
            </w:r>
          </w:p>
        </w:tc>
      </w:tr>
      <w:tr w:rsidR="00890208">
        <w:tc>
          <w:tcPr>
            <w:tcW w:w="397" w:type="dxa"/>
          </w:tcPr>
          <w:p w:rsidR="00890208" w:rsidRDefault="00890208">
            <w:pPr>
              <w:pStyle w:val="ConsPlusNormal"/>
              <w:jc w:val="both"/>
            </w:pPr>
            <w:r>
              <w:t>4.</w:t>
            </w:r>
          </w:p>
        </w:tc>
        <w:tc>
          <w:tcPr>
            <w:tcW w:w="2154" w:type="dxa"/>
          </w:tcPr>
          <w:p w:rsidR="00890208" w:rsidRDefault="00890208">
            <w:pPr>
              <w:pStyle w:val="ConsPlusNormal"/>
              <w:jc w:val="both"/>
            </w:pPr>
            <w:r>
              <w:t>Комитет образования Администрации Крестецкого муниципального района</w:t>
            </w:r>
          </w:p>
        </w:tc>
        <w:tc>
          <w:tcPr>
            <w:tcW w:w="1361" w:type="dxa"/>
          </w:tcPr>
          <w:p w:rsidR="00890208" w:rsidRDefault="00890208">
            <w:pPr>
              <w:pStyle w:val="ConsPlusNormal"/>
              <w:jc w:val="both"/>
            </w:pPr>
            <w:r>
              <w:t>образовательные услуги</w:t>
            </w:r>
          </w:p>
        </w:tc>
        <w:tc>
          <w:tcPr>
            <w:tcW w:w="2041" w:type="dxa"/>
          </w:tcPr>
          <w:p w:rsidR="00890208" w:rsidRDefault="00890208">
            <w:pPr>
              <w:pStyle w:val="ConsPlusNormal"/>
              <w:jc w:val="both"/>
            </w:pPr>
            <w:r>
              <w:t>Новгородская область, р.п. Крестцы, ул. Московская, д. 6</w:t>
            </w:r>
          </w:p>
        </w:tc>
        <w:tc>
          <w:tcPr>
            <w:tcW w:w="1474" w:type="dxa"/>
          </w:tcPr>
          <w:p w:rsidR="00890208" w:rsidRDefault="00890208">
            <w:pPr>
              <w:pStyle w:val="ConsPlusNormal"/>
              <w:jc w:val="both"/>
            </w:pPr>
            <w:r>
              <w:t>Степанова Юлия Валерьевна, председатель комитета</w:t>
            </w:r>
          </w:p>
        </w:tc>
        <w:tc>
          <w:tcPr>
            <w:tcW w:w="1644" w:type="dxa"/>
          </w:tcPr>
          <w:p w:rsidR="00890208" w:rsidRDefault="00890208">
            <w:pPr>
              <w:pStyle w:val="ConsPlusNormal"/>
              <w:jc w:val="both"/>
            </w:pPr>
            <w:r>
              <w:t>8(81659)54-569</w:t>
            </w:r>
          </w:p>
        </w:tc>
      </w:tr>
      <w:tr w:rsidR="00890208">
        <w:tc>
          <w:tcPr>
            <w:tcW w:w="397" w:type="dxa"/>
          </w:tcPr>
          <w:p w:rsidR="00890208" w:rsidRDefault="00890208">
            <w:pPr>
              <w:pStyle w:val="ConsPlusNormal"/>
              <w:jc w:val="both"/>
            </w:pPr>
            <w:r>
              <w:t>5.</w:t>
            </w:r>
          </w:p>
        </w:tc>
        <w:tc>
          <w:tcPr>
            <w:tcW w:w="2154" w:type="dxa"/>
          </w:tcPr>
          <w:p w:rsidR="00890208" w:rsidRDefault="00890208">
            <w:pPr>
              <w:pStyle w:val="ConsPlusNormal"/>
              <w:jc w:val="both"/>
            </w:pPr>
            <w:r>
              <w:t>Комитет экономического развития, сельского хозяйства и природопользования Администрации Крестецкого муниципального района</w:t>
            </w:r>
          </w:p>
        </w:tc>
        <w:tc>
          <w:tcPr>
            <w:tcW w:w="1361" w:type="dxa"/>
          </w:tcPr>
          <w:p w:rsidR="00890208" w:rsidRDefault="00890208">
            <w:pPr>
              <w:pStyle w:val="ConsPlusNormal"/>
              <w:jc w:val="both"/>
            </w:pPr>
            <w:r>
              <w:t>содействие предпринимательству и малому бизнесу</w:t>
            </w:r>
          </w:p>
        </w:tc>
        <w:tc>
          <w:tcPr>
            <w:tcW w:w="2041" w:type="dxa"/>
          </w:tcPr>
          <w:p w:rsidR="00890208" w:rsidRDefault="00890208">
            <w:pPr>
              <w:pStyle w:val="ConsPlusNormal"/>
              <w:jc w:val="both"/>
            </w:pPr>
            <w:r>
              <w:t>Новгородская область, р.п. Крестцы, Советская пл., д. 1</w:t>
            </w:r>
          </w:p>
        </w:tc>
        <w:tc>
          <w:tcPr>
            <w:tcW w:w="1474" w:type="dxa"/>
          </w:tcPr>
          <w:p w:rsidR="00890208" w:rsidRDefault="00890208">
            <w:pPr>
              <w:pStyle w:val="ConsPlusNormal"/>
              <w:jc w:val="both"/>
            </w:pPr>
            <w:r>
              <w:t>Чахмахчева Юнона Олеговна, председатель комитета</w:t>
            </w:r>
          </w:p>
        </w:tc>
        <w:tc>
          <w:tcPr>
            <w:tcW w:w="1644" w:type="dxa"/>
          </w:tcPr>
          <w:p w:rsidR="00890208" w:rsidRDefault="00890208">
            <w:pPr>
              <w:pStyle w:val="ConsPlusNormal"/>
              <w:jc w:val="both"/>
            </w:pPr>
            <w:r>
              <w:t>8(81659)54-520</w:t>
            </w:r>
          </w:p>
        </w:tc>
      </w:tr>
      <w:tr w:rsidR="00890208">
        <w:tc>
          <w:tcPr>
            <w:tcW w:w="397" w:type="dxa"/>
          </w:tcPr>
          <w:p w:rsidR="00890208" w:rsidRDefault="00890208">
            <w:pPr>
              <w:pStyle w:val="ConsPlusNormal"/>
              <w:jc w:val="both"/>
            </w:pPr>
            <w:r>
              <w:t>6.</w:t>
            </w:r>
          </w:p>
        </w:tc>
        <w:tc>
          <w:tcPr>
            <w:tcW w:w="2154" w:type="dxa"/>
          </w:tcPr>
          <w:p w:rsidR="00890208" w:rsidRDefault="00890208">
            <w:pPr>
              <w:pStyle w:val="ConsPlusNormal"/>
              <w:jc w:val="both"/>
            </w:pPr>
            <w:r>
              <w:t>ОБУСО "Крестецкий комплексный центр социального обслуживания населения"</w:t>
            </w:r>
          </w:p>
        </w:tc>
        <w:tc>
          <w:tcPr>
            <w:tcW w:w="1361" w:type="dxa"/>
          </w:tcPr>
          <w:p w:rsidR="00890208" w:rsidRDefault="00890208">
            <w:pPr>
              <w:pStyle w:val="ConsPlusNormal"/>
              <w:jc w:val="both"/>
            </w:pPr>
            <w:r>
              <w:t>предоставление социальных услуг</w:t>
            </w:r>
          </w:p>
        </w:tc>
        <w:tc>
          <w:tcPr>
            <w:tcW w:w="2041" w:type="dxa"/>
          </w:tcPr>
          <w:p w:rsidR="00890208" w:rsidRDefault="00890208">
            <w:pPr>
              <w:pStyle w:val="ConsPlusNormal"/>
              <w:jc w:val="both"/>
            </w:pPr>
            <w:r>
              <w:t>Новгородская область, Крестецкий район, д. Ручьи, ул. Молодежная, д. 6</w:t>
            </w:r>
          </w:p>
        </w:tc>
        <w:tc>
          <w:tcPr>
            <w:tcW w:w="1474" w:type="dxa"/>
          </w:tcPr>
          <w:p w:rsidR="00890208" w:rsidRDefault="00890208">
            <w:pPr>
              <w:pStyle w:val="ConsPlusNormal"/>
              <w:jc w:val="both"/>
            </w:pPr>
            <w:r>
              <w:t>Силинская Надежда Михайловна, директор учреждения</w:t>
            </w:r>
          </w:p>
        </w:tc>
        <w:tc>
          <w:tcPr>
            <w:tcW w:w="1644" w:type="dxa"/>
          </w:tcPr>
          <w:p w:rsidR="00890208" w:rsidRDefault="00890208">
            <w:pPr>
              <w:pStyle w:val="ConsPlusNormal"/>
              <w:jc w:val="both"/>
            </w:pPr>
            <w:r>
              <w:t>8(81659)53-295</w:t>
            </w:r>
          </w:p>
        </w:tc>
      </w:tr>
    </w:tbl>
    <w:p w:rsidR="00890208" w:rsidRDefault="00890208">
      <w:pPr>
        <w:pStyle w:val="ConsPlusNormal"/>
        <w:jc w:val="both"/>
      </w:pPr>
    </w:p>
    <w:p w:rsidR="00890208" w:rsidRDefault="00890208">
      <w:pPr>
        <w:pStyle w:val="ConsPlusNormal"/>
        <w:jc w:val="center"/>
        <w:outlineLvl w:val="2"/>
      </w:pPr>
      <w:r>
        <w:t>7. Любытинский муниципальный район</w:t>
      </w:r>
    </w:p>
    <w:p w:rsidR="00890208" w:rsidRDefault="00890208">
      <w:pPr>
        <w:pStyle w:val="ConsPlusNormal"/>
        <w:jc w:val="both"/>
      </w:pPr>
    </w:p>
    <w:p w:rsidR="00890208" w:rsidRDefault="00890208">
      <w:pPr>
        <w:pStyle w:val="ConsPlusNormal"/>
        <w:jc w:val="center"/>
        <w:outlineLvl w:val="3"/>
      </w:pPr>
      <w:r>
        <w:t>7.1. Характеристика территории вселения</w:t>
      </w:r>
    </w:p>
    <w:p w:rsidR="00890208" w:rsidRDefault="00890208">
      <w:pPr>
        <w:pStyle w:val="ConsPlusNormal"/>
        <w:jc w:val="both"/>
      </w:pPr>
    </w:p>
    <w:p w:rsidR="00890208" w:rsidRDefault="00890208">
      <w:pPr>
        <w:pStyle w:val="ConsPlusNormal"/>
        <w:ind w:firstLine="540"/>
        <w:jc w:val="both"/>
      </w:pPr>
      <w:r>
        <w:t>Любытинский муниципальный район расположен на северо-востоке Новгородской области, граничит с Маловишерским, Окуловским, Боровичским, Хвойнинским районами, а также с Ленинградской областью. Административный центр р.п. Любытино находится в 180 км от Великого Новгорода. Муниципальный район занимает площадь в 448,6 тыс. га. Основную часть территории района занимают леса, площадь лесного фонда составляет 397,33 тыс. га, площадь водного фонда - 2,23 тыс. га. На территории муниципального района расположен 271 населенный пункт. Численность населения Любытинского муниципального района на 1 января 2015 года составляет 9,276 тыс. человек.</w:t>
      </w:r>
    </w:p>
    <w:p w:rsidR="00890208" w:rsidRDefault="00890208">
      <w:pPr>
        <w:pStyle w:val="ConsPlusNormal"/>
        <w:spacing w:before="220"/>
        <w:ind w:firstLine="540"/>
        <w:jc w:val="both"/>
      </w:pPr>
      <w:r>
        <w:t>Основу экономики муниципального района составляют предприятия лесозаготовительного и лесоперерабатывающего профиля, также добывающей промышленности и химической отрасли. Промышленность в муниципальном районе представлена предприятиями: ОАО Новгородская лесопромышленная компания "Содружество", ООО "Сетново", ООО "Сормоль", ООО "ЛКУ", ООО "Горно-обогатительный комбинат п. Неболчи", ЗАО "Неболчинское карьероуправление", ЗАО "Русская горная компания", ООО "Мста", ООО "Эльфар", ОАО "Любытинский комплексный леспромхоз", ООО "Любытинский завод минеральных красок", ООО "Гарант" и другие.</w:t>
      </w:r>
    </w:p>
    <w:p w:rsidR="00890208" w:rsidRDefault="00890208">
      <w:pPr>
        <w:pStyle w:val="ConsPlusNormal"/>
        <w:spacing w:before="220"/>
        <w:ind w:firstLine="540"/>
        <w:jc w:val="both"/>
      </w:pPr>
      <w:r>
        <w:t xml:space="preserve">Основные виды промышленной продукции, выпускаемой на территории муниципального </w:t>
      </w:r>
      <w:r>
        <w:lastRenderedPageBreak/>
        <w:t>района, - пиломатериалы, щепа, древесные гранулы. В муниципальном районе осуществляется добыча кварцевого песка, песчано-гравийной смеси, щебня, булыжного камня, гравия, производство лакокрасочных материалов общестроительного и индустриального назначения.</w:t>
      </w:r>
    </w:p>
    <w:p w:rsidR="00890208" w:rsidRDefault="00890208">
      <w:pPr>
        <w:pStyle w:val="ConsPlusNormal"/>
        <w:spacing w:before="220"/>
        <w:ind w:firstLine="540"/>
        <w:jc w:val="both"/>
      </w:pPr>
      <w:r>
        <w:t>Производством и реализацией сельскохозяйственной продукции на территории муниципального района занимаются 18 крестьянских (фермерских) хозяйств, один индивидуальный предприниматель, 2890 личных подсобных хозяйств. Площадь сельскохозяйственных угодий в муниципальном районе составляет 25,2 тыс. га, в том числе пашни - 12,32 тыс. га.</w:t>
      </w:r>
    </w:p>
    <w:p w:rsidR="00890208" w:rsidRDefault="00890208">
      <w:pPr>
        <w:pStyle w:val="ConsPlusNormal"/>
        <w:spacing w:before="220"/>
        <w:ind w:firstLine="540"/>
        <w:jc w:val="both"/>
      </w:pPr>
      <w:r>
        <w:t>Торговую деятельность на территории муниципального района осуществляют 58 хозяйствующих субъектов, из них 20 юридических лиц и 38 индивидуальных предпринимателей. Сеть предприятий торговли достаточна стабильна.</w:t>
      </w:r>
    </w:p>
    <w:p w:rsidR="00890208" w:rsidRDefault="00890208">
      <w:pPr>
        <w:pStyle w:val="ConsPlusNormal"/>
        <w:jc w:val="both"/>
      </w:pPr>
    </w:p>
    <w:p w:rsidR="00890208" w:rsidRDefault="00890208">
      <w:pPr>
        <w:pStyle w:val="ConsPlusNormal"/>
        <w:jc w:val="center"/>
        <w:outlineLvl w:val="3"/>
      </w:pPr>
      <w:r>
        <w:t>7.2. Социальная сфера</w:t>
      </w:r>
    </w:p>
    <w:p w:rsidR="00890208" w:rsidRDefault="00890208">
      <w:pPr>
        <w:pStyle w:val="ConsPlusNormal"/>
        <w:jc w:val="both"/>
      </w:pPr>
    </w:p>
    <w:p w:rsidR="00890208" w:rsidRDefault="00890208">
      <w:pPr>
        <w:pStyle w:val="ConsPlusNormal"/>
        <w:ind w:firstLine="540"/>
        <w:jc w:val="both"/>
      </w:pPr>
      <w:r>
        <w:t>На территории муниципального района функционируют 4 общеобразовательных организации, 4 дошкольных образовательных организации, МАУДОД "Центр дополнительного образования", в области культуры, молодежной политики и спорта: МБУДОД "Детская школа искусств", МБУК "Любытинский краеведческий музей", МБУК "Культурно-досуговая система Любытинского муниципального района", МБУК "Межпоселенческая централизованная библиотечная система Любытинского муниципального района", 3 стадиона, 3 спортивных зала, МАОУ ДОД "Детско-юношеская спортивная школа", МАУ "Физкультурно-спортивный центр", МАУ "Молодежный центр "Импульс".</w:t>
      </w:r>
    </w:p>
    <w:p w:rsidR="00890208" w:rsidRDefault="00890208">
      <w:pPr>
        <w:pStyle w:val="ConsPlusNormal"/>
        <w:spacing w:before="220"/>
        <w:ind w:firstLine="540"/>
        <w:jc w:val="both"/>
      </w:pPr>
      <w:r>
        <w:t>Медицинская сеть представлена ГОБУЗ "Зарубинская ЦРБ", в структуру которой входят стационар круглосуточного и дневного пребывания, 3 поликлиники, 5 ФАПов, 3 отделения скорой медицинской помощи, отдаленные населенные пункты обслуживаются передвижным ФАПом, оснащенным современным оборудованием для первичной диагностики. Также на территории муниципального района медицинскую деятельность осуществляет Любытинский филиал ГОБУЗ "Новгородский клинический специализированный центр фтизиопульмонологии" - "Отделение длительного наблюдения больных с хроническими формами туберкулеза".</w:t>
      </w:r>
    </w:p>
    <w:p w:rsidR="00890208" w:rsidRDefault="00890208">
      <w:pPr>
        <w:pStyle w:val="ConsPlusNormal"/>
        <w:spacing w:before="220"/>
        <w:ind w:firstLine="540"/>
        <w:jc w:val="both"/>
      </w:pPr>
      <w:r>
        <w:t>Услуги социального характера оказывают ОБУСО "Комплексный центр социального обслуживания населения", ОБУСО "Любытинский дом ветеранов", ОАУСО "Любытинский дом-интернат для престарелых и инвалидов".</w:t>
      </w:r>
    </w:p>
    <w:p w:rsidR="00890208" w:rsidRDefault="00890208">
      <w:pPr>
        <w:pStyle w:val="ConsPlusNormal"/>
        <w:jc w:val="both"/>
      </w:pPr>
    </w:p>
    <w:p w:rsidR="00890208" w:rsidRDefault="00890208">
      <w:pPr>
        <w:pStyle w:val="ConsPlusNormal"/>
        <w:jc w:val="center"/>
        <w:outlineLvl w:val="3"/>
      </w:pPr>
      <w:r>
        <w:t>7.3. Рынок жилья</w:t>
      </w:r>
    </w:p>
    <w:p w:rsidR="00890208" w:rsidRDefault="00890208">
      <w:pPr>
        <w:pStyle w:val="ConsPlusNormal"/>
        <w:jc w:val="both"/>
      </w:pPr>
    </w:p>
    <w:p w:rsidR="00890208" w:rsidRDefault="00890208">
      <w:pPr>
        <w:pStyle w:val="ConsPlusNormal"/>
        <w:ind w:firstLine="540"/>
        <w:jc w:val="both"/>
      </w:pPr>
      <w:r>
        <w:t>Администрация Любытинского муниципального района предлагает переселенцам приобретать жилье на вторичном рынке, в настоящее время начинает развиваться и первичный рынок.</w:t>
      </w:r>
    </w:p>
    <w:p w:rsidR="00890208" w:rsidRDefault="00890208">
      <w:pPr>
        <w:pStyle w:val="ConsPlusNormal"/>
        <w:spacing w:before="220"/>
        <w:ind w:firstLine="540"/>
        <w:jc w:val="both"/>
      </w:pPr>
      <w:r>
        <w:t>Для индивидуального строительства жилья используются имеющиеся в районе строительные материалы (лес, пиломатериалы, песок, гравий), приобретаемые на общих основаниях. Предоставление земельных участков под строительство осуществляется с учетом действующего законодательства Российской Федерации.</w:t>
      </w:r>
    </w:p>
    <w:p w:rsidR="00890208" w:rsidRDefault="00890208">
      <w:pPr>
        <w:pStyle w:val="ConsPlusNormal"/>
        <w:spacing w:before="220"/>
        <w:ind w:firstLine="540"/>
        <w:jc w:val="both"/>
      </w:pPr>
      <w:r>
        <w:t>На этапе приема и адаптации участников Программы на территориях вселения возможно жилищное обустройство переселяющихся соотечественников в гостинице, на частных (на условиях аренды) площадях, пригодных для временного проживания, в служебном жилье. Служебное жилье предоставляется только при условии трудоустройства на соответствующих объектах.</w:t>
      </w:r>
    </w:p>
    <w:p w:rsidR="00890208" w:rsidRDefault="00890208">
      <w:pPr>
        <w:pStyle w:val="ConsPlusNormal"/>
        <w:jc w:val="both"/>
      </w:pPr>
    </w:p>
    <w:p w:rsidR="00890208" w:rsidRDefault="00890208">
      <w:pPr>
        <w:pStyle w:val="ConsPlusNormal"/>
        <w:jc w:val="center"/>
        <w:outlineLvl w:val="3"/>
      </w:pPr>
      <w:r>
        <w:t>7.4. Справочная информация</w:t>
      </w:r>
    </w:p>
    <w:p w:rsidR="00890208" w:rsidRDefault="00890208">
      <w:pPr>
        <w:pStyle w:val="ConsPlusNormal"/>
        <w:jc w:val="both"/>
      </w:pPr>
    </w:p>
    <w:p w:rsidR="00890208" w:rsidRDefault="00890208">
      <w:pPr>
        <w:pStyle w:val="ConsPlusNormal"/>
        <w:ind w:firstLine="540"/>
        <w:jc w:val="both"/>
      </w:pPr>
      <w:r>
        <w:lastRenderedPageBreak/>
        <w:t>Прибытие участника Программы и членов его семьи на территорию осуществляется самостоятельно. Станции прибытия железнодорожным путем: Боровичи, Малая Вишера, далее автобусом до р.п. Любытино. Имеется автобусное сообщение с Санкт-Петербургом, Великим Новгородом.</w:t>
      </w:r>
    </w:p>
    <w:p w:rsidR="00890208" w:rsidRDefault="00890208">
      <w:pPr>
        <w:pStyle w:val="ConsPlusNormal"/>
        <w:jc w:val="both"/>
      </w:pPr>
    </w:p>
    <w:p w:rsidR="00890208" w:rsidRDefault="00890208">
      <w:pPr>
        <w:pStyle w:val="ConsPlusNormal"/>
        <w:ind w:firstLine="540"/>
        <w:jc w:val="both"/>
        <w:outlineLvl w:val="4"/>
      </w:pPr>
      <w:r>
        <w:t>Таблица 11 - 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1757"/>
        <w:gridCol w:w="1757"/>
        <w:gridCol w:w="1587"/>
        <w:gridCol w:w="1644"/>
      </w:tblGrid>
      <w:tr w:rsidR="00890208">
        <w:tc>
          <w:tcPr>
            <w:tcW w:w="510" w:type="dxa"/>
          </w:tcPr>
          <w:p w:rsidR="00890208" w:rsidRDefault="00890208">
            <w:pPr>
              <w:pStyle w:val="ConsPlusNormal"/>
              <w:jc w:val="center"/>
            </w:pPr>
            <w:r>
              <w:t>N п/п</w:t>
            </w:r>
          </w:p>
        </w:tc>
        <w:tc>
          <w:tcPr>
            <w:tcW w:w="1814" w:type="dxa"/>
          </w:tcPr>
          <w:p w:rsidR="00890208" w:rsidRDefault="00890208">
            <w:pPr>
              <w:pStyle w:val="ConsPlusNormal"/>
              <w:jc w:val="center"/>
            </w:pPr>
            <w:r>
              <w:t>Уполномоченные органы местного самоуправления муниципального района (организации)</w:t>
            </w:r>
          </w:p>
        </w:tc>
        <w:tc>
          <w:tcPr>
            <w:tcW w:w="1757" w:type="dxa"/>
          </w:tcPr>
          <w:p w:rsidR="00890208" w:rsidRDefault="00890208">
            <w:pPr>
              <w:pStyle w:val="ConsPlusNormal"/>
              <w:jc w:val="center"/>
            </w:pPr>
            <w:r>
              <w:t>Вид услуги</w:t>
            </w:r>
          </w:p>
        </w:tc>
        <w:tc>
          <w:tcPr>
            <w:tcW w:w="1757" w:type="dxa"/>
          </w:tcPr>
          <w:p w:rsidR="00890208" w:rsidRDefault="00890208">
            <w:pPr>
              <w:pStyle w:val="ConsPlusNormal"/>
              <w:jc w:val="center"/>
            </w:pPr>
            <w:r>
              <w:t>Место расположения органа местного самоуправления муниципального района (организации)</w:t>
            </w:r>
          </w:p>
        </w:tc>
        <w:tc>
          <w:tcPr>
            <w:tcW w:w="1587" w:type="dxa"/>
          </w:tcPr>
          <w:p w:rsidR="00890208" w:rsidRDefault="00890208">
            <w:pPr>
              <w:pStyle w:val="ConsPlusNormal"/>
              <w:jc w:val="center"/>
            </w:pPr>
            <w:r>
              <w:t>Ответственное лицо по работе с участниками Программы</w:t>
            </w:r>
          </w:p>
        </w:tc>
        <w:tc>
          <w:tcPr>
            <w:tcW w:w="1644" w:type="dxa"/>
          </w:tcPr>
          <w:p w:rsidR="00890208" w:rsidRDefault="00890208">
            <w:pPr>
              <w:pStyle w:val="ConsPlusNormal"/>
              <w:jc w:val="center"/>
            </w:pPr>
            <w:r>
              <w:t>Контактный телефон</w:t>
            </w:r>
          </w:p>
        </w:tc>
      </w:tr>
      <w:tr w:rsidR="00890208">
        <w:tc>
          <w:tcPr>
            <w:tcW w:w="510" w:type="dxa"/>
          </w:tcPr>
          <w:p w:rsidR="00890208" w:rsidRDefault="00890208">
            <w:pPr>
              <w:pStyle w:val="ConsPlusNormal"/>
              <w:jc w:val="both"/>
            </w:pPr>
            <w:r>
              <w:t>1.</w:t>
            </w:r>
          </w:p>
        </w:tc>
        <w:tc>
          <w:tcPr>
            <w:tcW w:w="1814" w:type="dxa"/>
          </w:tcPr>
          <w:p w:rsidR="00890208" w:rsidRDefault="00890208">
            <w:pPr>
              <w:pStyle w:val="ConsPlusNormal"/>
              <w:jc w:val="both"/>
            </w:pPr>
            <w:r>
              <w:t>Администрация Любытинского муниципального района</w:t>
            </w:r>
          </w:p>
        </w:tc>
        <w:tc>
          <w:tcPr>
            <w:tcW w:w="1757" w:type="dxa"/>
          </w:tcPr>
          <w:p w:rsidR="00890208" w:rsidRDefault="00890208">
            <w:pPr>
              <w:pStyle w:val="ConsPlusNormal"/>
              <w:jc w:val="both"/>
            </w:pPr>
            <w:r>
              <w:t>прием и трудоустройство</w:t>
            </w:r>
          </w:p>
        </w:tc>
        <w:tc>
          <w:tcPr>
            <w:tcW w:w="1757" w:type="dxa"/>
          </w:tcPr>
          <w:p w:rsidR="00890208" w:rsidRDefault="00890208">
            <w:pPr>
              <w:pStyle w:val="ConsPlusNormal"/>
              <w:jc w:val="both"/>
            </w:pPr>
            <w:r>
              <w:t>Новгородская область, р.п. Любытино, ул. Советов, д. 29</w:t>
            </w:r>
          </w:p>
        </w:tc>
        <w:tc>
          <w:tcPr>
            <w:tcW w:w="1587" w:type="dxa"/>
          </w:tcPr>
          <w:p w:rsidR="00890208" w:rsidRDefault="00890208">
            <w:pPr>
              <w:pStyle w:val="ConsPlusNormal"/>
              <w:jc w:val="both"/>
            </w:pPr>
            <w:r>
              <w:t>Иванова Ольга Александровна, заместитель Главы администрации Любытинского муниципального района</w:t>
            </w:r>
          </w:p>
        </w:tc>
        <w:tc>
          <w:tcPr>
            <w:tcW w:w="1644" w:type="dxa"/>
          </w:tcPr>
          <w:p w:rsidR="00890208" w:rsidRDefault="00890208">
            <w:pPr>
              <w:pStyle w:val="ConsPlusNormal"/>
              <w:jc w:val="both"/>
            </w:pPr>
            <w:r>
              <w:t>8(81668)61-743</w:t>
            </w:r>
          </w:p>
        </w:tc>
      </w:tr>
      <w:tr w:rsidR="00890208">
        <w:tc>
          <w:tcPr>
            <w:tcW w:w="510" w:type="dxa"/>
          </w:tcPr>
          <w:p w:rsidR="00890208" w:rsidRDefault="00890208">
            <w:pPr>
              <w:pStyle w:val="ConsPlusNormal"/>
              <w:jc w:val="both"/>
            </w:pPr>
            <w:r>
              <w:t>2.</w:t>
            </w:r>
          </w:p>
        </w:tc>
        <w:tc>
          <w:tcPr>
            <w:tcW w:w="1814" w:type="dxa"/>
          </w:tcPr>
          <w:p w:rsidR="00890208" w:rsidRDefault="00890208">
            <w:pPr>
              <w:pStyle w:val="ConsPlusNormal"/>
              <w:jc w:val="both"/>
            </w:pPr>
            <w:r>
              <w:t>Комитет образования Любытинского муниципального района</w:t>
            </w:r>
          </w:p>
        </w:tc>
        <w:tc>
          <w:tcPr>
            <w:tcW w:w="1757" w:type="dxa"/>
          </w:tcPr>
          <w:p w:rsidR="00890208" w:rsidRDefault="00890208">
            <w:pPr>
              <w:pStyle w:val="ConsPlusNormal"/>
              <w:jc w:val="both"/>
            </w:pPr>
            <w:r>
              <w:t>образовательные услуги</w:t>
            </w:r>
          </w:p>
        </w:tc>
        <w:tc>
          <w:tcPr>
            <w:tcW w:w="1757" w:type="dxa"/>
          </w:tcPr>
          <w:p w:rsidR="00890208" w:rsidRDefault="00890208">
            <w:pPr>
              <w:pStyle w:val="ConsPlusNormal"/>
              <w:jc w:val="both"/>
            </w:pPr>
            <w:r>
              <w:t>Новгородская область, р.п. Любытино, ул. Советов, д. 29</w:t>
            </w:r>
          </w:p>
        </w:tc>
        <w:tc>
          <w:tcPr>
            <w:tcW w:w="1587" w:type="dxa"/>
          </w:tcPr>
          <w:p w:rsidR="00890208" w:rsidRDefault="00890208">
            <w:pPr>
              <w:pStyle w:val="ConsPlusNormal"/>
              <w:jc w:val="both"/>
            </w:pPr>
            <w:r>
              <w:t>Анишина Людмила Евгеньевна, председатель комитета</w:t>
            </w:r>
          </w:p>
        </w:tc>
        <w:tc>
          <w:tcPr>
            <w:tcW w:w="1644" w:type="dxa"/>
          </w:tcPr>
          <w:p w:rsidR="00890208" w:rsidRDefault="00890208">
            <w:pPr>
              <w:pStyle w:val="ConsPlusNormal"/>
              <w:jc w:val="both"/>
            </w:pPr>
            <w:r>
              <w:t>8(81668)61-463</w:t>
            </w:r>
          </w:p>
        </w:tc>
      </w:tr>
      <w:tr w:rsidR="00890208">
        <w:tc>
          <w:tcPr>
            <w:tcW w:w="510" w:type="dxa"/>
          </w:tcPr>
          <w:p w:rsidR="00890208" w:rsidRDefault="00890208">
            <w:pPr>
              <w:pStyle w:val="ConsPlusNormal"/>
              <w:jc w:val="both"/>
            </w:pPr>
            <w:r>
              <w:t>3.</w:t>
            </w:r>
          </w:p>
        </w:tc>
        <w:tc>
          <w:tcPr>
            <w:tcW w:w="1814" w:type="dxa"/>
          </w:tcPr>
          <w:p w:rsidR="00890208" w:rsidRDefault="00890208">
            <w:pPr>
              <w:pStyle w:val="ConsPlusNormal"/>
              <w:jc w:val="both"/>
            </w:pPr>
            <w:r>
              <w:t>ГОБУЗ "Зарубинская ЦРБ"</w:t>
            </w:r>
          </w:p>
        </w:tc>
        <w:tc>
          <w:tcPr>
            <w:tcW w:w="1757" w:type="dxa"/>
          </w:tcPr>
          <w:p w:rsidR="00890208" w:rsidRDefault="00890208">
            <w:pPr>
              <w:pStyle w:val="ConsPlusNormal"/>
              <w:jc w:val="both"/>
            </w:pPr>
            <w:r>
              <w:t>медицинские услуги</w:t>
            </w:r>
          </w:p>
        </w:tc>
        <w:tc>
          <w:tcPr>
            <w:tcW w:w="1757" w:type="dxa"/>
          </w:tcPr>
          <w:p w:rsidR="00890208" w:rsidRDefault="00890208">
            <w:pPr>
              <w:pStyle w:val="ConsPlusNormal"/>
              <w:jc w:val="both"/>
            </w:pPr>
            <w:r>
              <w:t>Новгородская область, Любытинский район, с. Зарубино, ул. Обломовка, д. 4</w:t>
            </w:r>
          </w:p>
        </w:tc>
        <w:tc>
          <w:tcPr>
            <w:tcW w:w="1587" w:type="dxa"/>
          </w:tcPr>
          <w:p w:rsidR="00890208" w:rsidRDefault="00890208">
            <w:pPr>
              <w:pStyle w:val="ConsPlusNormal"/>
              <w:jc w:val="both"/>
            </w:pPr>
            <w:r>
              <w:t>Амирбеков Арсен Арсланбекович, главный врач</w:t>
            </w:r>
          </w:p>
        </w:tc>
        <w:tc>
          <w:tcPr>
            <w:tcW w:w="1644" w:type="dxa"/>
          </w:tcPr>
          <w:p w:rsidR="00890208" w:rsidRDefault="00890208">
            <w:pPr>
              <w:pStyle w:val="ConsPlusNormal"/>
              <w:jc w:val="both"/>
            </w:pPr>
            <w:r>
              <w:t>8(81668)67-922</w:t>
            </w:r>
          </w:p>
        </w:tc>
      </w:tr>
      <w:tr w:rsidR="00890208">
        <w:tc>
          <w:tcPr>
            <w:tcW w:w="510" w:type="dxa"/>
          </w:tcPr>
          <w:p w:rsidR="00890208" w:rsidRDefault="00890208">
            <w:pPr>
              <w:pStyle w:val="ConsPlusNormal"/>
              <w:jc w:val="both"/>
            </w:pPr>
            <w:r>
              <w:t>4.</w:t>
            </w:r>
          </w:p>
        </w:tc>
        <w:tc>
          <w:tcPr>
            <w:tcW w:w="1814" w:type="dxa"/>
          </w:tcPr>
          <w:p w:rsidR="00890208" w:rsidRDefault="00890208">
            <w:pPr>
              <w:pStyle w:val="ConsPlusNormal"/>
              <w:jc w:val="both"/>
            </w:pPr>
            <w:r>
              <w:t>Комитет социальной защиты населения Администрации Любытинского муниципального района</w:t>
            </w:r>
          </w:p>
        </w:tc>
        <w:tc>
          <w:tcPr>
            <w:tcW w:w="1757" w:type="dxa"/>
          </w:tcPr>
          <w:p w:rsidR="00890208" w:rsidRDefault="00890208">
            <w:pPr>
              <w:pStyle w:val="ConsPlusNormal"/>
              <w:jc w:val="both"/>
            </w:pPr>
            <w:r>
              <w:t>обеспечение социальных гарантий</w:t>
            </w:r>
          </w:p>
        </w:tc>
        <w:tc>
          <w:tcPr>
            <w:tcW w:w="1757" w:type="dxa"/>
          </w:tcPr>
          <w:p w:rsidR="00890208" w:rsidRDefault="00890208">
            <w:pPr>
              <w:pStyle w:val="ConsPlusNormal"/>
              <w:jc w:val="both"/>
            </w:pPr>
            <w:r>
              <w:t>Новгородская область, р.п. Любытино, ул. Советов, д. 29</w:t>
            </w:r>
          </w:p>
        </w:tc>
        <w:tc>
          <w:tcPr>
            <w:tcW w:w="1587" w:type="dxa"/>
          </w:tcPr>
          <w:p w:rsidR="00890208" w:rsidRDefault="00890208">
            <w:pPr>
              <w:pStyle w:val="ConsPlusNormal"/>
              <w:jc w:val="both"/>
            </w:pPr>
            <w:r>
              <w:t>Морозова Светлана Николаевна, председатель комитета</w:t>
            </w:r>
          </w:p>
        </w:tc>
        <w:tc>
          <w:tcPr>
            <w:tcW w:w="1644" w:type="dxa"/>
          </w:tcPr>
          <w:p w:rsidR="00890208" w:rsidRDefault="00890208">
            <w:pPr>
              <w:pStyle w:val="ConsPlusNormal"/>
              <w:jc w:val="both"/>
            </w:pPr>
            <w:r>
              <w:t>8(81668)61-632</w:t>
            </w:r>
          </w:p>
        </w:tc>
      </w:tr>
      <w:tr w:rsidR="00890208">
        <w:tc>
          <w:tcPr>
            <w:tcW w:w="510" w:type="dxa"/>
          </w:tcPr>
          <w:p w:rsidR="00890208" w:rsidRDefault="00890208">
            <w:pPr>
              <w:pStyle w:val="ConsPlusNormal"/>
              <w:jc w:val="both"/>
            </w:pPr>
            <w:r>
              <w:t>5.</w:t>
            </w:r>
          </w:p>
        </w:tc>
        <w:tc>
          <w:tcPr>
            <w:tcW w:w="1814" w:type="dxa"/>
          </w:tcPr>
          <w:p w:rsidR="00890208" w:rsidRDefault="00890208">
            <w:pPr>
              <w:pStyle w:val="ConsPlusNormal"/>
              <w:jc w:val="both"/>
            </w:pPr>
            <w:r>
              <w:t xml:space="preserve">Комитет культуры, спорта и туризма Администрации Любытинского </w:t>
            </w:r>
            <w:r>
              <w:lastRenderedPageBreak/>
              <w:t>муниципального района</w:t>
            </w:r>
          </w:p>
        </w:tc>
        <w:tc>
          <w:tcPr>
            <w:tcW w:w="1757" w:type="dxa"/>
          </w:tcPr>
          <w:p w:rsidR="00890208" w:rsidRDefault="00890208">
            <w:pPr>
              <w:pStyle w:val="ConsPlusNormal"/>
              <w:jc w:val="both"/>
            </w:pPr>
            <w:r>
              <w:lastRenderedPageBreak/>
              <w:t>организация культурного обслуживания и досуга</w:t>
            </w:r>
          </w:p>
        </w:tc>
        <w:tc>
          <w:tcPr>
            <w:tcW w:w="1757" w:type="dxa"/>
          </w:tcPr>
          <w:p w:rsidR="00890208" w:rsidRDefault="00890208">
            <w:pPr>
              <w:pStyle w:val="ConsPlusNormal"/>
              <w:jc w:val="both"/>
            </w:pPr>
            <w:r>
              <w:t>Новгородская область, р.п. Любытино, ул. Пушкинская, д. 24</w:t>
            </w:r>
          </w:p>
        </w:tc>
        <w:tc>
          <w:tcPr>
            <w:tcW w:w="1587" w:type="dxa"/>
          </w:tcPr>
          <w:p w:rsidR="00890208" w:rsidRDefault="00890208">
            <w:pPr>
              <w:pStyle w:val="ConsPlusNormal"/>
              <w:jc w:val="both"/>
            </w:pPr>
            <w:r>
              <w:t>Федорова Елена Сергеевна, председатель комитета</w:t>
            </w:r>
          </w:p>
        </w:tc>
        <w:tc>
          <w:tcPr>
            <w:tcW w:w="1644" w:type="dxa"/>
          </w:tcPr>
          <w:p w:rsidR="00890208" w:rsidRDefault="00890208">
            <w:pPr>
              <w:pStyle w:val="ConsPlusNormal"/>
              <w:jc w:val="both"/>
            </w:pPr>
            <w:r>
              <w:t>8(81668)61-558</w:t>
            </w:r>
          </w:p>
        </w:tc>
      </w:tr>
      <w:tr w:rsidR="00890208">
        <w:tc>
          <w:tcPr>
            <w:tcW w:w="510" w:type="dxa"/>
          </w:tcPr>
          <w:p w:rsidR="00890208" w:rsidRDefault="00890208">
            <w:pPr>
              <w:pStyle w:val="ConsPlusNormal"/>
              <w:jc w:val="both"/>
            </w:pPr>
            <w:r>
              <w:lastRenderedPageBreak/>
              <w:t>6.</w:t>
            </w:r>
          </w:p>
        </w:tc>
        <w:tc>
          <w:tcPr>
            <w:tcW w:w="1814" w:type="dxa"/>
          </w:tcPr>
          <w:p w:rsidR="00890208" w:rsidRDefault="00890208">
            <w:pPr>
              <w:pStyle w:val="ConsPlusNormal"/>
              <w:jc w:val="both"/>
            </w:pPr>
            <w:r>
              <w:t>Отдел экономики и сельского хозяйства Администрации Любытинского муниципального района</w:t>
            </w:r>
          </w:p>
        </w:tc>
        <w:tc>
          <w:tcPr>
            <w:tcW w:w="1757" w:type="dxa"/>
          </w:tcPr>
          <w:p w:rsidR="00890208" w:rsidRDefault="00890208">
            <w:pPr>
              <w:pStyle w:val="ConsPlusNormal"/>
              <w:jc w:val="both"/>
            </w:pPr>
            <w:r>
              <w:t>содействие предпринимательству и малому бизнесу</w:t>
            </w:r>
          </w:p>
        </w:tc>
        <w:tc>
          <w:tcPr>
            <w:tcW w:w="1757" w:type="dxa"/>
          </w:tcPr>
          <w:p w:rsidR="00890208" w:rsidRDefault="00890208">
            <w:pPr>
              <w:pStyle w:val="ConsPlusNormal"/>
              <w:jc w:val="both"/>
            </w:pPr>
            <w:r>
              <w:t>Новгородская область, р.п. Любытино, ул. Советов, д. 29</w:t>
            </w:r>
          </w:p>
        </w:tc>
        <w:tc>
          <w:tcPr>
            <w:tcW w:w="1587" w:type="dxa"/>
          </w:tcPr>
          <w:p w:rsidR="00890208" w:rsidRDefault="00890208">
            <w:pPr>
              <w:pStyle w:val="ConsPlusNormal"/>
              <w:jc w:val="both"/>
            </w:pPr>
            <w:r>
              <w:t>Никифорова Любовь Анатольевна, заведующая отделом</w:t>
            </w:r>
          </w:p>
        </w:tc>
        <w:tc>
          <w:tcPr>
            <w:tcW w:w="1644" w:type="dxa"/>
          </w:tcPr>
          <w:p w:rsidR="00890208" w:rsidRDefault="00890208">
            <w:pPr>
              <w:pStyle w:val="ConsPlusNormal"/>
              <w:jc w:val="both"/>
            </w:pPr>
            <w:r>
              <w:t>8(81668)61-285</w:t>
            </w:r>
          </w:p>
        </w:tc>
      </w:tr>
    </w:tbl>
    <w:p w:rsidR="00890208" w:rsidRDefault="00890208">
      <w:pPr>
        <w:pStyle w:val="ConsPlusNormal"/>
        <w:jc w:val="both"/>
      </w:pPr>
    </w:p>
    <w:p w:rsidR="00890208" w:rsidRDefault="00890208">
      <w:pPr>
        <w:pStyle w:val="ConsPlusNormal"/>
        <w:jc w:val="center"/>
        <w:outlineLvl w:val="2"/>
      </w:pPr>
      <w:r>
        <w:t>8. Маловишерский муниципальный район</w:t>
      </w:r>
    </w:p>
    <w:p w:rsidR="00890208" w:rsidRDefault="00890208">
      <w:pPr>
        <w:pStyle w:val="ConsPlusNormal"/>
        <w:jc w:val="both"/>
      </w:pPr>
    </w:p>
    <w:p w:rsidR="00890208" w:rsidRDefault="00890208">
      <w:pPr>
        <w:pStyle w:val="ConsPlusNormal"/>
        <w:jc w:val="center"/>
        <w:outlineLvl w:val="3"/>
      </w:pPr>
      <w:r>
        <w:t>8.1. Характеристика территории вселения</w:t>
      </w:r>
    </w:p>
    <w:p w:rsidR="00890208" w:rsidRDefault="00890208">
      <w:pPr>
        <w:pStyle w:val="ConsPlusNormal"/>
        <w:jc w:val="both"/>
      </w:pPr>
    </w:p>
    <w:p w:rsidR="00890208" w:rsidRDefault="00890208">
      <w:pPr>
        <w:pStyle w:val="ConsPlusNormal"/>
        <w:ind w:firstLine="540"/>
        <w:jc w:val="both"/>
      </w:pPr>
      <w:r>
        <w:t>Маловишерский муниципальный район расположен на севере Новгородской области в 90 км от областного центра Великого Новгорода. Административный центр - г. Малая Вишера.</w:t>
      </w:r>
    </w:p>
    <w:p w:rsidR="00890208" w:rsidRDefault="00890208">
      <w:pPr>
        <w:pStyle w:val="ConsPlusNormal"/>
        <w:spacing w:before="220"/>
        <w:ind w:firstLine="540"/>
        <w:jc w:val="both"/>
      </w:pPr>
      <w:r>
        <w:t>Муниципальный район расположен в 162 км от Санкт-Петербурга и в 449 км от Москвы. По муниципальному району проходит железнодорожная магистраль, связывающая Москву и Санкт-Петербург. В 40 км от г. Малая Вишера проходит автомагистраль Санкт-Петербург - Москва. Общая площадь территории 330,0 тыс. га, протяженность дорог составляет 285 км.</w:t>
      </w:r>
    </w:p>
    <w:p w:rsidR="00890208" w:rsidRDefault="00890208">
      <w:pPr>
        <w:pStyle w:val="ConsPlusNormal"/>
        <w:spacing w:before="220"/>
        <w:ind w:firstLine="540"/>
        <w:jc w:val="both"/>
      </w:pPr>
      <w:r>
        <w:t>На 01 января 2015 года численность населения муниципального района составила 16109 человек. В возрастной структуре трудоспособное население составляет 54,0 %, моложе трудоспособного - 16,0 %, старше трудоспособного - 30,0 %.</w:t>
      </w:r>
    </w:p>
    <w:p w:rsidR="00890208" w:rsidRDefault="00890208">
      <w:pPr>
        <w:pStyle w:val="ConsPlusNormal"/>
        <w:spacing w:before="220"/>
        <w:ind w:firstLine="540"/>
        <w:jc w:val="both"/>
      </w:pPr>
      <w:r>
        <w:t>По состоянию на 1 января 2015 года на территории муниципального района зарегистрирован 351 субъект малого и среднего предпринимательства, что составляет 21,8 единицы на 1000 жителей.</w:t>
      </w:r>
    </w:p>
    <w:p w:rsidR="00890208" w:rsidRDefault="00890208">
      <w:pPr>
        <w:pStyle w:val="ConsPlusNormal"/>
        <w:jc w:val="both"/>
      </w:pPr>
    </w:p>
    <w:p w:rsidR="00890208" w:rsidRDefault="00890208">
      <w:pPr>
        <w:pStyle w:val="ConsPlusNormal"/>
        <w:jc w:val="center"/>
        <w:outlineLvl w:val="3"/>
      </w:pPr>
      <w:r>
        <w:t>8.2. Социальная сфера</w:t>
      </w:r>
    </w:p>
    <w:p w:rsidR="00890208" w:rsidRDefault="00890208">
      <w:pPr>
        <w:pStyle w:val="ConsPlusNormal"/>
        <w:jc w:val="both"/>
      </w:pPr>
    </w:p>
    <w:p w:rsidR="00890208" w:rsidRDefault="00890208">
      <w:pPr>
        <w:pStyle w:val="ConsPlusNormal"/>
        <w:ind w:firstLine="540"/>
        <w:jc w:val="both"/>
      </w:pPr>
      <w:r>
        <w:t>Сеть образовательных организаций в 2014 году была представлена 6 общеобразовательными школами, 7 дошкольными образовательными организациями, профессиональным училищем N 9, организацией дополнительного образования. Создано 13 автономных образовательных организаций, из них 7 дошкольных образовательных организаций, 5 общеобразовательных школ и центр дополнительного образования.</w:t>
      </w:r>
    </w:p>
    <w:p w:rsidR="00890208" w:rsidRDefault="00890208">
      <w:pPr>
        <w:pStyle w:val="ConsPlusNormal"/>
        <w:spacing w:before="220"/>
        <w:ind w:firstLine="540"/>
        <w:jc w:val="both"/>
      </w:pPr>
      <w:r>
        <w:t>Медицинская помощь населению муниципального района оказывается центральной районной больницей, центрами общей врачебной практики, стоматологической поликлиникой, узловой поликлиникой, ФАПами. Стационарную медицинскую помощь оказывает круглосуточный стационар центральной районной больницы, развернутый на 94 койки. Амбулаторно-поликлиническая помощь оказывается ЦРБ в приспособленном под амбулаторно-поликлинический прием помещении, центрами общей врачебной практики, стоматологической поликлиникой, а также узловой поликлиникой. Особое внимание уделяется профилактической направленности в деятельности муниципального здравоохранения. Профилактическими осмотрами охвачено 102,5 % населения, подлежащего профилактическим осмотрам.</w:t>
      </w:r>
    </w:p>
    <w:p w:rsidR="00890208" w:rsidRDefault="00890208">
      <w:pPr>
        <w:pStyle w:val="ConsPlusNormal"/>
        <w:spacing w:before="220"/>
        <w:ind w:firstLine="540"/>
        <w:jc w:val="both"/>
      </w:pPr>
      <w:r>
        <w:t xml:space="preserve">На территории муниципального района работают 2 организации, осуществляющие стационарное социальное обслуживание: ОАУСО "Маловишерский комплексный центр социального обслуживания населения", предоставляющее социальные услуги семьям с детьми, гражданам пожилого возраста, инвалидам (в том числе детям-инвалидам), имеющий также отделение социального приюта для детей, ОАУСО "Маловишерский психоневрологический </w:t>
      </w:r>
      <w:r>
        <w:lastRenderedPageBreak/>
        <w:t>интернат "Оксочи".</w:t>
      </w:r>
    </w:p>
    <w:p w:rsidR="00890208" w:rsidRDefault="00890208">
      <w:pPr>
        <w:pStyle w:val="ConsPlusNormal"/>
        <w:jc w:val="both"/>
      </w:pPr>
    </w:p>
    <w:p w:rsidR="00890208" w:rsidRDefault="00890208">
      <w:pPr>
        <w:pStyle w:val="ConsPlusNormal"/>
        <w:jc w:val="center"/>
        <w:outlineLvl w:val="3"/>
      </w:pPr>
      <w:r>
        <w:t>8.3. Рынок жилья</w:t>
      </w:r>
    </w:p>
    <w:p w:rsidR="00890208" w:rsidRDefault="00890208">
      <w:pPr>
        <w:pStyle w:val="ConsPlusNormal"/>
        <w:jc w:val="both"/>
      </w:pPr>
    </w:p>
    <w:p w:rsidR="00890208" w:rsidRDefault="00890208">
      <w:pPr>
        <w:pStyle w:val="ConsPlusNormal"/>
        <w:ind w:firstLine="540"/>
        <w:jc w:val="both"/>
      </w:pPr>
      <w:r>
        <w:t>На территории Маловишерского муниципального района 252 многоквартирных домов, из них 251 многоквартирный дом находится в управлении управляющей компании (99,6 %).</w:t>
      </w:r>
    </w:p>
    <w:p w:rsidR="00890208" w:rsidRDefault="00890208">
      <w:pPr>
        <w:pStyle w:val="ConsPlusNormal"/>
        <w:spacing w:before="220"/>
        <w:ind w:firstLine="540"/>
        <w:jc w:val="both"/>
      </w:pPr>
      <w:r>
        <w:t>Выделение земельных участков для соотечественников осуществляется на общих основаниях в соответствии с действующим законодательством Российской Федерации.</w:t>
      </w:r>
    </w:p>
    <w:p w:rsidR="00890208" w:rsidRDefault="00890208">
      <w:pPr>
        <w:pStyle w:val="ConsPlusNormal"/>
        <w:spacing w:before="220"/>
        <w:ind w:firstLine="540"/>
        <w:jc w:val="both"/>
      </w:pPr>
      <w:r>
        <w:t>Для организации крестьянского (фермерского) хозяйства возможно предоставление 3 земельных участков из фонда перераспределения земель общей площадью 467148,0 кв. м на территории Бургинского сельского поселения. Имеется 54 участка ориентировочной площадью 1500,0 кв. м для индивидуального жилищного строительства.</w:t>
      </w:r>
    </w:p>
    <w:p w:rsidR="00890208" w:rsidRDefault="00890208">
      <w:pPr>
        <w:pStyle w:val="ConsPlusNormal"/>
        <w:jc w:val="both"/>
      </w:pPr>
    </w:p>
    <w:p w:rsidR="00890208" w:rsidRDefault="00890208">
      <w:pPr>
        <w:pStyle w:val="ConsPlusNormal"/>
        <w:jc w:val="center"/>
        <w:outlineLvl w:val="3"/>
      </w:pPr>
      <w:r>
        <w:t>8.4. Справочная информация</w:t>
      </w:r>
    </w:p>
    <w:p w:rsidR="00890208" w:rsidRDefault="00890208">
      <w:pPr>
        <w:pStyle w:val="ConsPlusNormal"/>
        <w:jc w:val="both"/>
      </w:pPr>
    </w:p>
    <w:p w:rsidR="00890208" w:rsidRDefault="00890208">
      <w:pPr>
        <w:pStyle w:val="ConsPlusNormal"/>
        <w:ind w:firstLine="540"/>
        <w:jc w:val="both"/>
        <w:outlineLvl w:val="4"/>
      </w:pPr>
      <w:r>
        <w:t>Таблица 12 - 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154"/>
        <w:gridCol w:w="1247"/>
        <w:gridCol w:w="2041"/>
        <w:gridCol w:w="1587"/>
        <w:gridCol w:w="1644"/>
      </w:tblGrid>
      <w:tr w:rsidR="00890208">
        <w:tc>
          <w:tcPr>
            <w:tcW w:w="397" w:type="dxa"/>
            <w:vAlign w:val="center"/>
          </w:tcPr>
          <w:p w:rsidR="00890208" w:rsidRDefault="00890208">
            <w:pPr>
              <w:pStyle w:val="ConsPlusNormal"/>
              <w:jc w:val="center"/>
            </w:pPr>
            <w:r>
              <w:t>N п/п</w:t>
            </w:r>
          </w:p>
        </w:tc>
        <w:tc>
          <w:tcPr>
            <w:tcW w:w="2154" w:type="dxa"/>
            <w:vAlign w:val="center"/>
          </w:tcPr>
          <w:p w:rsidR="00890208" w:rsidRDefault="00890208">
            <w:pPr>
              <w:pStyle w:val="ConsPlusNormal"/>
              <w:jc w:val="center"/>
            </w:pPr>
            <w:r>
              <w:t>Уполномоченные органы местного самоуправления муниципального района (организации)</w:t>
            </w:r>
          </w:p>
        </w:tc>
        <w:tc>
          <w:tcPr>
            <w:tcW w:w="1247" w:type="dxa"/>
            <w:vAlign w:val="center"/>
          </w:tcPr>
          <w:p w:rsidR="00890208" w:rsidRDefault="00890208">
            <w:pPr>
              <w:pStyle w:val="ConsPlusNormal"/>
              <w:jc w:val="center"/>
            </w:pPr>
            <w:r>
              <w:t>Вид услуги</w:t>
            </w:r>
          </w:p>
        </w:tc>
        <w:tc>
          <w:tcPr>
            <w:tcW w:w="2041" w:type="dxa"/>
            <w:vAlign w:val="center"/>
          </w:tcPr>
          <w:p w:rsidR="00890208" w:rsidRDefault="00890208">
            <w:pPr>
              <w:pStyle w:val="ConsPlusNormal"/>
              <w:jc w:val="center"/>
            </w:pPr>
            <w:r>
              <w:t>Место расположения органа местного самоуправления муниципального района (организации)</w:t>
            </w:r>
          </w:p>
        </w:tc>
        <w:tc>
          <w:tcPr>
            <w:tcW w:w="1587" w:type="dxa"/>
            <w:vAlign w:val="center"/>
          </w:tcPr>
          <w:p w:rsidR="00890208" w:rsidRDefault="00890208">
            <w:pPr>
              <w:pStyle w:val="ConsPlusNormal"/>
              <w:jc w:val="center"/>
            </w:pPr>
            <w:r>
              <w:t>Ответственное лицо по работе с участниками Программы</w:t>
            </w:r>
          </w:p>
        </w:tc>
        <w:tc>
          <w:tcPr>
            <w:tcW w:w="1644" w:type="dxa"/>
            <w:vAlign w:val="center"/>
          </w:tcPr>
          <w:p w:rsidR="00890208" w:rsidRDefault="00890208">
            <w:pPr>
              <w:pStyle w:val="ConsPlusNormal"/>
              <w:jc w:val="center"/>
            </w:pPr>
            <w:r>
              <w:t>Контактный телефон</w:t>
            </w:r>
          </w:p>
        </w:tc>
      </w:tr>
      <w:tr w:rsidR="00890208">
        <w:tc>
          <w:tcPr>
            <w:tcW w:w="397" w:type="dxa"/>
            <w:vAlign w:val="center"/>
          </w:tcPr>
          <w:p w:rsidR="00890208" w:rsidRDefault="00890208">
            <w:pPr>
              <w:pStyle w:val="ConsPlusNormal"/>
              <w:jc w:val="center"/>
            </w:pPr>
            <w:r>
              <w:t>1</w:t>
            </w:r>
          </w:p>
        </w:tc>
        <w:tc>
          <w:tcPr>
            <w:tcW w:w="2154" w:type="dxa"/>
            <w:vAlign w:val="center"/>
          </w:tcPr>
          <w:p w:rsidR="00890208" w:rsidRDefault="00890208">
            <w:pPr>
              <w:pStyle w:val="ConsPlusNormal"/>
              <w:jc w:val="center"/>
            </w:pPr>
            <w:r>
              <w:t>2</w:t>
            </w:r>
          </w:p>
        </w:tc>
        <w:tc>
          <w:tcPr>
            <w:tcW w:w="1247" w:type="dxa"/>
            <w:vAlign w:val="center"/>
          </w:tcPr>
          <w:p w:rsidR="00890208" w:rsidRDefault="00890208">
            <w:pPr>
              <w:pStyle w:val="ConsPlusNormal"/>
              <w:jc w:val="center"/>
            </w:pPr>
            <w:r>
              <w:t>3</w:t>
            </w:r>
          </w:p>
        </w:tc>
        <w:tc>
          <w:tcPr>
            <w:tcW w:w="2041" w:type="dxa"/>
            <w:vAlign w:val="center"/>
          </w:tcPr>
          <w:p w:rsidR="00890208" w:rsidRDefault="00890208">
            <w:pPr>
              <w:pStyle w:val="ConsPlusNormal"/>
              <w:jc w:val="center"/>
            </w:pPr>
            <w:r>
              <w:t>4</w:t>
            </w:r>
          </w:p>
        </w:tc>
        <w:tc>
          <w:tcPr>
            <w:tcW w:w="1587" w:type="dxa"/>
            <w:vAlign w:val="center"/>
          </w:tcPr>
          <w:p w:rsidR="00890208" w:rsidRDefault="00890208">
            <w:pPr>
              <w:pStyle w:val="ConsPlusNormal"/>
              <w:jc w:val="center"/>
            </w:pPr>
            <w:r>
              <w:t>5</w:t>
            </w:r>
          </w:p>
        </w:tc>
        <w:tc>
          <w:tcPr>
            <w:tcW w:w="1644" w:type="dxa"/>
            <w:vAlign w:val="center"/>
          </w:tcPr>
          <w:p w:rsidR="00890208" w:rsidRDefault="00890208">
            <w:pPr>
              <w:pStyle w:val="ConsPlusNormal"/>
              <w:jc w:val="center"/>
            </w:pPr>
            <w:r>
              <w:t>6</w:t>
            </w:r>
          </w:p>
        </w:tc>
      </w:tr>
      <w:tr w:rsidR="00890208">
        <w:tc>
          <w:tcPr>
            <w:tcW w:w="397" w:type="dxa"/>
          </w:tcPr>
          <w:p w:rsidR="00890208" w:rsidRDefault="00890208">
            <w:pPr>
              <w:pStyle w:val="ConsPlusNormal"/>
              <w:jc w:val="both"/>
            </w:pPr>
            <w:r>
              <w:t>1.</w:t>
            </w:r>
          </w:p>
        </w:tc>
        <w:tc>
          <w:tcPr>
            <w:tcW w:w="2154" w:type="dxa"/>
          </w:tcPr>
          <w:p w:rsidR="00890208" w:rsidRDefault="00890208">
            <w:pPr>
              <w:pStyle w:val="ConsPlusNormal"/>
              <w:jc w:val="both"/>
            </w:pPr>
            <w:r>
              <w:t>Комитет сельского хозяйства и продовольствия Администрации Маловишерского муниципального района</w:t>
            </w:r>
          </w:p>
        </w:tc>
        <w:tc>
          <w:tcPr>
            <w:tcW w:w="1247" w:type="dxa"/>
          </w:tcPr>
          <w:p w:rsidR="00890208" w:rsidRDefault="00890208">
            <w:pPr>
              <w:pStyle w:val="ConsPlusNormal"/>
              <w:jc w:val="both"/>
            </w:pPr>
            <w:r>
              <w:t>прием и трудоустройство</w:t>
            </w:r>
          </w:p>
        </w:tc>
        <w:tc>
          <w:tcPr>
            <w:tcW w:w="2041" w:type="dxa"/>
          </w:tcPr>
          <w:p w:rsidR="00890208" w:rsidRDefault="00890208">
            <w:pPr>
              <w:pStyle w:val="ConsPlusNormal"/>
              <w:jc w:val="both"/>
            </w:pPr>
            <w:r>
              <w:t>Новгородская область, г. Малая Вишера, ул. Володарского, д. 14</w:t>
            </w:r>
          </w:p>
        </w:tc>
        <w:tc>
          <w:tcPr>
            <w:tcW w:w="1587" w:type="dxa"/>
          </w:tcPr>
          <w:p w:rsidR="00890208" w:rsidRDefault="00890208">
            <w:pPr>
              <w:pStyle w:val="ConsPlusNormal"/>
              <w:jc w:val="both"/>
            </w:pPr>
            <w:r>
              <w:t>Филиппов Вячеслав Юрьевич, председатель комитета</w:t>
            </w:r>
          </w:p>
        </w:tc>
        <w:tc>
          <w:tcPr>
            <w:tcW w:w="1644" w:type="dxa"/>
          </w:tcPr>
          <w:p w:rsidR="00890208" w:rsidRDefault="00890208">
            <w:pPr>
              <w:pStyle w:val="ConsPlusNormal"/>
              <w:jc w:val="both"/>
            </w:pPr>
            <w:r>
              <w:t>8(81660)36-334</w:t>
            </w:r>
          </w:p>
        </w:tc>
      </w:tr>
      <w:tr w:rsidR="00890208">
        <w:tc>
          <w:tcPr>
            <w:tcW w:w="397" w:type="dxa"/>
          </w:tcPr>
          <w:p w:rsidR="00890208" w:rsidRDefault="00890208">
            <w:pPr>
              <w:pStyle w:val="ConsPlusNormal"/>
              <w:jc w:val="both"/>
            </w:pPr>
            <w:r>
              <w:t>2.</w:t>
            </w:r>
          </w:p>
        </w:tc>
        <w:tc>
          <w:tcPr>
            <w:tcW w:w="2154" w:type="dxa"/>
          </w:tcPr>
          <w:p w:rsidR="00890208" w:rsidRDefault="00890208">
            <w:pPr>
              <w:pStyle w:val="ConsPlusNormal"/>
              <w:jc w:val="both"/>
            </w:pPr>
            <w:r>
              <w:t>Комитет образования Администрации Маловишерского муниципального района</w:t>
            </w:r>
          </w:p>
        </w:tc>
        <w:tc>
          <w:tcPr>
            <w:tcW w:w="1247" w:type="dxa"/>
          </w:tcPr>
          <w:p w:rsidR="00890208" w:rsidRDefault="00890208">
            <w:pPr>
              <w:pStyle w:val="ConsPlusNormal"/>
              <w:jc w:val="both"/>
            </w:pPr>
            <w:r>
              <w:t>образовательные услуги</w:t>
            </w:r>
          </w:p>
        </w:tc>
        <w:tc>
          <w:tcPr>
            <w:tcW w:w="2041" w:type="dxa"/>
          </w:tcPr>
          <w:p w:rsidR="00890208" w:rsidRDefault="00890208">
            <w:pPr>
              <w:pStyle w:val="ConsPlusNormal"/>
              <w:jc w:val="both"/>
            </w:pPr>
            <w:r>
              <w:t>Новгородская область, г. Малая Вишера, ул. Володарского, д. 14</w:t>
            </w:r>
          </w:p>
        </w:tc>
        <w:tc>
          <w:tcPr>
            <w:tcW w:w="1587" w:type="dxa"/>
          </w:tcPr>
          <w:p w:rsidR="00890208" w:rsidRDefault="00890208">
            <w:pPr>
              <w:pStyle w:val="ConsPlusNormal"/>
              <w:jc w:val="both"/>
            </w:pPr>
            <w:r>
              <w:t>Гоннова Елена Александровна, председатель комитета</w:t>
            </w:r>
          </w:p>
        </w:tc>
        <w:tc>
          <w:tcPr>
            <w:tcW w:w="1644" w:type="dxa"/>
          </w:tcPr>
          <w:p w:rsidR="00890208" w:rsidRDefault="00890208">
            <w:pPr>
              <w:pStyle w:val="ConsPlusNormal"/>
              <w:jc w:val="both"/>
            </w:pPr>
            <w:r>
              <w:t>8(81660)33-686</w:t>
            </w:r>
          </w:p>
        </w:tc>
      </w:tr>
      <w:tr w:rsidR="00890208">
        <w:tc>
          <w:tcPr>
            <w:tcW w:w="397" w:type="dxa"/>
          </w:tcPr>
          <w:p w:rsidR="00890208" w:rsidRDefault="00890208">
            <w:pPr>
              <w:pStyle w:val="ConsPlusNormal"/>
              <w:jc w:val="both"/>
            </w:pPr>
            <w:r>
              <w:t>3.</w:t>
            </w:r>
          </w:p>
        </w:tc>
        <w:tc>
          <w:tcPr>
            <w:tcW w:w="2154" w:type="dxa"/>
          </w:tcPr>
          <w:p w:rsidR="00890208" w:rsidRDefault="00890208">
            <w:pPr>
              <w:pStyle w:val="ConsPlusNormal"/>
              <w:jc w:val="both"/>
            </w:pPr>
            <w:r>
              <w:t>ГОБУЗ "Маловишерская ЦРБ"</w:t>
            </w:r>
          </w:p>
        </w:tc>
        <w:tc>
          <w:tcPr>
            <w:tcW w:w="1247" w:type="dxa"/>
          </w:tcPr>
          <w:p w:rsidR="00890208" w:rsidRDefault="00890208">
            <w:pPr>
              <w:pStyle w:val="ConsPlusNormal"/>
              <w:jc w:val="both"/>
            </w:pPr>
            <w:r>
              <w:t>медицинские услуги</w:t>
            </w:r>
          </w:p>
        </w:tc>
        <w:tc>
          <w:tcPr>
            <w:tcW w:w="2041" w:type="dxa"/>
          </w:tcPr>
          <w:p w:rsidR="00890208" w:rsidRDefault="00890208">
            <w:pPr>
              <w:pStyle w:val="ConsPlusNormal"/>
              <w:jc w:val="both"/>
            </w:pPr>
            <w:r>
              <w:t>Новгородская область, г. Малая Вишера, ул. Набережная, д. 20</w:t>
            </w:r>
          </w:p>
        </w:tc>
        <w:tc>
          <w:tcPr>
            <w:tcW w:w="1587" w:type="dxa"/>
          </w:tcPr>
          <w:p w:rsidR="00890208" w:rsidRDefault="00890208">
            <w:pPr>
              <w:pStyle w:val="ConsPlusNormal"/>
              <w:jc w:val="both"/>
            </w:pPr>
            <w:r>
              <w:t>Ладягин Вадим Юрьевич, главный врач</w:t>
            </w:r>
          </w:p>
        </w:tc>
        <w:tc>
          <w:tcPr>
            <w:tcW w:w="1644" w:type="dxa"/>
          </w:tcPr>
          <w:p w:rsidR="00890208" w:rsidRDefault="00890208">
            <w:pPr>
              <w:pStyle w:val="ConsPlusNormal"/>
              <w:jc w:val="both"/>
            </w:pPr>
            <w:r>
              <w:t>8(81660)31-150</w:t>
            </w:r>
          </w:p>
        </w:tc>
      </w:tr>
      <w:tr w:rsidR="00890208">
        <w:tc>
          <w:tcPr>
            <w:tcW w:w="397" w:type="dxa"/>
          </w:tcPr>
          <w:p w:rsidR="00890208" w:rsidRDefault="00890208">
            <w:pPr>
              <w:pStyle w:val="ConsPlusNormal"/>
              <w:jc w:val="both"/>
            </w:pPr>
            <w:r>
              <w:t>4.</w:t>
            </w:r>
          </w:p>
        </w:tc>
        <w:tc>
          <w:tcPr>
            <w:tcW w:w="2154" w:type="dxa"/>
          </w:tcPr>
          <w:p w:rsidR="00890208" w:rsidRDefault="00890208">
            <w:pPr>
              <w:pStyle w:val="ConsPlusNormal"/>
              <w:jc w:val="both"/>
            </w:pPr>
            <w:r>
              <w:t xml:space="preserve">Комитет по социальным вопросам </w:t>
            </w:r>
            <w:r>
              <w:lastRenderedPageBreak/>
              <w:t>Администрации Маловишерского муниципального района</w:t>
            </w:r>
          </w:p>
        </w:tc>
        <w:tc>
          <w:tcPr>
            <w:tcW w:w="1247" w:type="dxa"/>
          </w:tcPr>
          <w:p w:rsidR="00890208" w:rsidRDefault="00890208">
            <w:pPr>
              <w:pStyle w:val="ConsPlusNormal"/>
              <w:jc w:val="both"/>
            </w:pPr>
            <w:r>
              <w:lastRenderedPageBreak/>
              <w:t>обеспечение социальны</w:t>
            </w:r>
            <w:r>
              <w:lastRenderedPageBreak/>
              <w:t>х гарантий</w:t>
            </w:r>
          </w:p>
        </w:tc>
        <w:tc>
          <w:tcPr>
            <w:tcW w:w="2041" w:type="dxa"/>
          </w:tcPr>
          <w:p w:rsidR="00890208" w:rsidRDefault="00890208">
            <w:pPr>
              <w:pStyle w:val="ConsPlusNormal"/>
              <w:jc w:val="both"/>
            </w:pPr>
            <w:r>
              <w:lastRenderedPageBreak/>
              <w:t xml:space="preserve">Новгородская область, г. Малая Вишера, ул. </w:t>
            </w:r>
            <w:r>
              <w:lastRenderedPageBreak/>
              <w:t>Революции, д. 29</w:t>
            </w:r>
          </w:p>
        </w:tc>
        <w:tc>
          <w:tcPr>
            <w:tcW w:w="1587" w:type="dxa"/>
          </w:tcPr>
          <w:p w:rsidR="00890208" w:rsidRDefault="00890208">
            <w:pPr>
              <w:pStyle w:val="ConsPlusNormal"/>
              <w:jc w:val="both"/>
            </w:pPr>
            <w:r>
              <w:lastRenderedPageBreak/>
              <w:t xml:space="preserve">Потаничева Марина Викторовна, </w:t>
            </w:r>
            <w:r>
              <w:lastRenderedPageBreak/>
              <w:t>председатель комитета</w:t>
            </w:r>
          </w:p>
        </w:tc>
        <w:tc>
          <w:tcPr>
            <w:tcW w:w="1644" w:type="dxa"/>
          </w:tcPr>
          <w:p w:rsidR="00890208" w:rsidRDefault="00890208">
            <w:pPr>
              <w:pStyle w:val="ConsPlusNormal"/>
              <w:jc w:val="both"/>
            </w:pPr>
            <w:r>
              <w:lastRenderedPageBreak/>
              <w:t>8(81660)31-579</w:t>
            </w:r>
          </w:p>
        </w:tc>
      </w:tr>
      <w:tr w:rsidR="00890208">
        <w:tc>
          <w:tcPr>
            <w:tcW w:w="397" w:type="dxa"/>
          </w:tcPr>
          <w:p w:rsidR="00890208" w:rsidRDefault="00890208">
            <w:pPr>
              <w:pStyle w:val="ConsPlusNormal"/>
              <w:jc w:val="both"/>
            </w:pPr>
            <w:r>
              <w:lastRenderedPageBreak/>
              <w:t>5.</w:t>
            </w:r>
          </w:p>
        </w:tc>
        <w:tc>
          <w:tcPr>
            <w:tcW w:w="2154" w:type="dxa"/>
          </w:tcPr>
          <w:p w:rsidR="00890208" w:rsidRDefault="00890208">
            <w:pPr>
              <w:pStyle w:val="ConsPlusNormal"/>
              <w:jc w:val="both"/>
            </w:pPr>
            <w:r>
              <w:t>Комитет культуры Администрации Маловишерского муниципального района</w:t>
            </w:r>
          </w:p>
        </w:tc>
        <w:tc>
          <w:tcPr>
            <w:tcW w:w="1247" w:type="dxa"/>
          </w:tcPr>
          <w:p w:rsidR="00890208" w:rsidRDefault="00890208">
            <w:pPr>
              <w:pStyle w:val="ConsPlusNormal"/>
              <w:jc w:val="both"/>
            </w:pPr>
            <w:r>
              <w:t>организация культурного обслуживания и досуга</w:t>
            </w:r>
          </w:p>
        </w:tc>
        <w:tc>
          <w:tcPr>
            <w:tcW w:w="2041" w:type="dxa"/>
          </w:tcPr>
          <w:p w:rsidR="00890208" w:rsidRDefault="00890208">
            <w:pPr>
              <w:pStyle w:val="ConsPlusNormal"/>
              <w:jc w:val="both"/>
            </w:pPr>
            <w:r>
              <w:t>Новгородская область, г. Малая Вишера, ул. Московская, д. 23</w:t>
            </w:r>
          </w:p>
        </w:tc>
        <w:tc>
          <w:tcPr>
            <w:tcW w:w="1587" w:type="dxa"/>
          </w:tcPr>
          <w:p w:rsidR="00890208" w:rsidRDefault="00890208">
            <w:pPr>
              <w:pStyle w:val="ConsPlusNormal"/>
              <w:jc w:val="both"/>
            </w:pPr>
            <w:r>
              <w:t>Ефимова Наталья Васильевна, председатель комитета</w:t>
            </w:r>
          </w:p>
        </w:tc>
        <w:tc>
          <w:tcPr>
            <w:tcW w:w="1644" w:type="dxa"/>
          </w:tcPr>
          <w:p w:rsidR="00890208" w:rsidRDefault="00890208">
            <w:pPr>
              <w:pStyle w:val="ConsPlusNormal"/>
              <w:jc w:val="both"/>
            </w:pPr>
            <w:r>
              <w:t>8(81660)31-303</w:t>
            </w:r>
          </w:p>
        </w:tc>
      </w:tr>
      <w:tr w:rsidR="00890208">
        <w:tc>
          <w:tcPr>
            <w:tcW w:w="397" w:type="dxa"/>
          </w:tcPr>
          <w:p w:rsidR="00890208" w:rsidRDefault="00890208">
            <w:pPr>
              <w:pStyle w:val="ConsPlusNormal"/>
              <w:jc w:val="both"/>
            </w:pPr>
            <w:r>
              <w:t>6.</w:t>
            </w:r>
          </w:p>
        </w:tc>
        <w:tc>
          <w:tcPr>
            <w:tcW w:w="2154" w:type="dxa"/>
          </w:tcPr>
          <w:p w:rsidR="00890208" w:rsidRDefault="00890208">
            <w:pPr>
              <w:pStyle w:val="ConsPlusNormal"/>
              <w:jc w:val="both"/>
            </w:pPr>
            <w:r>
              <w:t>Экономический комитет Администрации Маловишерского муниципального района</w:t>
            </w:r>
          </w:p>
        </w:tc>
        <w:tc>
          <w:tcPr>
            <w:tcW w:w="1247" w:type="dxa"/>
          </w:tcPr>
          <w:p w:rsidR="00890208" w:rsidRDefault="00890208">
            <w:pPr>
              <w:pStyle w:val="ConsPlusNormal"/>
              <w:jc w:val="both"/>
            </w:pPr>
            <w:r>
              <w:t>содействие предпринимательству и малому бизнесу</w:t>
            </w:r>
          </w:p>
        </w:tc>
        <w:tc>
          <w:tcPr>
            <w:tcW w:w="2041" w:type="dxa"/>
          </w:tcPr>
          <w:p w:rsidR="00890208" w:rsidRDefault="00890208">
            <w:pPr>
              <w:pStyle w:val="ConsPlusNormal"/>
              <w:jc w:val="both"/>
            </w:pPr>
            <w:r>
              <w:t>Новгородская область, г. Малая Вишера, ул. Володарского, д. 14</w:t>
            </w:r>
          </w:p>
        </w:tc>
        <w:tc>
          <w:tcPr>
            <w:tcW w:w="1587" w:type="dxa"/>
          </w:tcPr>
          <w:p w:rsidR="00890208" w:rsidRDefault="00890208">
            <w:pPr>
              <w:pStyle w:val="ConsPlusNormal"/>
              <w:jc w:val="both"/>
            </w:pPr>
            <w:r>
              <w:t>Красильникова Елена Николаевна, председатель комитета</w:t>
            </w:r>
          </w:p>
        </w:tc>
        <w:tc>
          <w:tcPr>
            <w:tcW w:w="1644" w:type="dxa"/>
          </w:tcPr>
          <w:p w:rsidR="00890208" w:rsidRDefault="00890208">
            <w:pPr>
              <w:pStyle w:val="ConsPlusNormal"/>
              <w:jc w:val="both"/>
            </w:pPr>
            <w:r>
              <w:t>8(81660)31-580</w:t>
            </w:r>
          </w:p>
        </w:tc>
      </w:tr>
      <w:tr w:rsidR="00890208">
        <w:tc>
          <w:tcPr>
            <w:tcW w:w="397" w:type="dxa"/>
          </w:tcPr>
          <w:p w:rsidR="00890208" w:rsidRDefault="00890208">
            <w:pPr>
              <w:pStyle w:val="ConsPlusNormal"/>
              <w:jc w:val="both"/>
            </w:pPr>
            <w:r>
              <w:t>7.</w:t>
            </w:r>
          </w:p>
        </w:tc>
        <w:tc>
          <w:tcPr>
            <w:tcW w:w="2154" w:type="dxa"/>
          </w:tcPr>
          <w:p w:rsidR="00890208" w:rsidRDefault="00890208">
            <w:pPr>
              <w:pStyle w:val="ConsPlusNormal"/>
              <w:jc w:val="both"/>
            </w:pPr>
            <w:r>
              <w:t>ОАУСО "Маловишерский комплексный центр социального обслуживания населения"</w:t>
            </w:r>
          </w:p>
        </w:tc>
        <w:tc>
          <w:tcPr>
            <w:tcW w:w="1247" w:type="dxa"/>
          </w:tcPr>
          <w:p w:rsidR="00890208" w:rsidRDefault="00890208">
            <w:pPr>
              <w:pStyle w:val="ConsPlusNormal"/>
              <w:jc w:val="both"/>
            </w:pPr>
            <w:r>
              <w:t>предоставление социальных услуг</w:t>
            </w:r>
          </w:p>
        </w:tc>
        <w:tc>
          <w:tcPr>
            <w:tcW w:w="2041" w:type="dxa"/>
          </w:tcPr>
          <w:p w:rsidR="00890208" w:rsidRDefault="00890208">
            <w:pPr>
              <w:pStyle w:val="ConsPlusNormal"/>
              <w:jc w:val="both"/>
            </w:pPr>
            <w:r>
              <w:t>Новгородская область, г. Малая Вишера, ул. Революции, д. 29</w:t>
            </w:r>
          </w:p>
        </w:tc>
        <w:tc>
          <w:tcPr>
            <w:tcW w:w="1587" w:type="dxa"/>
          </w:tcPr>
          <w:p w:rsidR="00890208" w:rsidRDefault="00890208">
            <w:pPr>
              <w:pStyle w:val="ConsPlusNormal"/>
              <w:jc w:val="both"/>
            </w:pPr>
            <w:r>
              <w:t>Селезнева Елена Геннадьевна, директор учреждения</w:t>
            </w:r>
          </w:p>
        </w:tc>
        <w:tc>
          <w:tcPr>
            <w:tcW w:w="1644" w:type="dxa"/>
          </w:tcPr>
          <w:p w:rsidR="00890208" w:rsidRDefault="00890208">
            <w:pPr>
              <w:pStyle w:val="ConsPlusNormal"/>
              <w:jc w:val="both"/>
            </w:pPr>
            <w:r>
              <w:t>8(81660)31-572</w:t>
            </w:r>
          </w:p>
        </w:tc>
      </w:tr>
      <w:tr w:rsidR="00890208">
        <w:tc>
          <w:tcPr>
            <w:tcW w:w="397" w:type="dxa"/>
          </w:tcPr>
          <w:p w:rsidR="00890208" w:rsidRDefault="00890208">
            <w:pPr>
              <w:pStyle w:val="ConsPlusNormal"/>
              <w:jc w:val="both"/>
            </w:pPr>
            <w:r>
              <w:t>8.</w:t>
            </w:r>
          </w:p>
        </w:tc>
        <w:tc>
          <w:tcPr>
            <w:tcW w:w="2154" w:type="dxa"/>
          </w:tcPr>
          <w:p w:rsidR="00890208" w:rsidRDefault="00890208">
            <w:pPr>
              <w:pStyle w:val="ConsPlusNormal"/>
              <w:jc w:val="both"/>
            </w:pPr>
            <w:r>
              <w:t>ОАУСО "Маловишерский психоневрологический интернат "Оксочи"</w:t>
            </w:r>
          </w:p>
        </w:tc>
        <w:tc>
          <w:tcPr>
            <w:tcW w:w="1247" w:type="dxa"/>
          </w:tcPr>
          <w:p w:rsidR="00890208" w:rsidRDefault="00890208">
            <w:pPr>
              <w:pStyle w:val="ConsPlusNormal"/>
              <w:jc w:val="both"/>
            </w:pPr>
            <w:r>
              <w:t>предоставление социальных услуг</w:t>
            </w:r>
          </w:p>
        </w:tc>
        <w:tc>
          <w:tcPr>
            <w:tcW w:w="2041" w:type="dxa"/>
          </w:tcPr>
          <w:p w:rsidR="00890208" w:rsidRDefault="00890208">
            <w:pPr>
              <w:pStyle w:val="ConsPlusNormal"/>
              <w:jc w:val="both"/>
            </w:pPr>
            <w:r>
              <w:t>Новгородская область, Маловишерский район, д. Оксочи</w:t>
            </w:r>
          </w:p>
        </w:tc>
        <w:tc>
          <w:tcPr>
            <w:tcW w:w="1587" w:type="dxa"/>
          </w:tcPr>
          <w:p w:rsidR="00890208" w:rsidRDefault="00890208">
            <w:pPr>
              <w:pStyle w:val="ConsPlusNormal"/>
              <w:jc w:val="both"/>
            </w:pPr>
            <w:r>
              <w:t>Харламов Владимир Станиславович, директор учреждения</w:t>
            </w:r>
          </w:p>
        </w:tc>
        <w:tc>
          <w:tcPr>
            <w:tcW w:w="1644" w:type="dxa"/>
          </w:tcPr>
          <w:p w:rsidR="00890208" w:rsidRDefault="00890208">
            <w:pPr>
              <w:pStyle w:val="ConsPlusNormal"/>
              <w:jc w:val="both"/>
            </w:pPr>
            <w:r>
              <w:t>8(81660)35-484</w:t>
            </w:r>
          </w:p>
        </w:tc>
      </w:tr>
    </w:tbl>
    <w:p w:rsidR="00890208" w:rsidRDefault="00890208">
      <w:pPr>
        <w:pStyle w:val="ConsPlusNormal"/>
        <w:jc w:val="both"/>
      </w:pPr>
    </w:p>
    <w:p w:rsidR="00890208" w:rsidRDefault="00890208">
      <w:pPr>
        <w:pStyle w:val="ConsPlusNormal"/>
        <w:jc w:val="center"/>
        <w:outlineLvl w:val="2"/>
      </w:pPr>
      <w:r>
        <w:t>9. Марёвский муниципальный район</w:t>
      </w:r>
    </w:p>
    <w:p w:rsidR="00890208" w:rsidRDefault="00890208">
      <w:pPr>
        <w:pStyle w:val="ConsPlusNormal"/>
        <w:jc w:val="both"/>
      </w:pPr>
    </w:p>
    <w:p w:rsidR="00890208" w:rsidRDefault="00890208">
      <w:pPr>
        <w:pStyle w:val="ConsPlusNormal"/>
        <w:jc w:val="center"/>
        <w:outlineLvl w:val="3"/>
      </w:pPr>
      <w:r>
        <w:t>9.1. Характеристика территории вселения</w:t>
      </w:r>
    </w:p>
    <w:p w:rsidR="00890208" w:rsidRDefault="00890208">
      <w:pPr>
        <w:pStyle w:val="ConsPlusNormal"/>
        <w:jc w:val="both"/>
      </w:pPr>
    </w:p>
    <w:p w:rsidR="00890208" w:rsidRDefault="00890208">
      <w:pPr>
        <w:pStyle w:val="ConsPlusNormal"/>
        <w:ind w:firstLine="540"/>
        <w:jc w:val="both"/>
      </w:pPr>
      <w:r>
        <w:t>Марёвский муниципальный район расположен в южной части Новгородской области. На севере и северо-востоке граничит с Демянским районом, северо-западе - Старорусским, Поддорским, юго-западе - Холмским районами Новгородской области, на юго-востоке с Тверской областью.</w:t>
      </w:r>
    </w:p>
    <w:p w:rsidR="00890208" w:rsidRDefault="00890208">
      <w:pPr>
        <w:pStyle w:val="ConsPlusNormal"/>
        <w:spacing w:before="220"/>
        <w:ind w:firstLine="540"/>
        <w:jc w:val="both"/>
      </w:pPr>
      <w:r>
        <w:t>Марёвский муниципальный район - муниципальное образование, состоящее из 4 сельских поселений: Велильское (административный центр с. Велилы), Марёвское (административный центр с. Марёво), Моисеевское (административный центр д. Моисеево), Молвотицкое (административный центр с. Молвотицы). В состав территорий сельских поселений входят 139 населенных пунктов.</w:t>
      </w:r>
    </w:p>
    <w:p w:rsidR="00890208" w:rsidRDefault="00890208">
      <w:pPr>
        <w:pStyle w:val="ConsPlusNormal"/>
        <w:spacing w:before="220"/>
        <w:ind w:firstLine="540"/>
        <w:jc w:val="both"/>
      </w:pPr>
      <w:r>
        <w:t>В муниципальном районе функционируют 168 предприятий различных форм собственности без учета индивидуальных предпринимателей.</w:t>
      </w:r>
    </w:p>
    <w:p w:rsidR="00890208" w:rsidRDefault="00890208">
      <w:pPr>
        <w:pStyle w:val="ConsPlusNormal"/>
        <w:jc w:val="both"/>
      </w:pPr>
    </w:p>
    <w:p w:rsidR="00890208" w:rsidRDefault="00890208">
      <w:pPr>
        <w:pStyle w:val="ConsPlusNormal"/>
        <w:jc w:val="center"/>
        <w:outlineLvl w:val="3"/>
      </w:pPr>
      <w:r>
        <w:t>9.2. Социальная сфера</w:t>
      </w:r>
    </w:p>
    <w:p w:rsidR="00890208" w:rsidRDefault="00890208">
      <w:pPr>
        <w:pStyle w:val="ConsPlusNormal"/>
        <w:jc w:val="both"/>
      </w:pPr>
    </w:p>
    <w:p w:rsidR="00890208" w:rsidRDefault="00890208">
      <w:pPr>
        <w:pStyle w:val="ConsPlusNormal"/>
        <w:ind w:firstLine="540"/>
        <w:jc w:val="both"/>
      </w:pPr>
      <w:r>
        <w:t xml:space="preserve">На территории муниципального района функционируют 5 образовательных организаций, 5 </w:t>
      </w:r>
      <w:r>
        <w:lastRenderedPageBreak/>
        <w:t>учреждений культуры, медицинская организация, учреждение социальной защиты населения, для решения социальных вопросов функционируют муниципальные отделы образования, культуры, социальной защиты населения и спорта, имеется отдел Пенсионного Фонда России в Марёвском районе и отдел ЦЗН Марёвского района ГОКУ ЦЗН НО.</w:t>
      </w:r>
    </w:p>
    <w:p w:rsidR="00890208" w:rsidRDefault="00890208">
      <w:pPr>
        <w:pStyle w:val="ConsPlusNormal"/>
        <w:spacing w:before="220"/>
        <w:ind w:firstLine="540"/>
        <w:jc w:val="both"/>
      </w:pPr>
      <w:r>
        <w:t>Учреждения культуры представлены Централизованной клубной системой "Очаг" (районный дом культуры в с. Марёво, сельские дома культуры в д. Моисеево, с. Велилы, с. Молвотицы, сельские клубы в д. Новая Русса, д. Афаносово, д. Горное, д. Липье). Централизованная библиотечная система имеет в районном центре хорошо оснащенные взрослую и детскую библиотеки, а также филиалы в 7 деревнях. В с. Марёво имеются музей краеведения, дом народного творчества и детская музыкальная школа.</w:t>
      </w:r>
    </w:p>
    <w:p w:rsidR="00890208" w:rsidRDefault="00890208">
      <w:pPr>
        <w:pStyle w:val="ConsPlusNormal"/>
        <w:spacing w:before="220"/>
        <w:ind w:firstLine="540"/>
        <w:jc w:val="both"/>
      </w:pPr>
      <w:r>
        <w:t>ГОБУЗ "Марёвская ЦРБ" имеет оснащенную современным оборудованием поликлинику и стационар в с. Марёво, сеть ФАПов в д. Липье, с. Первомайский, с. Молвотицы, с. Велилы, д. Горное и медицинских пунктов в д. Новая Деревня, д. Новая Русса, д. Мамоновщина, службу скорой помощи.</w:t>
      </w:r>
    </w:p>
    <w:p w:rsidR="00890208" w:rsidRDefault="00890208">
      <w:pPr>
        <w:pStyle w:val="ConsPlusNormal"/>
        <w:spacing w:before="220"/>
        <w:ind w:firstLine="540"/>
        <w:jc w:val="both"/>
      </w:pPr>
      <w:r>
        <w:t>В муниципальном районе функционируют ОБУСО "Марёвский дом-интернат", организована система обслуживания на дому ОБУСО "Марёвский комплексный центр социального обслуживания населения", предоставляют социальные услуги семьям с детьми, гражданам пожилого возраста.</w:t>
      </w:r>
    </w:p>
    <w:p w:rsidR="00890208" w:rsidRDefault="00890208">
      <w:pPr>
        <w:pStyle w:val="ConsPlusNormal"/>
        <w:jc w:val="both"/>
      </w:pPr>
    </w:p>
    <w:p w:rsidR="00890208" w:rsidRDefault="00890208">
      <w:pPr>
        <w:pStyle w:val="ConsPlusNormal"/>
        <w:jc w:val="center"/>
        <w:outlineLvl w:val="3"/>
      </w:pPr>
      <w:r>
        <w:t>9.3. Рынок жилья</w:t>
      </w:r>
    </w:p>
    <w:p w:rsidR="00890208" w:rsidRDefault="00890208">
      <w:pPr>
        <w:pStyle w:val="ConsPlusNormal"/>
        <w:jc w:val="both"/>
      </w:pPr>
    </w:p>
    <w:p w:rsidR="00890208" w:rsidRDefault="00890208">
      <w:pPr>
        <w:pStyle w:val="ConsPlusNormal"/>
        <w:ind w:firstLine="540"/>
        <w:jc w:val="both"/>
      </w:pPr>
      <w:r>
        <w:t>Жилищное строительство в основном ведется за счет средств индивидуальных застройщиков. По состоянию на 1 января 2015 года введены в эксплуатацию 3 индивидуальных жилых дома общей площадью 190,0 кв. м. Общая площадь жилых помещений, приходящаяся в среднем на одного жителя, составляет 37,4 кв. м. Разработаны и утверждены 7 градостроительных планов земельных участков для строительства и реконструкции объектов капитального строительства, схемы территориального планирования муниципального района, генеральные планы, правила землепользования и застройки, местные нормативы градостроительного проектирования всеми сельскими поселениями муниципального района. Ведутся работы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w:t>
      </w:r>
    </w:p>
    <w:p w:rsidR="00890208" w:rsidRDefault="00890208">
      <w:pPr>
        <w:pStyle w:val="ConsPlusNormal"/>
        <w:spacing w:before="220"/>
        <w:ind w:firstLine="540"/>
        <w:jc w:val="both"/>
      </w:pPr>
      <w:r>
        <w:t>Жилищной комиссией Администрации Марёвского муниципального района в течение 2014 года принимались и рассматривались заявления и документы по учету граждан, нуждающихся в жилых помещениях. По состоянию на 1 января 2015 года поставлено на учет 50 семей, нуждающихся в улучшении жилищных условий (в том числе 7 человек, относящихся к детям-сиротам, 8 человек, относящихся к категории ветеранов Великой Отечественной войны).</w:t>
      </w:r>
    </w:p>
    <w:p w:rsidR="00890208" w:rsidRDefault="00890208">
      <w:pPr>
        <w:pStyle w:val="ConsPlusNormal"/>
        <w:jc w:val="both"/>
      </w:pPr>
    </w:p>
    <w:p w:rsidR="00890208" w:rsidRDefault="00890208">
      <w:pPr>
        <w:pStyle w:val="ConsPlusNormal"/>
        <w:jc w:val="center"/>
        <w:outlineLvl w:val="3"/>
      </w:pPr>
      <w:r>
        <w:t>9.4. Справочная информация</w:t>
      </w:r>
    </w:p>
    <w:p w:rsidR="00890208" w:rsidRDefault="00890208">
      <w:pPr>
        <w:pStyle w:val="ConsPlusNormal"/>
        <w:jc w:val="both"/>
      </w:pPr>
    </w:p>
    <w:p w:rsidR="00890208" w:rsidRDefault="00890208">
      <w:pPr>
        <w:pStyle w:val="ConsPlusNormal"/>
        <w:ind w:firstLine="540"/>
        <w:jc w:val="both"/>
      </w:pPr>
      <w:r>
        <w:t>Ближайшая железнодорожная станция с. Лычково Демянского района, далее до с. Марёво можно доехать рейсовыми автобусами Лычково - Демянск и Демянск - Марёво.</w:t>
      </w:r>
    </w:p>
    <w:p w:rsidR="00890208" w:rsidRDefault="00890208">
      <w:pPr>
        <w:pStyle w:val="ConsPlusNormal"/>
        <w:spacing w:before="220"/>
        <w:ind w:firstLine="540"/>
        <w:jc w:val="both"/>
      </w:pPr>
      <w:r>
        <w:t>Личным автомобильным транспортом можно проехать в муниципальный район через автотрассу "Россия": поворот на Демянск в с. Яжелбицы, а также через Тверскую область (населенный пункт Свапуще) и через Псковскую область (направление на г. Холм Новгородской области).</w:t>
      </w:r>
    </w:p>
    <w:p w:rsidR="00890208" w:rsidRDefault="00890208">
      <w:pPr>
        <w:pStyle w:val="ConsPlusNormal"/>
        <w:spacing w:before="220"/>
        <w:ind w:firstLine="540"/>
        <w:jc w:val="both"/>
      </w:pPr>
      <w:r>
        <w:t>До с. Марёво из Великого Новгорода, а также из Санкт-Петербурга можно добраться рейсовыми автобусами и такси через р.п. Демянск (транспорт проходит как через с. Яжелбицы, р.п. Крестцы, так и через р.п. Шимск, г. Старая Русса).</w:t>
      </w:r>
    </w:p>
    <w:p w:rsidR="00890208" w:rsidRDefault="00890208">
      <w:pPr>
        <w:pStyle w:val="ConsPlusNormal"/>
        <w:jc w:val="both"/>
      </w:pPr>
    </w:p>
    <w:p w:rsidR="00890208" w:rsidRDefault="00890208">
      <w:pPr>
        <w:pStyle w:val="ConsPlusNormal"/>
        <w:ind w:firstLine="540"/>
        <w:jc w:val="both"/>
        <w:outlineLvl w:val="4"/>
      </w:pPr>
      <w:r>
        <w:lastRenderedPageBreak/>
        <w:t>Таблица 13 - 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54"/>
        <w:gridCol w:w="1531"/>
        <w:gridCol w:w="1531"/>
        <w:gridCol w:w="1587"/>
        <w:gridCol w:w="1814"/>
      </w:tblGrid>
      <w:tr w:rsidR="00890208">
        <w:tc>
          <w:tcPr>
            <w:tcW w:w="454" w:type="dxa"/>
            <w:vAlign w:val="center"/>
          </w:tcPr>
          <w:p w:rsidR="00890208" w:rsidRDefault="00890208">
            <w:pPr>
              <w:pStyle w:val="ConsPlusNormal"/>
              <w:jc w:val="center"/>
            </w:pPr>
            <w:r>
              <w:t>N п/п</w:t>
            </w:r>
          </w:p>
        </w:tc>
        <w:tc>
          <w:tcPr>
            <w:tcW w:w="2154" w:type="dxa"/>
            <w:vAlign w:val="center"/>
          </w:tcPr>
          <w:p w:rsidR="00890208" w:rsidRDefault="00890208">
            <w:pPr>
              <w:pStyle w:val="ConsPlusNormal"/>
              <w:jc w:val="center"/>
            </w:pPr>
            <w:r>
              <w:t>Уполномоченные органы местного самоуправления муниципального района (организации)</w:t>
            </w:r>
          </w:p>
        </w:tc>
        <w:tc>
          <w:tcPr>
            <w:tcW w:w="1531" w:type="dxa"/>
            <w:vAlign w:val="center"/>
          </w:tcPr>
          <w:p w:rsidR="00890208" w:rsidRDefault="00890208">
            <w:pPr>
              <w:pStyle w:val="ConsPlusNormal"/>
              <w:jc w:val="center"/>
            </w:pPr>
            <w:r>
              <w:t>Вид услуги</w:t>
            </w:r>
          </w:p>
        </w:tc>
        <w:tc>
          <w:tcPr>
            <w:tcW w:w="1531" w:type="dxa"/>
            <w:vAlign w:val="center"/>
          </w:tcPr>
          <w:p w:rsidR="00890208" w:rsidRDefault="00890208">
            <w:pPr>
              <w:pStyle w:val="ConsPlusNormal"/>
              <w:jc w:val="center"/>
            </w:pPr>
            <w:r>
              <w:t>Место расположения органа местного самоуправления муниципального района (организации)</w:t>
            </w:r>
          </w:p>
        </w:tc>
        <w:tc>
          <w:tcPr>
            <w:tcW w:w="1587" w:type="dxa"/>
            <w:vAlign w:val="center"/>
          </w:tcPr>
          <w:p w:rsidR="00890208" w:rsidRDefault="00890208">
            <w:pPr>
              <w:pStyle w:val="ConsPlusNormal"/>
              <w:jc w:val="center"/>
            </w:pPr>
            <w:r>
              <w:t>Ответственное лицо по работе с участниками Программы</w:t>
            </w:r>
          </w:p>
        </w:tc>
        <w:tc>
          <w:tcPr>
            <w:tcW w:w="1814" w:type="dxa"/>
            <w:vAlign w:val="center"/>
          </w:tcPr>
          <w:p w:rsidR="00890208" w:rsidRDefault="00890208">
            <w:pPr>
              <w:pStyle w:val="ConsPlusNormal"/>
              <w:jc w:val="center"/>
            </w:pPr>
            <w:r>
              <w:t>Контактный телефон</w:t>
            </w:r>
          </w:p>
        </w:tc>
      </w:tr>
      <w:tr w:rsidR="00890208">
        <w:tc>
          <w:tcPr>
            <w:tcW w:w="454" w:type="dxa"/>
            <w:vAlign w:val="center"/>
          </w:tcPr>
          <w:p w:rsidR="00890208" w:rsidRDefault="00890208">
            <w:pPr>
              <w:pStyle w:val="ConsPlusNormal"/>
              <w:jc w:val="center"/>
            </w:pPr>
            <w:r>
              <w:t>1</w:t>
            </w:r>
          </w:p>
        </w:tc>
        <w:tc>
          <w:tcPr>
            <w:tcW w:w="2154" w:type="dxa"/>
            <w:vAlign w:val="center"/>
          </w:tcPr>
          <w:p w:rsidR="00890208" w:rsidRDefault="00890208">
            <w:pPr>
              <w:pStyle w:val="ConsPlusNormal"/>
              <w:jc w:val="center"/>
            </w:pPr>
            <w:r>
              <w:t>2</w:t>
            </w:r>
          </w:p>
        </w:tc>
        <w:tc>
          <w:tcPr>
            <w:tcW w:w="1531" w:type="dxa"/>
            <w:vAlign w:val="center"/>
          </w:tcPr>
          <w:p w:rsidR="00890208" w:rsidRDefault="00890208">
            <w:pPr>
              <w:pStyle w:val="ConsPlusNormal"/>
              <w:jc w:val="center"/>
            </w:pPr>
            <w:r>
              <w:t>3</w:t>
            </w:r>
          </w:p>
        </w:tc>
        <w:tc>
          <w:tcPr>
            <w:tcW w:w="1531" w:type="dxa"/>
            <w:vAlign w:val="center"/>
          </w:tcPr>
          <w:p w:rsidR="00890208" w:rsidRDefault="00890208">
            <w:pPr>
              <w:pStyle w:val="ConsPlusNormal"/>
              <w:jc w:val="center"/>
            </w:pPr>
            <w:r>
              <w:t>4</w:t>
            </w:r>
          </w:p>
        </w:tc>
        <w:tc>
          <w:tcPr>
            <w:tcW w:w="1587" w:type="dxa"/>
            <w:vAlign w:val="center"/>
          </w:tcPr>
          <w:p w:rsidR="00890208" w:rsidRDefault="00890208">
            <w:pPr>
              <w:pStyle w:val="ConsPlusNormal"/>
              <w:jc w:val="center"/>
            </w:pPr>
            <w:r>
              <w:t>5</w:t>
            </w:r>
          </w:p>
        </w:tc>
        <w:tc>
          <w:tcPr>
            <w:tcW w:w="1814" w:type="dxa"/>
            <w:vAlign w:val="center"/>
          </w:tcPr>
          <w:p w:rsidR="00890208" w:rsidRDefault="00890208">
            <w:pPr>
              <w:pStyle w:val="ConsPlusNormal"/>
              <w:jc w:val="center"/>
            </w:pPr>
            <w:r>
              <w:t>6</w:t>
            </w:r>
          </w:p>
        </w:tc>
      </w:tr>
      <w:tr w:rsidR="00890208">
        <w:tc>
          <w:tcPr>
            <w:tcW w:w="454" w:type="dxa"/>
          </w:tcPr>
          <w:p w:rsidR="00890208" w:rsidRDefault="00890208">
            <w:pPr>
              <w:pStyle w:val="ConsPlusNormal"/>
              <w:jc w:val="both"/>
            </w:pPr>
            <w:r>
              <w:t>1.</w:t>
            </w:r>
          </w:p>
        </w:tc>
        <w:tc>
          <w:tcPr>
            <w:tcW w:w="2154" w:type="dxa"/>
          </w:tcPr>
          <w:p w:rsidR="00890208" w:rsidRDefault="00890208">
            <w:pPr>
              <w:pStyle w:val="ConsPlusNormal"/>
              <w:jc w:val="both"/>
            </w:pPr>
            <w:r>
              <w:t>Администрация Марёвского муниципального района</w:t>
            </w:r>
          </w:p>
        </w:tc>
        <w:tc>
          <w:tcPr>
            <w:tcW w:w="1531" w:type="dxa"/>
          </w:tcPr>
          <w:p w:rsidR="00890208" w:rsidRDefault="00890208">
            <w:pPr>
              <w:pStyle w:val="ConsPlusNormal"/>
              <w:jc w:val="both"/>
            </w:pPr>
            <w:r>
              <w:t>прием и трудоустройство</w:t>
            </w:r>
          </w:p>
          <w:p w:rsidR="00890208" w:rsidRDefault="00890208">
            <w:pPr>
              <w:pStyle w:val="ConsPlusNormal"/>
            </w:pPr>
          </w:p>
          <w:p w:rsidR="00890208" w:rsidRDefault="00890208">
            <w:pPr>
              <w:pStyle w:val="ConsPlusNormal"/>
              <w:jc w:val="both"/>
            </w:pPr>
            <w:r>
              <w:t>содействие предпринимательству и малому бизнесу</w:t>
            </w:r>
          </w:p>
        </w:tc>
        <w:tc>
          <w:tcPr>
            <w:tcW w:w="1531" w:type="dxa"/>
          </w:tcPr>
          <w:p w:rsidR="00890208" w:rsidRDefault="00890208">
            <w:pPr>
              <w:pStyle w:val="ConsPlusNormal"/>
              <w:jc w:val="both"/>
            </w:pPr>
            <w:r>
              <w:t>Новгородская область, с. Марёво, ул. Советов, д. 27</w:t>
            </w:r>
          </w:p>
        </w:tc>
        <w:tc>
          <w:tcPr>
            <w:tcW w:w="1587" w:type="dxa"/>
          </w:tcPr>
          <w:p w:rsidR="00890208" w:rsidRDefault="00890208">
            <w:pPr>
              <w:pStyle w:val="ConsPlusNormal"/>
              <w:jc w:val="both"/>
            </w:pPr>
            <w:r>
              <w:t>Голубева Наталья Викторовна, заместитель Главы администрации Марёвского муниципального района</w:t>
            </w:r>
          </w:p>
        </w:tc>
        <w:tc>
          <w:tcPr>
            <w:tcW w:w="1814" w:type="dxa"/>
          </w:tcPr>
          <w:p w:rsidR="00890208" w:rsidRDefault="00890208">
            <w:pPr>
              <w:pStyle w:val="ConsPlusNormal"/>
              <w:jc w:val="both"/>
            </w:pPr>
            <w:r>
              <w:t>8(81663)2-14-31</w:t>
            </w:r>
          </w:p>
        </w:tc>
      </w:tr>
      <w:tr w:rsidR="00890208">
        <w:tc>
          <w:tcPr>
            <w:tcW w:w="454" w:type="dxa"/>
          </w:tcPr>
          <w:p w:rsidR="00890208" w:rsidRDefault="00890208">
            <w:pPr>
              <w:pStyle w:val="ConsPlusNormal"/>
              <w:jc w:val="both"/>
            </w:pPr>
            <w:r>
              <w:t>2.</w:t>
            </w:r>
          </w:p>
        </w:tc>
        <w:tc>
          <w:tcPr>
            <w:tcW w:w="2154" w:type="dxa"/>
          </w:tcPr>
          <w:p w:rsidR="00890208" w:rsidRDefault="00890208">
            <w:pPr>
              <w:pStyle w:val="ConsPlusNormal"/>
              <w:jc w:val="both"/>
            </w:pPr>
            <w:r>
              <w:t>Отдел образования Марёвского муниципального района</w:t>
            </w:r>
          </w:p>
        </w:tc>
        <w:tc>
          <w:tcPr>
            <w:tcW w:w="1531" w:type="dxa"/>
          </w:tcPr>
          <w:p w:rsidR="00890208" w:rsidRDefault="00890208">
            <w:pPr>
              <w:pStyle w:val="ConsPlusNormal"/>
              <w:jc w:val="both"/>
            </w:pPr>
            <w:r>
              <w:t>образовательные услуги</w:t>
            </w:r>
          </w:p>
        </w:tc>
        <w:tc>
          <w:tcPr>
            <w:tcW w:w="1531" w:type="dxa"/>
          </w:tcPr>
          <w:p w:rsidR="00890208" w:rsidRDefault="00890208">
            <w:pPr>
              <w:pStyle w:val="ConsPlusNormal"/>
              <w:jc w:val="both"/>
            </w:pPr>
            <w:r>
              <w:t>Новгородская область, с. Марёво, ул. Советов, д. 46</w:t>
            </w:r>
          </w:p>
        </w:tc>
        <w:tc>
          <w:tcPr>
            <w:tcW w:w="1587" w:type="dxa"/>
          </w:tcPr>
          <w:p w:rsidR="00890208" w:rsidRDefault="00890208">
            <w:pPr>
              <w:pStyle w:val="ConsPlusNormal"/>
              <w:jc w:val="both"/>
            </w:pPr>
            <w:r>
              <w:t>Ершова Светлана Алексеевна, заведующая отделом</w:t>
            </w:r>
          </w:p>
        </w:tc>
        <w:tc>
          <w:tcPr>
            <w:tcW w:w="1814" w:type="dxa"/>
          </w:tcPr>
          <w:p w:rsidR="00890208" w:rsidRDefault="00890208">
            <w:pPr>
              <w:pStyle w:val="ConsPlusNormal"/>
              <w:jc w:val="both"/>
            </w:pPr>
            <w:r>
              <w:t>8(81663)2-12-41</w:t>
            </w:r>
          </w:p>
        </w:tc>
      </w:tr>
      <w:tr w:rsidR="00890208">
        <w:tc>
          <w:tcPr>
            <w:tcW w:w="454" w:type="dxa"/>
          </w:tcPr>
          <w:p w:rsidR="00890208" w:rsidRDefault="00890208">
            <w:pPr>
              <w:pStyle w:val="ConsPlusNormal"/>
              <w:jc w:val="both"/>
            </w:pPr>
            <w:r>
              <w:t>3.</w:t>
            </w:r>
          </w:p>
        </w:tc>
        <w:tc>
          <w:tcPr>
            <w:tcW w:w="2154" w:type="dxa"/>
          </w:tcPr>
          <w:p w:rsidR="00890208" w:rsidRDefault="00890208">
            <w:pPr>
              <w:pStyle w:val="ConsPlusNormal"/>
              <w:jc w:val="both"/>
            </w:pPr>
            <w:r>
              <w:t>ГОБУЗ "Марёвская ЦРБ"</w:t>
            </w:r>
          </w:p>
        </w:tc>
        <w:tc>
          <w:tcPr>
            <w:tcW w:w="1531" w:type="dxa"/>
          </w:tcPr>
          <w:p w:rsidR="00890208" w:rsidRDefault="00890208">
            <w:pPr>
              <w:pStyle w:val="ConsPlusNormal"/>
              <w:jc w:val="both"/>
            </w:pPr>
            <w:r>
              <w:t>медицинские услуги</w:t>
            </w:r>
          </w:p>
        </w:tc>
        <w:tc>
          <w:tcPr>
            <w:tcW w:w="1531" w:type="dxa"/>
          </w:tcPr>
          <w:p w:rsidR="00890208" w:rsidRDefault="00890208">
            <w:pPr>
              <w:pStyle w:val="ConsPlusNormal"/>
              <w:jc w:val="both"/>
            </w:pPr>
            <w:r>
              <w:t>Новгородская область, с. Марёво, ул. Советов, д. 18</w:t>
            </w:r>
          </w:p>
        </w:tc>
        <w:tc>
          <w:tcPr>
            <w:tcW w:w="1587" w:type="dxa"/>
          </w:tcPr>
          <w:p w:rsidR="00890208" w:rsidRDefault="00890208">
            <w:pPr>
              <w:pStyle w:val="ConsPlusNormal"/>
              <w:jc w:val="both"/>
            </w:pPr>
            <w:r>
              <w:t>Карачева Юлия Владимировна, главный врач</w:t>
            </w:r>
          </w:p>
        </w:tc>
        <w:tc>
          <w:tcPr>
            <w:tcW w:w="1814" w:type="dxa"/>
          </w:tcPr>
          <w:p w:rsidR="00890208" w:rsidRDefault="00890208">
            <w:pPr>
              <w:pStyle w:val="ConsPlusNormal"/>
              <w:jc w:val="both"/>
            </w:pPr>
            <w:r>
              <w:t>8(81663)2-12-35, 2-18-03</w:t>
            </w:r>
          </w:p>
        </w:tc>
      </w:tr>
      <w:tr w:rsidR="00890208">
        <w:tc>
          <w:tcPr>
            <w:tcW w:w="454" w:type="dxa"/>
          </w:tcPr>
          <w:p w:rsidR="00890208" w:rsidRDefault="00890208">
            <w:pPr>
              <w:pStyle w:val="ConsPlusNormal"/>
              <w:jc w:val="both"/>
            </w:pPr>
            <w:r>
              <w:t>4.</w:t>
            </w:r>
          </w:p>
        </w:tc>
        <w:tc>
          <w:tcPr>
            <w:tcW w:w="2154" w:type="dxa"/>
          </w:tcPr>
          <w:p w:rsidR="00890208" w:rsidRDefault="00890208">
            <w:pPr>
              <w:pStyle w:val="ConsPlusNormal"/>
              <w:jc w:val="both"/>
            </w:pPr>
            <w:r>
              <w:t>Отдел труда и социальной защиты населения Марёвского муниципального района</w:t>
            </w:r>
          </w:p>
        </w:tc>
        <w:tc>
          <w:tcPr>
            <w:tcW w:w="1531" w:type="dxa"/>
          </w:tcPr>
          <w:p w:rsidR="00890208" w:rsidRDefault="00890208">
            <w:pPr>
              <w:pStyle w:val="ConsPlusNormal"/>
              <w:jc w:val="both"/>
            </w:pPr>
            <w:r>
              <w:t>обеспечение социальных гарантий</w:t>
            </w:r>
          </w:p>
        </w:tc>
        <w:tc>
          <w:tcPr>
            <w:tcW w:w="1531" w:type="dxa"/>
          </w:tcPr>
          <w:p w:rsidR="00890208" w:rsidRDefault="00890208">
            <w:pPr>
              <w:pStyle w:val="ConsPlusNormal"/>
              <w:jc w:val="both"/>
            </w:pPr>
            <w:r>
              <w:t>Новгородская область, с. Марёво, ул. Советов, д. 27</w:t>
            </w:r>
          </w:p>
        </w:tc>
        <w:tc>
          <w:tcPr>
            <w:tcW w:w="1587" w:type="dxa"/>
          </w:tcPr>
          <w:p w:rsidR="00890208" w:rsidRDefault="00890208">
            <w:pPr>
              <w:pStyle w:val="ConsPlusNormal"/>
              <w:jc w:val="both"/>
            </w:pPr>
            <w:r>
              <w:t>Волгина Надежда Николаевна, заведующая отделом</w:t>
            </w:r>
          </w:p>
        </w:tc>
        <w:tc>
          <w:tcPr>
            <w:tcW w:w="1814" w:type="dxa"/>
          </w:tcPr>
          <w:p w:rsidR="00890208" w:rsidRDefault="00890208">
            <w:pPr>
              <w:pStyle w:val="ConsPlusNormal"/>
              <w:jc w:val="both"/>
            </w:pPr>
            <w:r>
              <w:t>8(81663)2-18-77, 2-14-72</w:t>
            </w:r>
          </w:p>
        </w:tc>
      </w:tr>
      <w:tr w:rsidR="00890208">
        <w:tc>
          <w:tcPr>
            <w:tcW w:w="454" w:type="dxa"/>
          </w:tcPr>
          <w:p w:rsidR="00890208" w:rsidRDefault="00890208">
            <w:pPr>
              <w:pStyle w:val="ConsPlusNormal"/>
              <w:jc w:val="both"/>
            </w:pPr>
            <w:r>
              <w:t>5.</w:t>
            </w:r>
          </w:p>
        </w:tc>
        <w:tc>
          <w:tcPr>
            <w:tcW w:w="2154" w:type="dxa"/>
          </w:tcPr>
          <w:p w:rsidR="00890208" w:rsidRDefault="00890208">
            <w:pPr>
              <w:pStyle w:val="ConsPlusNormal"/>
              <w:jc w:val="both"/>
            </w:pPr>
            <w:r>
              <w:t>Отдел культуры Марёвского муниципального района</w:t>
            </w:r>
          </w:p>
        </w:tc>
        <w:tc>
          <w:tcPr>
            <w:tcW w:w="1531" w:type="dxa"/>
          </w:tcPr>
          <w:p w:rsidR="00890208" w:rsidRDefault="00890208">
            <w:pPr>
              <w:pStyle w:val="ConsPlusNormal"/>
              <w:jc w:val="both"/>
            </w:pPr>
            <w:r>
              <w:t>организация культурного обслуживания и досуга</w:t>
            </w:r>
          </w:p>
        </w:tc>
        <w:tc>
          <w:tcPr>
            <w:tcW w:w="1531" w:type="dxa"/>
          </w:tcPr>
          <w:p w:rsidR="00890208" w:rsidRDefault="00890208">
            <w:pPr>
              <w:pStyle w:val="ConsPlusNormal"/>
              <w:jc w:val="both"/>
            </w:pPr>
            <w:r>
              <w:t>Новгородская область, с. Марёво, ул. Советов, д. 46</w:t>
            </w:r>
          </w:p>
        </w:tc>
        <w:tc>
          <w:tcPr>
            <w:tcW w:w="1587" w:type="dxa"/>
          </w:tcPr>
          <w:p w:rsidR="00890208" w:rsidRDefault="00890208">
            <w:pPr>
              <w:pStyle w:val="ConsPlusNormal"/>
              <w:jc w:val="both"/>
            </w:pPr>
            <w:r>
              <w:t>Зимичева Любовь Алексеевна, заведующая отделом</w:t>
            </w:r>
          </w:p>
        </w:tc>
        <w:tc>
          <w:tcPr>
            <w:tcW w:w="1814" w:type="dxa"/>
          </w:tcPr>
          <w:p w:rsidR="00890208" w:rsidRDefault="00890208">
            <w:pPr>
              <w:pStyle w:val="ConsPlusNormal"/>
              <w:jc w:val="both"/>
            </w:pPr>
            <w:r>
              <w:t>8(81663)2-14-59</w:t>
            </w:r>
          </w:p>
        </w:tc>
      </w:tr>
      <w:tr w:rsidR="00890208">
        <w:tc>
          <w:tcPr>
            <w:tcW w:w="454" w:type="dxa"/>
          </w:tcPr>
          <w:p w:rsidR="00890208" w:rsidRDefault="00890208">
            <w:pPr>
              <w:pStyle w:val="ConsPlusNormal"/>
              <w:jc w:val="both"/>
            </w:pPr>
            <w:r>
              <w:t>6.</w:t>
            </w:r>
          </w:p>
        </w:tc>
        <w:tc>
          <w:tcPr>
            <w:tcW w:w="2154" w:type="dxa"/>
          </w:tcPr>
          <w:p w:rsidR="00890208" w:rsidRDefault="00890208">
            <w:pPr>
              <w:pStyle w:val="ConsPlusNormal"/>
              <w:jc w:val="both"/>
            </w:pPr>
            <w:r>
              <w:t xml:space="preserve">ОБУСО "Марёвский комплексный центр социального обслуживания </w:t>
            </w:r>
            <w:r>
              <w:lastRenderedPageBreak/>
              <w:t>населения"</w:t>
            </w:r>
          </w:p>
        </w:tc>
        <w:tc>
          <w:tcPr>
            <w:tcW w:w="1531" w:type="dxa"/>
          </w:tcPr>
          <w:p w:rsidR="00890208" w:rsidRDefault="00890208">
            <w:pPr>
              <w:pStyle w:val="ConsPlusNormal"/>
              <w:jc w:val="both"/>
            </w:pPr>
            <w:r>
              <w:lastRenderedPageBreak/>
              <w:t>предоставление социальных услуг</w:t>
            </w:r>
          </w:p>
        </w:tc>
        <w:tc>
          <w:tcPr>
            <w:tcW w:w="1531" w:type="dxa"/>
          </w:tcPr>
          <w:p w:rsidR="00890208" w:rsidRDefault="00890208">
            <w:pPr>
              <w:pStyle w:val="ConsPlusNormal"/>
              <w:jc w:val="both"/>
            </w:pPr>
            <w:r>
              <w:t>Новгородская область, с. Марёво, ул. Советов, д. 18</w:t>
            </w:r>
          </w:p>
        </w:tc>
        <w:tc>
          <w:tcPr>
            <w:tcW w:w="1587" w:type="dxa"/>
          </w:tcPr>
          <w:p w:rsidR="00890208" w:rsidRDefault="00890208">
            <w:pPr>
              <w:pStyle w:val="ConsPlusNormal"/>
              <w:jc w:val="both"/>
            </w:pPr>
            <w:r>
              <w:t xml:space="preserve">Лупанова Александра Михайловна, директор </w:t>
            </w:r>
            <w:r>
              <w:lastRenderedPageBreak/>
              <w:t>учреждения</w:t>
            </w:r>
          </w:p>
        </w:tc>
        <w:tc>
          <w:tcPr>
            <w:tcW w:w="1814" w:type="dxa"/>
          </w:tcPr>
          <w:p w:rsidR="00890208" w:rsidRDefault="00890208">
            <w:pPr>
              <w:pStyle w:val="ConsPlusNormal"/>
              <w:jc w:val="both"/>
            </w:pPr>
            <w:r>
              <w:lastRenderedPageBreak/>
              <w:t>8(81663)21-325</w:t>
            </w:r>
          </w:p>
        </w:tc>
      </w:tr>
    </w:tbl>
    <w:p w:rsidR="00890208" w:rsidRDefault="00890208">
      <w:pPr>
        <w:pStyle w:val="ConsPlusNormal"/>
        <w:jc w:val="both"/>
      </w:pPr>
    </w:p>
    <w:p w:rsidR="00890208" w:rsidRDefault="00890208">
      <w:pPr>
        <w:pStyle w:val="ConsPlusNormal"/>
        <w:jc w:val="center"/>
        <w:outlineLvl w:val="2"/>
      </w:pPr>
      <w:r>
        <w:t>10. Мошенской муниципальный район</w:t>
      </w:r>
    </w:p>
    <w:p w:rsidR="00890208" w:rsidRDefault="00890208">
      <w:pPr>
        <w:pStyle w:val="ConsPlusNormal"/>
        <w:jc w:val="both"/>
      </w:pPr>
    </w:p>
    <w:p w:rsidR="00890208" w:rsidRDefault="00890208">
      <w:pPr>
        <w:pStyle w:val="ConsPlusNormal"/>
        <w:jc w:val="center"/>
        <w:outlineLvl w:val="3"/>
      </w:pPr>
      <w:r>
        <w:t>10.1. Характеристика территории вселения</w:t>
      </w:r>
    </w:p>
    <w:p w:rsidR="00890208" w:rsidRDefault="00890208">
      <w:pPr>
        <w:pStyle w:val="ConsPlusNormal"/>
        <w:jc w:val="both"/>
      </w:pPr>
    </w:p>
    <w:p w:rsidR="00890208" w:rsidRDefault="00890208">
      <w:pPr>
        <w:pStyle w:val="ConsPlusNormal"/>
        <w:ind w:firstLine="540"/>
        <w:jc w:val="both"/>
      </w:pPr>
      <w:r>
        <w:t>Мошенской муниципальный район образован в 1927 году с административным центром с. Мошенское. На севере район граничит с Хвойнинским, на востоке с Пестовским, на западе с Боровичским районами, на юге с Тверской областью.</w:t>
      </w:r>
    </w:p>
    <w:p w:rsidR="00890208" w:rsidRDefault="00890208">
      <w:pPr>
        <w:pStyle w:val="ConsPlusNormal"/>
        <w:spacing w:before="220"/>
        <w:ind w:firstLine="540"/>
        <w:jc w:val="both"/>
      </w:pPr>
      <w:r>
        <w:t>Административный центр с. Мошенское находится в 250 км от Великого Новгорода и связан с ним автомобильной дорогой общего пользования. Ближайшая железнодорожная станция находится в 50 км в г. Боровичи.</w:t>
      </w:r>
    </w:p>
    <w:p w:rsidR="00890208" w:rsidRDefault="00890208">
      <w:pPr>
        <w:pStyle w:val="ConsPlusNormal"/>
        <w:spacing w:before="220"/>
        <w:ind w:firstLine="540"/>
        <w:jc w:val="both"/>
      </w:pPr>
      <w:r>
        <w:t>Численность населения Мошенского муниципального района на 1 января 2014 года составляет 6734 человека.</w:t>
      </w:r>
    </w:p>
    <w:p w:rsidR="00890208" w:rsidRDefault="00890208">
      <w:pPr>
        <w:pStyle w:val="ConsPlusNormal"/>
        <w:spacing w:before="220"/>
        <w:ind w:firstLine="540"/>
        <w:jc w:val="both"/>
      </w:pPr>
      <w:r>
        <w:t>На территории муниципального района находится 205 населенных пунктов, входящих в состав 5 сельских поселений.</w:t>
      </w:r>
    </w:p>
    <w:p w:rsidR="00890208" w:rsidRDefault="00890208">
      <w:pPr>
        <w:pStyle w:val="ConsPlusNormal"/>
        <w:spacing w:before="220"/>
        <w:ind w:firstLine="540"/>
        <w:jc w:val="both"/>
      </w:pPr>
      <w:r>
        <w:t>На территории муниципального района крупных промышленных предприятий нет.</w:t>
      </w:r>
    </w:p>
    <w:p w:rsidR="00890208" w:rsidRDefault="00890208">
      <w:pPr>
        <w:pStyle w:val="ConsPlusNormal"/>
        <w:spacing w:before="220"/>
        <w:ind w:firstLine="540"/>
        <w:jc w:val="both"/>
      </w:pPr>
      <w:r>
        <w:t>К крупным и средним предприятиям Росстат условно относит Мошенское райпо, НОАУ "Мошенской лесхоз".</w:t>
      </w:r>
    </w:p>
    <w:p w:rsidR="00890208" w:rsidRDefault="00890208">
      <w:pPr>
        <w:pStyle w:val="ConsPlusNormal"/>
        <w:spacing w:before="220"/>
        <w:ind w:firstLine="540"/>
        <w:jc w:val="both"/>
      </w:pPr>
      <w:r>
        <w:t>На территории муниципального района поставку тепловой энергии осуществляет ООО "Тепловая Компания Новгородская", сбор и распределение воды осуществляет МУП ЖКХ Мошенского сельского поселения, эксплуатацию автомобильных дорог общего пользования осуществляет ООО "Мошенское ДЭП".</w:t>
      </w:r>
    </w:p>
    <w:p w:rsidR="00890208" w:rsidRDefault="00890208">
      <w:pPr>
        <w:pStyle w:val="ConsPlusNormal"/>
        <w:spacing w:before="220"/>
        <w:ind w:firstLine="540"/>
        <w:jc w:val="both"/>
      </w:pPr>
      <w:r>
        <w:t>На территории муниципального района осуществляют деятельность предприятия малого предпринимательства.</w:t>
      </w:r>
    </w:p>
    <w:p w:rsidR="00890208" w:rsidRDefault="00890208">
      <w:pPr>
        <w:pStyle w:val="ConsPlusNormal"/>
        <w:spacing w:before="220"/>
        <w:ind w:firstLine="540"/>
        <w:jc w:val="both"/>
      </w:pPr>
      <w:r>
        <w:t>По состоянию на 1 октября 2014 года на территории муниципального района зарегистрировано 110 индивидуальных предпринимателей.</w:t>
      </w:r>
    </w:p>
    <w:p w:rsidR="00890208" w:rsidRDefault="00890208">
      <w:pPr>
        <w:pStyle w:val="ConsPlusNormal"/>
        <w:spacing w:before="220"/>
        <w:ind w:firstLine="540"/>
        <w:jc w:val="both"/>
      </w:pPr>
      <w:r>
        <w:t>В 2014 году производством и реализацией сельскохозяйственной продукции на территории муниципального района занимались 3 крестьянских (фермерских) хозяйства, 6 индивидуальных предпринимателей, 3041 личное подсобное хозяйство и 3 сельскохозяйственные организации.</w:t>
      </w:r>
    </w:p>
    <w:p w:rsidR="00890208" w:rsidRDefault="00890208">
      <w:pPr>
        <w:pStyle w:val="ConsPlusNormal"/>
        <w:jc w:val="both"/>
      </w:pPr>
    </w:p>
    <w:p w:rsidR="00890208" w:rsidRDefault="00890208">
      <w:pPr>
        <w:pStyle w:val="ConsPlusNormal"/>
        <w:jc w:val="center"/>
        <w:outlineLvl w:val="3"/>
      </w:pPr>
      <w:r>
        <w:t>10.2. Социальная сфера</w:t>
      </w:r>
    </w:p>
    <w:p w:rsidR="00890208" w:rsidRDefault="00890208">
      <w:pPr>
        <w:pStyle w:val="ConsPlusNormal"/>
        <w:jc w:val="both"/>
      </w:pPr>
    </w:p>
    <w:p w:rsidR="00890208" w:rsidRDefault="00890208">
      <w:pPr>
        <w:pStyle w:val="ConsPlusNormal"/>
        <w:ind w:firstLine="540"/>
        <w:jc w:val="both"/>
      </w:pPr>
      <w:r>
        <w:t>Система образования муниципального района включает 3 средние общеобразовательные школы, 5 детских садов, МАОУДО "Центр дополнительного образования". Подвоз обучающихся осуществляется 5 школьными автобусами и 2 автомобилями "Газель", оборудованными специально для перевозки обучающихся.</w:t>
      </w:r>
    </w:p>
    <w:p w:rsidR="00890208" w:rsidRDefault="00890208">
      <w:pPr>
        <w:pStyle w:val="ConsPlusNormal"/>
        <w:spacing w:before="220"/>
        <w:ind w:firstLine="540"/>
        <w:jc w:val="both"/>
      </w:pPr>
      <w:r>
        <w:t>Прекрасным местом для отдыха и оздоровления детей в каникулярное время является база МБУ "Детский оздоровительный лагерь "Столбово", который находится на берегу озера Карабожа.</w:t>
      </w:r>
    </w:p>
    <w:p w:rsidR="00890208" w:rsidRDefault="00890208">
      <w:pPr>
        <w:pStyle w:val="ConsPlusNormal"/>
        <w:spacing w:before="220"/>
        <w:ind w:firstLine="540"/>
        <w:jc w:val="both"/>
      </w:pPr>
      <w:r>
        <w:t>Обеспечение населения муниципального района основными видами гарантированной (бесплатной) медицинской помощи осуществляется ГОБУЗ "Мошенская ЦРБ" (23 койки, в том числе 9 коек круглосуточного пребывания больных и дневной стационар на 14 коек, поликлиника на 75 посещений в смену, 2 ФАПа, 12 фельдшерских пунктов).</w:t>
      </w:r>
    </w:p>
    <w:p w:rsidR="00890208" w:rsidRDefault="00890208">
      <w:pPr>
        <w:pStyle w:val="ConsPlusNormal"/>
        <w:spacing w:before="220"/>
        <w:ind w:firstLine="540"/>
        <w:jc w:val="both"/>
      </w:pPr>
      <w:r>
        <w:lastRenderedPageBreak/>
        <w:t>В целях обеспечения социального обслуживания населения на территории муниципального района осуществляют деятельность следующие организации, осуществляющие стационарное социальное обслуживание: ОАУСО "Мошенской дом-интернат для престарелых и инвалидов", ОАУСО "Мошенской комплексный центр социального обслуживания населения" на 50 мест в с. Мошенское, в том числе отделение дома-интерната, в том числе малой вместимости, для престарелых и инвалидов в д. Красная Гора, ОБУСО "Мошенской комплексный центр социального обслуживания населения", ОБУСО "Мошенской социальный приют".</w:t>
      </w:r>
    </w:p>
    <w:p w:rsidR="00890208" w:rsidRDefault="00890208">
      <w:pPr>
        <w:pStyle w:val="ConsPlusNormal"/>
        <w:spacing w:before="220"/>
        <w:ind w:firstLine="540"/>
        <w:jc w:val="both"/>
      </w:pPr>
      <w:r>
        <w:t>В муниципальном районе работают следующие учреждения культуры: МБУК "Межпоселенческий культурно-досуговый центр" (21 филиал), МБУК "Межпоселенческая библиотека" (15 филиалов), МБУК "Межпоселенческий центр народных и художественных промыслов и ремесел" (4 филиала), МБУДОД "Детская школа искусств", МБУК "Картинная галерея". Действуют 3 спортивных зала.</w:t>
      </w:r>
    </w:p>
    <w:p w:rsidR="00890208" w:rsidRDefault="00890208">
      <w:pPr>
        <w:pStyle w:val="ConsPlusNormal"/>
        <w:jc w:val="both"/>
      </w:pPr>
    </w:p>
    <w:p w:rsidR="00890208" w:rsidRDefault="00890208">
      <w:pPr>
        <w:pStyle w:val="ConsPlusNormal"/>
        <w:jc w:val="center"/>
        <w:outlineLvl w:val="3"/>
      </w:pPr>
      <w:r>
        <w:t>10.3. Рынок жилья</w:t>
      </w:r>
    </w:p>
    <w:p w:rsidR="00890208" w:rsidRDefault="00890208">
      <w:pPr>
        <w:pStyle w:val="ConsPlusNormal"/>
        <w:jc w:val="both"/>
      </w:pPr>
    </w:p>
    <w:p w:rsidR="00890208" w:rsidRDefault="00890208">
      <w:pPr>
        <w:pStyle w:val="ConsPlusNormal"/>
        <w:ind w:firstLine="540"/>
        <w:jc w:val="both"/>
      </w:pPr>
      <w:r>
        <w:t>Администрация Мошенского муниципального района предлагает участникам Программы приобретать жилье за собственные средства, возможно самостоятельное строительство.</w:t>
      </w:r>
    </w:p>
    <w:p w:rsidR="00890208" w:rsidRDefault="00890208">
      <w:pPr>
        <w:pStyle w:val="ConsPlusNormal"/>
        <w:spacing w:before="220"/>
        <w:ind w:firstLine="540"/>
        <w:jc w:val="both"/>
      </w:pPr>
      <w:r>
        <w:t>В Мошенском муниципальном районе гостиницы нет.</w:t>
      </w:r>
    </w:p>
    <w:p w:rsidR="00890208" w:rsidRDefault="00890208">
      <w:pPr>
        <w:pStyle w:val="ConsPlusNormal"/>
        <w:spacing w:before="220"/>
        <w:ind w:firstLine="540"/>
        <w:jc w:val="both"/>
      </w:pPr>
      <w:r>
        <w:t>Для индивидуального строительства жилья используются имеющиеся в муниципальном районе строительные материалы (лес, пиломатериалы, песок, гравий), приобретаемые на общих основаниях.</w:t>
      </w:r>
    </w:p>
    <w:p w:rsidR="00890208" w:rsidRDefault="00890208">
      <w:pPr>
        <w:pStyle w:val="ConsPlusNormal"/>
        <w:spacing w:before="220"/>
        <w:ind w:firstLine="540"/>
        <w:jc w:val="both"/>
      </w:pPr>
      <w:r>
        <w:t>Выделение земельных участков для участников Программы осуществляется на общих основаниях в соответствии с действующим законодательством Российской Федерации.</w:t>
      </w:r>
    </w:p>
    <w:p w:rsidR="00890208" w:rsidRDefault="00890208">
      <w:pPr>
        <w:pStyle w:val="ConsPlusNormal"/>
        <w:jc w:val="both"/>
      </w:pPr>
    </w:p>
    <w:p w:rsidR="00890208" w:rsidRDefault="00890208">
      <w:pPr>
        <w:pStyle w:val="ConsPlusNormal"/>
        <w:jc w:val="center"/>
        <w:outlineLvl w:val="3"/>
      </w:pPr>
      <w:r>
        <w:t>10.4. Справочная информация</w:t>
      </w:r>
    </w:p>
    <w:p w:rsidR="00890208" w:rsidRDefault="00890208">
      <w:pPr>
        <w:pStyle w:val="ConsPlusNormal"/>
        <w:jc w:val="both"/>
      </w:pPr>
    </w:p>
    <w:p w:rsidR="00890208" w:rsidRDefault="00890208">
      <w:pPr>
        <w:pStyle w:val="ConsPlusNormal"/>
        <w:ind w:firstLine="540"/>
        <w:jc w:val="both"/>
      </w:pPr>
      <w:r>
        <w:t>Прибытие участников Программы и членов их семей в Мошенской муниципальный район осуществляется самостоятельно до с. Мошенское (районный центр).</w:t>
      </w:r>
    </w:p>
    <w:p w:rsidR="00890208" w:rsidRDefault="00890208">
      <w:pPr>
        <w:pStyle w:val="ConsPlusNormal"/>
        <w:spacing w:before="220"/>
        <w:ind w:firstLine="540"/>
        <w:jc w:val="both"/>
      </w:pPr>
      <w:r>
        <w:t>Доехать до с. Мошенское можно железнодорожным транспортом до ж/д. ст. Окуловка Октябрьской железной дороги, из Санкт-Петербурга время в пути 3 часа (скоростной "Сапсан" время в пути 1 час 36 минут), из Москвы - время в пути от 4 часов 30 минут до 6 часов (скоростной "Сапсан" - время в пути 2 часа 36 минут). От автостанции г. Окуловка можно доехать рейсовым автобусом до автовокзала г. Боровичи далее до с. Мошенское.</w:t>
      </w:r>
    </w:p>
    <w:p w:rsidR="00890208" w:rsidRDefault="00890208">
      <w:pPr>
        <w:pStyle w:val="ConsPlusNormal"/>
        <w:spacing w:before="220"/>
        <w:ind w:firstLine="540"/>
        <w:jc w:val="both"/>
      </w:pPr>
      <w:r>
        <w:t>Станция прибытия железнодорожным путем из Москвы - железнодорожный вокзал г. Боровичи.</w:t>
      </w:r>
    </w:p>
    <w:p w:rsidR="00890208" w:rsidRDefault="00890208">
      <w:pPr>
        <w:pStyle w:val="ConsPlusNormal"/>
        <w:spacing w:before="220"/>
        <w:ind w:firstLine="540"/>
        <w:jc w:val="both"/>
      </w:pPr>
      <w:r>
        <w:t>Из Санкт-Петербурга автобусное сообщение с прибытием на автовокзал г. Боровичи.</w:t>
      </w:r>
    </w:p>
    <w:p w:rsidR="00890208" w:rsidRDefault="00890208">
      <w:pPr>
        <w:pStyle w:val="ConsPlusNormal"/>
        <w:jc w:val="both"/>
      </w:pPr>
    </w:p>
    <w:p w:rsidR="00890208" w:rsidRDefault="00890208">
      <w:pPr>
        <w:pStyle w:val="ConsPlusNormal"/>
        <w:ind w:firstLine="540"/>
        <w:jc w:val="both"/>
        <w:outlineLvl w:val="4"/>
      </w:pPr>
      <w:r>
        <w:t>Таблица 14 - 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54"/>
        <w:gridCol w:w="1361"/>
        <w:gridCol w:w="1814"/>
        <w:gridCol w:w="1587"/>
        <w:gridCol w:w="1644"/>
      </w:tblGrid>
      <w:tr w:rsidR="00890208">
        <w:tc>
          <w:tcPr>
            <w:tcW w:w="510" w:type="dxa"/>
          </w:tcPr>
          <w:p w:rsidR="00890208" w:rsidRDefault="00890208">
            <w:pPr>
              <w:pStyle w:val="ConsPlusNormal"/>
              <w:jc w:val="center"/>
            </w:pPr>
            <w:r>
              <w:t>N п/п</w:t>
            </w:r>
          </w:p>
        </w:tc>
        <w:tc>
          <w:tcPr>
            <w:tcW w:w="2154" w:type="dxa"/>
          </w:tcPr>
          <w:p w:rsidR="00890208" w:rsidRDefault="00890208">
            <w:pPr>
              <w:pStyle w:val="ConsPlusNormal"/>
              <w:jc w:val="center"/>
            </w:pPr>
            <w:r>
              <w:t>Уполномоченные органы местного самоуправления муниципального района (организации)</w:t>
            </w:r>
          </w:p>
        </w:tc>
        <w:tc>
          <w:tcPr>
            <w:tcW w:w="1361" w:type="dxa"/>
          </w:tcPr>
          <w:p w:rsidR="00890208" w:rsidRDefault="00890208">
            <w:pPr>
              <w:pStyle w:val="ConsPlusNormal"/>
              <w:jc w:val="center"/>
            </w:pPr>
            <w:r>
              <w:t>Вид услуги</w:t>
            </w:r>
          </w:p>
        </w:tc>
        <w:tc>
          <w:tcPr>
            <w:tcW w:w="1814" w:type="dxa"/>
          </w:tcPr>
          <w:p w:rsidR="00890208" w:rsidRDefault="00890208">
            <w:pPr>
              <w:pStyle w:val="ConsPlusNormal"/>
              <w:jc w:val="center"/>
            </w:pPr>
            <w:r>
              <w:t xml:space="preserve">Место расположения органа местного самоуправления муниципального района </w:t>
            </w:r>
            <w:r>
              <w:lastRenderedPageBreak/>
              <w:t>(организации)</w:t>
            </w:r>
          </w:p>
        </w:tc>
        <w:tc>
          <w:tcPr>
            <w:tcW w:w="1587" w:type="dxa"/>
          </w:tcPr>
          <w:p w:rsidR="00890208" w:rsidRDefault="00890208">
            <w:pPr>
              <w:pStyle w:val="ConsPlusNormal"/>
              <w:jc w:val="center"/>
            </w:pPr>
            <w:r>
              <w:lastRenderedPageBreak/>
              <w:t>Ответственное лицо по работе с участниками Программы</w:t>
            </w:r>
          </w:p>
        </w:tc>
        <w:tc>
          <w:tcPr>
            <w:tcW w:w="1644" w:type="dxa"/>
          </w:tcPr>
          <w:p w:rsidR="00890208" w:rsidRDefault="00890208">
            <w:pPr>
              <w:pStyle w:val="ConsPlusNormal"/>
              <w:jc w:val="center"/>
            </w:pPr>
            <w:r>
              <w:t>Контактный телефон</w:t>
            </w:r>
          </w:p>
        </w:tc>
      </w:tr>
      <w:tr w:rsidR="00890208">
        <w:tc>
          <w:tcPr>
            <w:tcW w:w="510" w:type="dxa"/>
          </w:tcPr>
          <w:p w:rsidR="00890208" w:rsidRDefault="00890208">
            <w:pPr>
              <w:pStyle w:val="ConsPlusNormal"/>
              <w:jc w:val="center"/>
            </w:pPr>
            <w:r>
              <w:lastRenderedPageBreak/>
              <w:t>1</w:t>
            </w:r>
          </w:p>
        </w:tc>
        <w:tc>
          <w:tcPr>
            <w:tcW w:w="2154" w:type="dxa"/>
          </w:tcPr>
          <w:p w:rsidR="00890208" w:rsidRDefault="00890208">
            <w:pPr>
              <w:pStyle w:val="ConsPlusNormal"/>
              <w:jc w:val="center"/>
            </w:pPr>
            <w:r>
              <w:t>2</w:t>
            </w:r>
          </w:p>
        </w:tc>
        <w:tc>
          <w:tcPr>
            <w:tcW w:w="1361" w:type="dxa"/>
          </w:tcPr>
          <w:p w:rsidR="00890208" w:rsidRDefault="00890208">
            <w:pPr>
              <w:pStyle w:val="ConsPlusNormal"/>
              <w:jc w:val="center"/>
            </w:pPr>
            <w:r>
              <w:t>3</w:t>
            </w:r>
          </w:p>
        </w:tc>
        <w:tc>
          <w:tcPr>
            <w:tcW w:w="1814" w:type="dxa"/>
          </w:tcPr>
          <w:p w:rsidR="00890208" w:rsidRDefault="00890208">
            <w:pPr>
              <w:pStyle w:val="ConsPlusNormal"/>
              <w:jc w:val="center"/>
            </w:pPr>
            <w:r>
              <w:t>4</w:t>
            </w:r>
          </w:p>
        </w:tc>
        <w:tc>
          <w:tcPr>
            <w:tcW w:w="1587" w:type="dxa"/>
          </w:tcPr>
          <w:p w:rsidR="00890208" w:rsidRDefault="00890208">
            <w:pPr>
              <w:pStyle w:val="ConsPlusNormal"/>
              <w:jc w:val="center"/>
            </w:pPr>
            <w:r>
              <w:t>5</w:t>
            </w:r>
          </w:p>
        </w:tc>
        <w:tc>
          <w:tcPr>
            <w:tcW w:w="1644" w:type="dxa"/>
          </w:tcPr>
          <w:p w:rsidR="00890208" w:rsidRDefault="00890208">
            <w:pPr>
              <w:pStyle w:val="ConsPlusNormal"/>
              <w:jc w:val="center"/>
            </w:pPr>
            <w:r>
              <w:t>6</w:t>
            </w:r>
          </w:p>
        </w:tc>
      </w:tr>
      <w:tr w:rsidR="00890208">
        <w:tc>
          <w:tcPr>
            <w:tcW w:w="510" w:type="dxa"/>
          </w:tcPr>
          <w:p w:rsidR="00890208" w:rsidRDefault="00890208">
            <w:pPr>
              <w:pStyle w:val="ConsPlusNormal"/>
              <w:jc w:val="both"/>
            </w:pPr>
            <w:r>
              <w:t>1.</w:t>
            </w:r>
          </w:p>
        </w:tc>
        <w:tc>
          <w:tcPr>
            <w:tcW w:w="2154" w:type="dxa"/>
          </w:tcPr>
          <w:p w:rsidR="00890208" w:rsidRDefault="00890208">
            <w:pPr>
              <w:pStyle w:val="ConsPlusNormal"/>
              <w:jc w:val="both"/>
            </w:pPr>
            <w:r>
              <w:t>Администрация Мошенского муниципального района</w:t>
            </w:r>
          </w:p>
        </w:tc>
        <w:tc>
          <w:tcPr>
            <w:tcW w:w="1361" w:type="dxa"/>
          </w:tcPr>
          <w:p w:rsidR="00890208" w:rsidRDefault="00890208">
            <w:pPr>
              <w:pStyle w:val="ConsPlusNormal"/>
              <w:jc w:val="both"/>
            </w:pPr>
            <w:r>
              <w:t>прием и устройство</w:t>
            </w:r>
          </w:p>
        </w:tc>
        <w:tc>
          <w:tcPr>
            <w:tcW w:w="1814" w:type="dxa"/>
          </w:tcPr>
          <w:p w:rsidR="00890208" w:rsidRDefault="00890208">
            <w:pPr>
              <w:pStyle w:val="ConsPlusNormal"/>
              <w:jc w:val="both"/>
            </w:pPr>
            <w:r>
              <w:t>Новгородская область, с. Мошенское, ул. Советская, д. 5</w:t>
            </w:r>
          </w:p>
        </w:tc>
        <w:tc>
          <w:tcPr>
            <w:tcW w:w="1587" w:type="dxa"/>
          </w:tcPr>
          <w:p w:rsidR="00890208" w:rsidRDefault="00890208">
            <w:pPr>
              <w:pStyle w:val="ConsPlusNormal"/>
              <w:jc w:val="both"/>
            </w:pPr>
            <w:r>
              <w:t>Кудрявцева Ирина Николаевна, заместитель Главы администрации Мошенского муниципального района</w:t>
            </w:r>
          </w:p>
        </w:tc>
        <w:tc>
          <w:tcPr>
            <w:tcW w:w="1644" w:type="dxa"/>
          </w:tcPr>
          <w:p w:rsidR="00890208" w:rsidRDefault="00890208">
            <w:pPr>
              <w:pStyle w:val="ConsPlusNormal"/>
              <w:jc w:val="both"/>
            </w:pPr>
            <w:r>
              <w:t>8(81653)61-980</w:t>
            </w:r>
          </w:p>
        </w:tc>
      </w:tr>
      <w:tr w:rsidR="00890208">
        <w:tc>
          <w:tcPr>
            <w:tcW w:w="510" w:type="dxa"/>
          </w:tcPr>
          <w:p w:rsidR="00890208" w:rsidRDefault="00890208">
            <w:pPr>
              <w:pStyle w:val="ConsPlusNormal"/>
              <w:jc w:val="both"/>
            </w:pPr>
            <w:r>
              <w:t>2.</w:t>
            </w:r>
          </w:p>
        </w:tc>
        <w:tc>
          <w:tcPr>
            <w:tcW w:w="2154" w:type="dxa"/>
          </w:tcPr>
          <w:p w:rsidR="00890208" w:rsidRDefault="00890208">
            <w:pPr>
              <w:pStyle w:val="ConsPlusNormal"/>
              <w:jc w:val="both"/>
            </w:pPr>
            <w:r>
              <w:t>Комитет образования Администрации Мошенского муниципального района</w:t>
            </w:r>
          </w:p>
        </w:tc>
        <w:tc>
          <w:tcPr>
            <w:tcW w:w="1361" w:type="dxa"/>
          </w:tcPr>
          <w:p w:rsidR="00890208" w:rsidRDefault="00890208">
            <w:pPr>
              <w:pStyle w:val="ConsPlusNormal"/>
              <w:jc w:val="both"/>
            </w:pPr>
            <w:r>
              <w:t>образовательные услуги</w:t>
            </w:r>
          </w:p>
        </w:tc>
        <w:tc>
          <w:tcPr>
            <w:tcW w:w="1814" w:type="dxa"/>
          </w:tcPr>
          <w:p w:rsidR="00890208" w:rsidRDefault="00890208">
            <w:pPr>
              <w:pStyle w:val="ConsPlusNormal"/>
              <w:jc w:val="both"/>
            </w:pPr>
            <w:r>
              <w:t>Новгородская область, с. Мошенское, ул. Советская, д. 5</w:t>
            </w:r>
          </w:p>
        </w:tc>
        <w:tc>
          <w:tcPr>
            <w:tcW w:w="1587" w:type="dxa"/>
          </w:tcPr>
          <w:p w:rsidR="00890208" w:rsidRDefault="00890208">
            <w:pPr>
              <w:pStyle w:val="ConsPlusNormal"/>
              <w:jc w:val="both"/>
            </w:pPr>
            <w:r>
              <w:t>Исакова Татьяна Евстафьевна, председатель комитета</w:t>
            </w:r>
          </w:p>
        </w:tc>
        <w:tc>
          <w:tcPr>
            <w:tcW w:w="1644" w:type="dxa"/>
          </w:tcPr>
          <w:p w:rsidR="00890208" w:rsidRDefault="00890208">
            <w:pPr>
              <w:pStyle w:val="ConsPlusNormal"/>
              <w:jc w:val="both"/>
            </w:pPr>
            <w:r>
              <w:t>8(81653)61-146</w:t>
            </w:r>
          </w:p>
        </w:tc>
      </w:tr>
      <w:tr w:rsidR="00890208">
        <w:tc>
          <w:tcPr>
            <w:tcW w:w="510" w:type="dxa"/>
          </w:tcPr>
          <w:p w:rsidR="00890208" w:rsidRDefault="00890208">
            <w:pPr>
              <w:pStyle w:val="ConsPlusNormal"/>
              <w:jc w:val="both"/>
            </w:pPr>
            <w:r>
              <w:t>3.</w:t>
            </w:r>
          </w:p>
        </w:tc>
        <w:tc>
          <w:tcPr>
            <w:tcW w:w="2154" w:type="dxa"/>
          </w:tcPr>
          <w:p w:rsidR="00890208" w:rsidRDefault="00890208">
            <w:pPr>
              <w:pStyle w:val="ConsPlusNormal"/>
              <w:jc w:val="both"/>
            </w:pPr>
            <w:r>
              <w:t>ГОБУЗ "Мошенская ЦРБ"</w:t>
            </w:r>
          </w:p>
        </w:tc>
        <w:tc>
          <w:tcPr>
            <w:tcW w:w="1361" w:type="dxa"/>
          </w:tcPr>
          <w:p w:rsidR="00890208" w:rsidRDefault="00890208">
            <w:pPr>
              <w:pStyle w:val="ConsPlusNormal"/>
              <w:jc w:val="both"/>
            </w:pPr>
            <w:r>
              <w:t>медицинские услуги</w:t>
            </w:r>
          </w:p>
        </w:tc>
        <w:tc>
          <w:tcPr>
            <w:tcW w:w="1814" w:type="dxa"/>
          </w:tcPr>
          <w:p w:rsidR="00890208" w:rsidRDefault="00890208">
            <w:pPr>
              <w:pStyle w:val="ConsPlusNormal"/>
              <w:jc w:val="both"/>
            </w:pPr>
            <w:r>
              <w:t>Новгородская область, с. Мошенское, ул. Калинина, д. 84</w:t>
            </w:r>
          </w:p>
        </w:tc>
        <w:tc>
          <w:tcPr>
            <w:tcW w:w="1587" w:type="dxa"/>
          </w:tcPr>
          <w:p w:rsidR="00890208" w:rsidRDefault="00890208">
            <w:pPr>
              <w:pStyle w:val="ConsPlusNormal"/>
              <w:jc w:val="both"/>
            </w:pPr>
            <w:r>
              <w:t>Андреев Сергей Александрович, главный врач</w:t>
            </w:r>
          </w:p>
        </w:tc>
        <w:tc>
          <w:tcPr>
            <w:tcW w:w="1644" w:type="dxa"/>
          </w:tcPr>
          <w:p w:rsidR="00890208" w:rsidRDefault="00890208">
            <w:pPr>
              <w:pStyle w:val="ConsPlusNormal"/>
              <w:jc w:val="both"/>
            </w:pPr>
            <w:r>
              <w:t>8(81653)61-309</w:t>
            </w:r>
          </w:p>
        </w:tc>
      </w:tr>
      <w:tr w:rsidR="00890208">
        <w:tc>
          <w:tcPr>
            <w:tcW w:w="510" w:type="dxa"/>
          </w:tcPr>
          <w:p w:rsidR="00890208" w:rsidRDefault="00890208">
            <w:pPr>
              <w:pStyle w:val="ConsPlusNormal"/>
              <w:jc w:val="both"/>
            </w:pPr>
            <w:r>
              <w:t>4.</w:t>
            </w:r>
          </w:p>
        </w:tc>
        <w:tc>
          <w:tcPr>
            <w:tcW w:w="2154" w:type="dxa"/>
          </w:tcPr>
          <w:p w:rsidR="00890208" w:rsidRDefault="00890208">
            <w:pPr>
              <w:pStyle w:val="ConsPlusNormal"/>
              <w:jc w:val="both"/>
            </w:pPr>
            <w:r>
              <w:t>Отдел социальной защиты населения Администрации Мошенского муниципального района</w:t>
            </w:r>
          </w:p>
        </w:tc>
        <w:tc>
          <w:tcPr>
            <w:tcW w:w="1361" w:type="dxa"/>
          </w:tcPr>
          <w:p w:rsidR="00890208" w:rsidRDefault="00890208">
            <w:pPr>
              <w:pStyle w:val="ConsPlusNormal"/>
              <w:jc w:val="both"/>
            </w:pPr>
            <w:r>
              <w:t>обеспечение социальных гарантий</w:t>
            </w:r>
          </w:p>
        </w:tc>
        <w:tc>
          <w:tcPr>
            <w:tcW w:w="1814" w:type="dxa"/>
          </w:tcPr>
          <w:p w:rsidR="00890208" w:rsidRDefault="00890208">
            <w:pPr>
              <w:pStyle w:val="ConsPlusNormal"/>
              <w:jc w:val="both"/>
            </w:pPr>
            <w:r>
              <w:t>Новгородская область, с. Мошенское, ул. Физкультуры, д. 7</w:t>
            </w:r>
          </w:p>
        </w:tc>
        <w:tc>
          <w:tcPr>
            <w:tcW w:w="1587" w:type="dxa"/>
          </w:tcPr>
          <w:p w:rsidR="00890208" w:rsidRDefault="00890208">
            <w:pPr>
              <w:pStyle w:val="ConsPlusNormal"/>
              <w:jc w:val="both"/>
            </w:pPr>
            <w:r>
              <w:t>Артемьева Ирина Валентиновна, заведующая отделом</w:t>
            </w:r>
          </w:p>
        </w:tc>
        <w:tc>
          <w:tcPr>
            <w:tcW w:w="1644" w:type="dxa"/>
          </w:tcPr>
          <w:p w:rsidR="00890208" w:rsidRDefault="00890208">
            <w:pPr>
              <w:pStyle w:val="ConsPlusNormal"/>
              <w:jc w:val="both"/>
            </w:pPr>
            <w:r>
              <w:t>8(81653)61-097</w:t>
            </w:r>
          </w:p>
        </w:tc>
      </w:tr>
      <w:tr w:rsidR="00890208">
        <w:tc>
          <w:tcPr>
            <w:tcW w:w="510" w:type="dxa"/>
          </w:tcPr>
          <w:p w:rsidR="00890208" w:rsidRDefault="00890208">
            <w:pPr>
              <w:pStyle w:val="ConsPlusNormal"/>
              <w:jc w:val="both"/>
            </w:pPr>
            <w:r>
              <w:t>5.</w:t>
            </w:r>
          </w:p>
        </w:tc>
        <w:tc>
          <w:tcPr>
            <w:tcW w:w="2154" w:type="dxa"/>
          </w:tcPr>
          <w:p w:rsidR="00890208" w:rsidRDefault="00890208">
            <w:pPr>
              <w:pStyle w:val="ConsPlusNormal"/>
              <w:jc w:val="both"/>
            </w:pPr>
            <w:r>
              <w:t>Комитет по культуре, спорту и кино Администрации Мошенского муниципального района</w:t>
            </w:r>
          </w:p>
        </w:tc>
        <w:tc>
          <w:tcPr>
            <w:tcW w:w="1361" w:type="dxa"/>
          </w:tcPr>
          <w:p w:rsidR="00890208" w:rsidRDefault="00890208">
            <w:pPr>
              <w:pStyle w:val="ConsPlusNormal"/>
              <w:jc w:val="both"/>
            </w:pPr>
            <w:r>
              <w:t>организация культурного обслуживания и досуга</w:t>
            </w:r>
          </w:p>
        </w:tc>
        <w:tc>
          <w:tcPr>
            <w:tcW w:w="1814" w:type="dxa"/>
          </w:tcPr>
          <w:p w:rsidR="00890208" w:rsidRDefault="00890208">
            <w:pPr>
              <w:pStyle w:val="ConsPlusNormal"/>
              <w:jc w:val="both"/>
            </w:pPr>
            <w:r>
              <w:t>Новгородская область, с. Мошенское, ул. Советская, д. 5</w:t>
            </w:r>
          </w:p>
        </w:tc>
        <w:tc>
          <w:tcPr>
            <w:tcW w:w="1587" w:type="dxa"/>
          </w:tcPr>
          <w:p w:rsidR="00890208" w:rsidRDefault="00890208">
            <w:pPr>
              <w:pStyle w:val="ConsPlusNormal"/>
              <w:jc w:val="both"/>
            </w:pPr>
            <w:r>
              <w:t>Большакова Екатерина Анатольевна, председатель комитета</w:t>
            </w:r>
          </w:p>
        </w:tc>
        <w:tc>
          <w:tcPr>
            <w:tcW w:w="1644" w:type="dxa"/>
          </w:tcPr>
          <w:p w:rsidR="00890208" w:rsidRDefault="00890208">
            <w:pPr>
              <w:pStyle w:val="ConsPlusNormal"/>
              <w:jc w:val="both"/>
            </w:pPr>
            <w:r>
              <w:t>8(81653)61-570</w:t>
            </w:r>
          </w:p>
        </w:tc>
      </w:tr>
      <w:tr w:rsidR="00890208">
        <w:tc>
          <w:tcPr>
            <w:tcW w:w="510" w:type="dxa"/>
          </w:tcPr>
          <w:p w:rsidR="00890208" w:rsidRDefault="00890208">
            <w:pPr>
              <w:pStyle w:val="ConsPlusNormal"/>
              <w:jc w:val="both"/>
            </w:pPr>
            <w:r>
              <w:t>6.</w:t>
            </w:r>
          </w:p>
        </w:tc>
        <w:tc>
          <w:tcPr>
            <w:tcW w:w="2154" w:type="dxa"/>
          </w:tcPr>
          <w:p w:rsidR="00890208" w:rsidRDefault="00890208">
            <w:pPr>
              <w:pStyle w:val="ConsPlusNormal"/>
              <w:jc w:val="both"/>
            </w:pPr>
            <w:r>
              <w:t>Отдел экономики, прогнозирования и предпринимательства Администрации Мошенского муниципального района</w:t>
            </w:r>
          </w:p>
        </w:tc>
        <w:tc>
          <w:tcPr>
            <w:tcW w:w="1361" w:type="dxa"/>
          </w:tcPr>
          <w:p w:rsidR="00890208" w:rsidRDefault="00890208">
            <w:pPr>
              <w:pStyle w:val="ConsPlusNormal"/>
              <w:jc w:val="both"/>
            </w:pPr>
            <w:r>
              <w:t>содействие предпринимательской деятельности</w:t>
            </w:r>
          </w:p>
        </w:tc>
        <w:tc>
          <w:tcPr>
            <w:tcW w:w="1814" w:type="dxa"/>
          </w:tcPr>
          <w:p w:rsidR="00890208" w:rsidRDefault="00890208">
            <w:pPr>
              <w:pStyle w:val="ConsPlusNormal"/>
              <w:jc w:val="both"/>
            </w:pPr>
            <w:r>
              <w:t>Новгородская область, с. Мошенское, ул. Советская, д. 5</w:t>
            </w:r>
          </w:p>
        </w:tc>
        <w:tc>
          <w:tcPr>
            <w:tcW w:w="1587" w:type="dxa"/>
          </w:tcPr>
          <w:p w:rsidR="00890208" w:rsidRDefault="00890208">
            <w:pPr>
              <w:pStyle w:val="ConsPlusNormal"/>
              <w:jc w:val="both"/>
            </w:pPr>
            <w:r>
              <w:t>Фокеева Надежда Владимировна, заведующая отделом</w:t>
            </w:r>
          </w:p>
        </w:tc>
        <w:tc>
          <w:tcPr>
            <w:tcW w:w="1644" w:type="dxa"/>
          </w:tcPr>
          <w:p w:rsidR="00890208" w:rsidRDefault="00890208">
            <w:pPr>
              <w:pStyle w:val="ConsPlusNormal"/>
              <w:jc w:val="both"/>
            </w:pPr>
            <w:r>
              <w:t>8(81653)61-588</w:t>
            </w:r>
          </w:p>
        </w:tc>
      </w:tr>
      <w:tr w:rsidR="00890208">
        <w:tc>
          <w:tcPr>
            <w:tcW w:w="510" w:type="dxa"/>
          </w:tcPr>
          <w:p w:rsidR="00890208" w:rsidRDefault="00890208">
            <w:pPr>
              <w:pStyle w:val="ConsPlusNormal"/>
              <w:jc w:val="both"/>
            </w:pPr>
            <w:r>
              <w:t>7.</w:t>
            </w:r>
          </w:p>
        </w:tc>
        <w:tc>
          <w:tcPr>
            <w:tcW w:w="2154" w:type="dxa"/>
          </w:tcPr>
          <w:p w:rsidR="00890208" w:rsidRDefault="00890208">
            <w:pPr>
              <w:pStyle w:val="ConsPlusNormal"/>
              <w:jc w:val="both"/>
            </w:pPr>
            <w:r>
              <w:t>Отдел по сельскому хозяйству Администрации Мошенского муниципального района</w:t>
            </w:r>
          </w:p>
        </w:tc>
        <w:tc>
          <w:tcPr>
            <w:tcW w:w="1361" w:type="dxa"/>
          </w:tcPr>
          <w:p w:rsidR="00890208" w:rsidRDefault="00890208">
            <w:pPr>
              <w:pStyle w:val="ConsPlusNormal"/>
              <w:jc w:val="both"/>
            </w:pPr>
            <w:r>
              <w:t>содействие в трудоустройстве</w:t>
            </w:r>
          </w:p>
        </w:tc>
        <w:tc>
          <w:tcPr>
            <w:tcW w:w="1814" w:type="dxa"/>
          </w:tcPr>
          <w:p w:rsidR="00890208" w:rsidRDefault="00890208">
            <w:pPr>
              <w:pStyle w:val="ConsPlusNormal"/>
              <w:jc w:val="both"/>
            </w:pPr>
            <w:r>
              <w:t>Новгородская область, с. Мошенское, ул. Советская, д. 5</w:t>
            </w:r>
          </w:p>
        </w:tc>
        <w:tc>
          <w:tcPr>
            <w:tcW w:w="1587" w:type="dxa"/>
          </w:tcPr>
          <w:p w:rsidR="00890208" w:rsidRDefault="00890208">
            <w:pPr>
              <w:pStyle w:val="ConsPlusNormal"/>
              <w:jc w:val="both"/>
            </w:pPr>
            <w:r>
              <w:t>Гусопасова Надежда Никитична, заведующая отделом</w:t>
            </w:r>
          </w:p>
        </w:tc>
        <w:tc>
          <w:tcPr>
            <w:tcW w:w="1644" w:type="dxa"/>
          </w:tcPr>
          <w:p w:rsidR="00890208" w:rsidRDefault="00890208">
            <w:pPr>
              <w:pStyle w:val="ConsPlusNormal"/>
              <w:jc w:val="both"/>
            </w:pPr>
            <w:r>
              <w:t>8(81653)61-027</w:t>
            </w:r>
          </w:p>
        </w:tc>
      </w:tr>
      <w:tr w:rsidR="00890208">
        <w:tc>
          <w:tcPr>
            <w:tcW w:w="510" w:type="dxa"/>
          </w:tcPr>
          <w:p w:rsidR="00890208" w:rsidRDefault="00890208">
            <w:pPr>
              <w:pStyle w:val="ConsPlusNormal"/>
              <w:jc w:val="both"/>
            </w:pPr>
            <w:r>
              <w:lastRenderedPageBreak/>
              <w:t>8.</w:t>
            </w:r>
          </w:p>
        </w:tc>
        <w:tc>
          <w:tcPr>
            <w:tcW w:w="2154" w:type="dxa"/>
          </w:tcPr>
          <w:p w:rsidR="00890208" w:rsidRDefault="00890208">
            <w:pPr>
              <w:pStyle w:val="ConsPlusNormal"/>
              <w:jc w:val="both"/>
            </w:pPr>
            <w:r>
              <w:t>Отдел ЦЗН Мошенского района ГОКУ ЦЗН НО</w:t>
            </w:r>
          </w:p>
        </w:tc>
        <w:tc>
          <w:tcPr>
            <w:tcW w:w="1361" w:type="dxa"/>
          </w:tcPr>
          <w:p w:rsidR="00890208" w:rsidRDefault="00890208">
            <w:pPr>
              <w:pStyle w:val="ConsPlusNormal"/>
              <w:jc w:val="both"/>
            </w:pPr>
            <w:r>
              <w:t>предоставление услуг по содействию в трудоустройстве</w:t>
            </w:r>
          </w:p>
        </w:tc>
        <w:tc>
          <w:tcPr>
            <w:tcW w:w="1814" w:type="dxa"/>
          </w:tcPr>
          <w:p w:rsidR="00890208" w:rsidRDefault="00890208">
            <w:pPr>
              <w:pStyle w:val="ConsPlusNormal"/>
              <w:jc w:val="both"/>
            </w:pPr>
            <w:r>
              <w:t>Новгородская область, с. Мошенское, ул. Калинина, д. 49</w:t>
            </w:r>
          </w:p>
        </w:tc>
        <w:tc>
          <w:tcPr>
            <w:tcW w:w="1587" w:type="dxa"/>
          </w:tcPr>
          <w:p w:rsidR="00890208" w:rsidRDefault="00890208">
            <w:pPr>
              <w:pStyle w:val="ConsPlusNormal"/>
              <w:jc w:val="both"/>
            </w:pPr>
            <w:r>
              <w:t>Кондратьева Наталья Павловна, начальник отдела</w:t>
            </w:r>
          </w:p>
        </w:tc>
        <w:tc>
          <w:tcPr>
            <w:tcW w:w="1644" w:type="dxa"/>
          </w:tcPr>
          <w:p w:rsidR="00890208" w:rsidRDefault="00890208">
            <w:pPr>
              <w:pStyle w:val="ConsPlusNormal"/>
              <w:jc w:val="both"/>
            </w:pPr>
            <w:r>
              <w:t>8(81653)61-903</w:t>
            </w:r>
          </w:p>
        </w:tc>
      </w:tr>
      <w:tr w:rsidR="00890208">
        <w:tc>
          <w:tcPr>
            <w:tcW w:w="510" w:type="dxa"/>
          </w:tcPr>
          <w:p w:rsidR="00890208" w:rsidRDefault="00890208">
            <w:pPr>
              <w:pStyle w:val="ConsPlusNormal"/>
              <w:jc w:val="both"/>
            </w:pPr>
            <w:r>
              <w:t>9.</w:t>
            </w:r>
          </w:p>
        </w:tc>
        <w:tc>
          <w:tcPr>
            <w:tcW w:w="2154" w:type="dxa"/>
          </w:tcPr>
          <w:p w:rsidR="00890208" w:rsidRDefault="00890208">
            <w:pPr>
              <w:pStyle w:val="ConsPlusNormal"/>
              <w:jc w:val="both"/>
            </w:pPr>
            <w:r>
              <w:t>ОБУСО "Мошенской комплексный центр социального обслуживания населения"</w:t>
            </w:r>
          </w:p>
        </w:tc>
        <w:tc>
          <w:tcPr>
            <w:tcW w:w="1361" w:type="dxa"/>
          </w:tcPr>
          <w:p w:rsidR="00890208" w:rsidRDefault="00890208">
            <w:pPr>
              <w:pStyle w:val="ConsPlusNormal"/>
              <w:jc w:val="both"/>
            </w:pPr>
            <w:r>
              <w:t>предоставление социальных услуг</w:t>
            </w:r>
          </w:p>
        </w:tc>
        <w:tc>
          <w:tcPr>
            <w:tcW w:w="1814" w:type="dxa"/>
          </w:tcPr>
          <w:p w:rsidR="00890208" w:rsidRDefault="00890208">
            <w:pPr>
              <w:pStyle w:val="ConsPlusNormal"/>
              <w:jc w:val="both"/>
            </w:pPr>
            <w:r>
              <w:t>Новгородская область, с. Мошенское, ул. Физкультуры, д. 7</w:t>
            </w:r>
          </w:p>
        </w:tc>
        <w:tc>
          <w:tcPr>
            <w:tcW w:w="1587" w:type="dxa"/>
          </w:tcPr>
          <w:p w:rsidR="00890208" w:rsidRDefault="00890208">
            <w:pPr>
              <w:pStyle w:val="ConsPlusNormal"/>
              <w:jc w:val="both"/>
            </w:pPr>
            <w:r>
              <w:t>Джумаева Алла Михайловна, директор учреждения</w:t>
            </w:r>
          </w:p>
        </w:tc>
        <w:tc>
          <w:tcPr>
            <w:tcW w:w="1644" w:type="dxa"/>
          </w:tcPr>
          <w:p w:rsidR="00890208" w:rsidRDefault="00890208">
            <w:pPr>
              <w:pStyle w:val="ConsPlusNormal"/>
              <w:jc w:val="both"/>
            </w:pPr>
            <w:r>
              <w:t>8(81653)61-396</w:t>
            </w:r>
          </w:p>
        </w:tc>
      </w:tr>
      <w:tr w:rsidR="00890208">
        <w:tc>
          <w:tcPr>
            <w:tcW w:w="510" w:type="dxa"/>
          </w:tcPr>
          <w:p w:rsidR="00890208" w:rsidRDefault="00890208">
            <w:pPr>
              <w:pStyle w:val="ConsPlusNormal"/>
              <w:jc w:val="both"/>
            </w:pPr>
            <w:r>
              <w:t>10.</w:t>
            </w:r>
          </w:p>
        </w:tc>
        <w:tc>
          <w:tcPr>
            <w:tcW w:w="2154" w:type="dxa"/>
          </w:tcPr>
          <w:p w:rsidR="00890208" w:rsidRDefault="00890208">
            <w:pPr>
              <w:pStyle w:val="ConsPlusNormal"/>
              <w:jc w:val="both"/>
            </w:pPr>
            <w:r>
              <w:t>ОАУСО "Мошенской дом-интернат для престарелых и инвалидов"</w:t>
            </w:r>
          </w:p>
        </w:tc>
        <w:tc>
          <w:tcPr>
            <w:tcW w:w="1361" w:type="dxa"/>
          </w:tcPr>
          <w:p w:rsidR="00890208" w:rsidRDefault="00890208">
            <w:pPr>
              <w:pStyle w:val="ConsPlusNormal"/>
              <w:jc w:val="both"/>
            </w:pPr>
            <w:r>
              <w:t>предоставление социальных услуг</w:t>
            </w:r>
          </w:p>
        </w:tc>
        <w:tc>
          <w:tcPr>
            <w:tcW w:w="1814" w:type="dxa"/>
          </w:tcPr>
          <w:p w:rsidR="00890208" w:rsidRDefault="00890208">
            <w:pPr>
              <w:pStyle w:val="ConsPlusNormal"/>
              <w:jc w:val="both"/>
            </w:pPr>
            <w:r>
              <w:t>Новгородская область, с. Мошенское, ул. Советская, д. 13</w:t>
            </w:r>
          </w:p>
        </w:tc>
        <w:tc>
          <w:tcPr>
            <w:tcW w:w="1587" w:type="dxa"/>
          </w:tcPr>
          <w:p w:rsidR="00890208" w:rsidRDefault="00890208">
            <w:pPr>
              <w:pStyle w:val="ConsPlusNormal"/>
              <w:jc w:val="both"/>
            </w:pPr>
            <w:r>
              <w:t>Лукин Сергей Александрович, директор учреждения</w:t>
            </w:r>
          </w:p>
        </w:tc>
        <w:tc>
          <w:tcPr>
            <w:tcW w:w="1644" w:type="dxa"/>
          </w:tcPr>
          <w:p w:rsidR="00890208" w:rsidRDefault="00890208">
            <w:pPr>
              <w:pStyle w:val="ConsPlusNormal"/>
              <w:jc w:val="both"/>
            </w:pPr>
            <w:r>
              <w:t>8(81653)61-746</w:t>
            </w:r>
          </w:p>
        </w:tc>
      </w:tr>
    </w:tbl>
    <w:p w:rsidR="00890208" w:rsidRDefault="00890208">
      <w:pPr>
        <w:pStyle w:val="ConsPlusNormal"/>
        <w:jc w:val="both"/>
      </w:pPr>
    </w:p>
    <w:p w:rsidR="00890208" w:rsidRDefault="00890208">
      <w:pPr>
        <w:pStyle w:val="ConsPlusNormal"/>
        <w:jc w:val="center"/>
        <w:outlineLvl w:val="2"/>
      </w:pPr>
      <w:r>
        <w:t>11. Новгородский муниципальный район</w:t>
      </w:r>
    </w:p>
    <w:p w:rsidR="00890208" w:rsidRDefault="00890208">
      <w:pPr>
        <w:pStyle w:val="ConsPlusNormal"/>
        <w:jc w:val="both"/>
      </w:pPr>
    </w:p>
    <w:p w:rsidR="00890208" w:rsidRDefault="00890208">
      <w:pPr>
        <w:pStyle w:val="ConsPlusNormal"/>
        <w:jc w:val="center"/>
        <w:outlineLvl w:val="3"/>
      </w:pPr>
      <w:r>
        <w:t>11.1. Характеристика территории вселения</w:t>
      </w:r>
    </w:p>
    <w:p w:rsidR="00890208" w:rsidRDefault="00890208">
      <w:pPr>
        <w:pStyle w:val="ConsPlusNormal"/>
        <w:jc w:val="both"/>
      </w:pPr>
    </w:p>
    <w:p w:rsidR="00890208" w:rsidRDefault="00890208">
      <w:pPr>
        <w:pStyle w:val="ConsPlusNormal"/>
        <w:ind w:firstLine="540"/>
        <w:jc w:val="both"/>
      </w:pPr>
      <w:r>
        <w:t>Новгородский муниципальный район расположен в северо-западной части Новгородской области. Это самое крупное по территории муниципальное образование области. Площадь муниципального района составляет 4,6 тыс. кв. км, наибольшая протяженность с севера на юг достигает 90 км, с востока на запад - 70 км.</w:t>
      </w:r>
    </w:p>
    <w:p w:rsidR="00890208" w:rsidRDefault="00890208">
      <w:pPr>
        <w:pStyle w:val="ConsPlusNormal"/>
        <w:spacing w:before="220"/>
        <w:ind w:firstLine="540"/>
        <w:jc w:val="both"/>
      </w:pPr>
      <w:r>
        <w:t>На территории муниципального района образовано 2 городских поселения (Панковское, Пролетарское) и 8 сельских поселений (Борковское, Бронницкое, Ермолинское, Лесновское, Ракомское, Савинское, Тёсово-Нетыльское, Трубичинское).</w:t>
      </w:r>
    </w:p>
    <w:p w:rsidR="00890208" w:rsidRDefault="00890208">
      <w:pPr>
        <w:pStyle w:val="ConsPlusNormal"/>
        <w:jc w:val="both"/>
      </w:pPr>
    </w:p>
    <w:p w:rsidR="00890208" w:rsidRDefault="00890208">
      <w:pPr>
        <w:pStyle w:val="ConsPlusNormal"/>
        <w:jc w:val="center"/>
        <w:outlineLvl w:val="3"/>
      </w:pPr>
      <w:r>
        <w:t>11.2. Жилищно-коммунальное хозяйство</w:t>
      </w:r>
    </w:p>
    <w:p w:rsidR="00890208" w:rsidRDefault="00890208">
      <w:pPr>
        <w:pStyle w:val="ConsPlusNormal"/>
        <w:jc w:val="both"/>
      </w:pPr>
    </w:p>
    <w:p w:rsidR="00890208" w:rsidRDefault="00890208">
      <w:pPr>
        <w:pStyle w:val="ConsPlusNormal"/>
        <w:ind w:firstLine="540"/>
        <w:jc w:val="both"/>
      </w:pPr>
      <w:r>
        <w:t>Общий объем жилищного фонда в Новгородском муниципальном районе составляет 1546,6 тыс. кв. м, в том числе 469 многоквартирных домов общей площадью жилых помещений 745,2 тыс. кв. м, в которых проживают 37,7 тыс. человек. Число организаций, осуществляющих управление многоквартирными домами и оказывающих услуги по содержанию и ремонту общего имущества, составляет 28 единиц, из которых управляющих организаций - 11, товариществ собственников жилья - 17.</w:t>
      </w:r>
    </w:p>
    <w:p w:rsidR="00890208" w:rsidRDefault="00890208">
      <w:pPr>
        <w:pStyle w:val="ConsPlusNormal"/>
        <w:spacing w:before="220"/>
        <w:ind w:firstLine="540"/>
        <w:jc w:val="both"/>
      </w:pPr>
      <w:r>
        <w:t>Услуги холодного водоснабжения предоставляют четыре организации: ООО "Новкоммунсервис", МУП Великого Новгорода "Новгородский водоканал", ООО "Новгородский бекон" участок "Птицеводство" и ООО "Мста".</w:t>
      </w:r>
    </w:p>
    <w:p w:rsidR="00890208" w:rsidRDefault="00890208">
      <w:pPr>
        <w:pStyle w:val="ConsPlusNormal"/>
        <w:spacing w:before="220"/>
        <w:ind w:firstLine="540"/>
        <w:jc w:val="both"/>
      </w:pPr>
      <w:r>
        <w:t>Услуги горячего водоснабжения и отопления предоставляют 3 организации: ООО "Тепловая компания "Новгородская", МУП "Теплоэнерго" Великого Новгорода, ООО "Новкоммунсервис". Для обслуживания жилищного фонда используются 45 котельных.</w:t>
      </w:r>
    </w:p>
    <w:p w:rsidR="00890208" w:rsidRDefault="00890208">
      <w:pPr>
        <w:pStyle w:val="ConsPlusNormal"/>
        <w:spacing w:before="220"/>
        <w:ind w:firstLine="540"/>
        <w:jc w:val="both"/>
      </w:pPr>
      <w:r>
        <w:t>Услуги по производству и распределению электроэнергии осуществляют 2 энергоснабжающие организации: Новгородское отделение ОАО "Новгородоблэлектро", производственное отделение "Ильменские электрические сети" филиала ОАО "МРСК Северо-Запада" "Новгородэнерго".</w:t>
      </w:r>
    </w:p>
    <w:p w:rsidR="00890208" w:rsidRDefault="00890208">
      <w:pPr>
        <w:pStyle w:val="ConsPlusNormal"/>
        <w:spacing w:before="220"/>
        <w:ind w:firstLine="540"/>
        <w:jc w:val="both"/>
      </w:pPr>
      <w:r>
        <w:t xml:space="preserve">Услуги по распределению газа оказывает филиал ОАО "Газпром газораспределение Великий </w:t>
      </w:r>
      <w:r>
        <w:lastRenderedPageBreak/>
        <w:t>Новгород" в Великом Новгороде.</w:t>
      </w:r>
    </w:p>
    <w:p w:rsidR="00890208" w:rsidRDefault="00890208">
      <w:pPr>
        <w:pStyle w:val="ConsPlusNormal"/>
        <w:jc w:val="both"/>
      </w:pPr>
    </w:p>
    <w:p w:rsidR="00890208" w:rsidRDefault="00890208">
      <w:pPr>
        <w:pStyle w:val="ConsPlusNormal"/>
        <w:jc w:val="center"/>
        <w:outlineLvl w:val="3"/>
      </w:pPr>
      <w:r>
        <w:t>11.3. Социальная сфера</w:t>
      </w:r>
    </w:p>
    <w:p w:rsidR="00890208" w:rsidRDefault="00890208">
      <w:pPr>
        <w:pStyle w:val="ConsPlusNormal"/>
        <w:jc w:val="both"/>
      </w:pPr>
    </w:p>
    <w:p w:rsidR="00890208" w:rsidRDefault="00890208">
      <w:pPr>
        <w:pStyle w:val="ConsPlusNormal"/>
        <w:ind w:firstLine="540"/>
        <w:jc w:val="both"/>
      </w:pPr>
      <w:r>
        <w:t>В Новгородском муниципальном районе создана сеть образовательных организаций, позволяющая обеспечить доступное общее образование для детей независимо от места жительства.</w:t>
      </w:r>
    </w:p>
    <w:p w:rsidR="00890208" w:rsidRDefault="00890208">
      <w:pPr>
        <w:pStyle w:val="ConsPlusNormal"/>
        <w:spacing w:before="220"/>
        <w:ind w:firstLine="540"/>
        <w:jc w:val="both"/>
      </w:pPr>
      <w:r>
        <w:t>На 1 января 2015 года в муниципальном районе функционировали 39 муниципальных автономных образовательных организаций: 17 общеобразовательных школ (9 средних, 8 основных), образовательная организация для детей дошкольного и младшего школьного возраста, 16 дошкольных образовательных организаций и дошкольные группы в 3 общеобразовательных школах, муниципальное учреждение "Дом молодежи", образовательная организация дополнительного образования Центр внешкольной работы и загородный оздоровительный лагерь "Волынь".</w:t>
      </w:r>
    </w:p>
    <w:p w:rsidR="00890208" w:rsidRDefault="00890208">
      <w:pPr>
        <w:pStyle w:val="ConsPlusNormal"/>
        <w:spacing w:before="220"/>
        <w:ind w:firstLine="540"/>
        <w:jc w:val="both"/>
      </w:pPr>
      <w:r>
        <w:t>Дошкольные образовательные организации посещают 2807 воспитанников. Дополнительным образованием через Центр внешкольной работы охвачено 2549 детей. Ежегодно в муниципальном районе проводятся конкурсы профессионального мастерства педагогических работников образовательных организаций. Образование школьников продолжается и во внеурочное время по эколого-биологическому, туристско-краеведческому, физкультурно-спортивному, художественно-эстетическому направлениям.</w:t>
      </w:r>
    </w:p>
    <w:p w:rsidR="00890208" w:rsidRDefault="00890208">
      <w:pPr>
        <w:pStyle w:val="ConsPlusNormal"/>
        <w:spacing w:before="220"/>
        <w:ind w:firstLine="540"/>
        <w:jc w:val="both"/>
      </w:pPr>
      <w:r>
        <w:t>Досуг школьников организован на летних каникулах при школьных лагерях или в загородном оздоровительном лагере "Волынь", расположенном в живописном уголке Савинского сельского поселения на территории Новгородского муниципального района.</w:t>
      </w:r>
    </w:p>
    <w:p w:rsidR="00890208" w:rsidRDefault="00890208">
      <w:pPr>
        <w:pStyle w:val="ConsPlusNormal"/>
        <w:spacing w:before="220"/>
        <w:ind w:firstLine="540"/>
        <w:jc w:val="both"/>
      </w:pPr>
      <w:r>
        <w:t>На территории Новгородского муниципального района функционирует ОАУСО "Новгородский дом-интернат для престарелых и инвалидов".</w:t>
      </w:r>
    </w:p>
    <w:p w:rsidR="00890208" w:rsidRDefault="00890208">
      <w:pPr>
        <w:pStyle w:val="ConsPlusNormal"/>
        <w:spacing w:before="220"/>
        <w:ind w:firstLine="540"/>
        <w:jc w:val="both"/>
      </w:pPr>
      <w:r>
        <w:t>Медицинскую деятельность осуществляет ГОБУЗ "Центральная поликлиника", в структуру которой входят поликлиники, 14 врачебных амбулаторий, центр врача общей практики и 19 ФАПов. Отдаленные населенные пункты обслуживаются передвижным ФАПом, оснащенным современным оборудованием для первичной диагностики, и 19 домовыми хозяйствами. Также на территории Новгородского муниципального района функционируют ГОБУЗ "Пролетарская больница", в структуру которой входят стационар круглосуточного и дневного пребывания (67 коек), поликлиника и 4 ФАПа, ОАУЗ "Детский санаторий "Тёсово-2" и ОАУЗ Санаторий "Мать и дитя".</w:t>
      </w:r>
    </w:p>
    <w:p w:rsidR="00890208" w:rsidRDefault="00890208">
      <w:pPr>
        <w:pStyle w:val="ConsPlusNormal"/>
        <w:jc w:val="both"/>
      </w:pPr>
    </w:p>
    <w:p w:rsidR="00890208" w:rsidRDefault="00890208">
      <w:pPr>
        <w:pStyle w:val="ConsPlusNormal"/>
        <w:jc w:val="center"/>
        <w:outlineLvl w:val="3"/>
      </w:pPr>
      <w:r>
        <w:t>11.4. Рынок жилья</w:t>
      </w:r>
    </w:p>
    <w:p w:rsidR="00890208" w:rsidRDefault="00890208">
      <w:pPr>
        <w:pStyle w:val="ConsPlusNormal"/>
        <w:jc w:val="both"/>
      </w:pPr>
    </w:p>
    <w:p w:rsidR="00890208" w:rsidRDefault="00890208">
      <w:pPr>
        <w:pStyle w:val="ConsPlusNormal"/>
        <w:ind w:firstLine="540"/>
        <w:jc w:val="both"/>
      </w:pPr>
      <w:r>
        <w:t>Участники Программы на стадии приема и адаптации обеспечиваются временным жильем, представляющим собой койкоместо в общежитии или комнату в благоустроенной квартире по договору (служебное жилье). Для граждан, работающих и проживающих в сельской местности, появилась возможность улучшения жилищных условий путем строительства или приобретения жилья на селе. Оформление земельных участков в собственность или аренду производится согласно действующему законодательству Российской Федерации.</w:t>
      </w:r>
    </w:p>
    <w:p w:rsidR="00890208" w:rsidRDefault="00890208">
      <w:pPr>
        <w:pStyle w:val="ConsPlusNormal"/>
        <w:jc w:val="both"/>
      </w:pPr>
    </w:p>
    <w:p w:rsidR="00890208" w:rsidRDefault="00890208">
      <w:pPr>
        <w:pStyle w:val="ConsPlusNormal"/>
        <w:jc w:val="center"/>
        <w:outlineLvl w:val="3"/>
      </w:pPr>
      <w:r>
        <w:t>11.5. Справочная информация</w:t>
      </w:r>
    </w:p>
    <w:p w:rsidR="00890208" w:rsidRDefault="00890208">
      <w:pPr>
        <w:pStyle w:val="ConsPlusNormal"/>
        <w:jc w:val="both"/>
      </w:pPr>
    </w:p>
    <w:p w:rsidR="00890208" w:rsidRDefault="00890208">
      <w:pPr>
        <w:pStyle w:val="ConsPlusNormal"/>
        <w:ind w:firstLine="540"/>
        <w:jc w:val="both"/>
      </w:pPr>
      <w:r>
        <w:t>ООО "Новгородский Бекон" расположен в д. Чечулино Трубичинского сельского поселения. Администрация поселения находится в д. Трубичино, д. 85. Численность населения, проживающего на территории Трубичинского сельского поселения, на 1 января 2015 года составила 10196 человек, в том числе в д. Чечулино 2214 человек.</w:t>
      </w:r>
    </w:p>
    <w:p w:rsidR="00890208" w:rsidRDefault="00890208">
      <w:pPr>
        <w:pStyle w:val="ConsPlusNormal"/>
        <w:jc w:val="both"/>
      </w:pPr>
    </w:p>
    <w:p w:rsidR="00890208" w:rsidRDefault="00890208">
      <w:pPr>
        <w:pStyle w:val="ConsPlusNormal"/>
        <w:ind w:firstLine="540"/>
        <w:jc w:val="both"/>
        <w:outlineLvl w:val="4"/>
      </w:pPr>
      <w:r>
        <w:lastRenderedPageBreak/>
        <w:t>Таблица 15 - 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814"/>
        <w:gridCol w:w="1247"/>
        <w:gridCol w:w="2041"/>
        <w:gridCol w:w="1814"/>
        <w:gridCol w:w="1757"/>
      </w:tblGrid>
      <w:tr w:rsidR="00890208">
        <w:tc>
          <w:tcPr>
            <w:tcW w:w="397" w:type="dxa"/>
            <w:vAlign w:val="center"/>
          </w:tcPr>
          <w:p w:rsidR="00890208" w:rsidRDefault="00890208">
            <w:pPr>
              <w:pStyle w:val="ConsPlusNormal"/>
              <w:jc w:val="center"/>
            </w:pPr>
            <w:r>
              <w:t>N п/п</w:t>
            </w:r>
          </w:p>
        </w:tc>
        <w:tc>
          <w:tcPr>
            <w:tcW w:w="1814" w:type="dxa"/>
            <w:vAlign w:val="center"/>
          </w:tcPr>
          <w:p w:rsidR="00890208" w:rsidRDefault="00890208">
            <w:pPr>
              <w:pStyle w:val="ConsPlusNormal"/>
              <w:jc w:val="center"/>
            </w:pPr>
            <w:r>
              <w:t>Уполномоченные органы местного самоуправления муниципального района (организации)</w:t>
            </w:r>
          </w:p>
        </w:tc>
        <w:tc>
          <w:tcPr>
            <w:tcW w:w="1247" w:type="dxa"/>
            <w:vAlign w:val="center"/>
          </w:tcPr>
          <w:p w:rsidR="00890208" w:rsidRDefault="00890208">
            <w:pPr>
              <w:pStyle w:val="ConsPlusNormal"/>
              <w:jc w:val="center"/>
            </w:pPr>
            <w:r>
              <w:t>Вид услуги</w:t>
            </w:r>
          </w:p>
        </w:tc>
        <w:tc>
          <w:tcPr>
            <w:tcW w:w="2041" w:type="dxa"/>
            <w:vAlign w:val="center"/>
          </w:tcPr>
          <w:p w:rsidR="00890208" w:rsidRDefault="00890208">
            <w:pPr>
              <w:pStyle w:val="ConsPlusNormal"/>
              <w:jc w:val="center"/>
            </w:pPr>
            <w:r>
              <w:t>Место расположения органа местного самоуправления муниципального района (организации)</w:t>
            </w:r>
          </w:p>
        </w:tc>
        <w:tc>
          <w:tcPr>
            <w:tcW w:w="1814" w:type="dxa"/>
            <w:vAlign w:val="center"/>
          </w:tcPr>
          <w:p w:rsidR="00890208" w:rsidRDefault="00890208">
            <w:pPr>
              <w:pStyle w:val="ConsPlusNormal"/>
              <w:jc w:val="center"/>
            </w:pPr>
            <w:r>
              <w:t>Ответственное лицо по работе с участниками Программы</w:t>
            </w:r>
          </w:p>
        </w:tc>
        <w:tc>
          <w:tcPr>
            <w:tcW w:w="1757" w:type="dxa"/>
            <w:vAlign w:val="center"/>
          </w:tcPr>
          <w:p w:rsidR="00890208" w:rsidRDefault="00890208">
            <w:pPr>
              <w:pStyle w:val="ConsPlusNormal"/>
              <w:jc w:val="center"/>
            </w:pPr>
            <w:r>
              <w:t>Контактный телефон</w:t>
            </w:r>
          </w:p>
        </w:tc>
      </w:tr>
      <w:tr w:rsidR="00890208">
        <w:tc>
          <w:tcPr>
            <w:tcW w:w="397" w:type="dxa"/>
            <w:vAlign w:val="center"/>
          </w:tcPr>
          <w:p w:rsidR="00890208" w:rsidRDefault="00890208">
            <w:pPr>
              <w:pStyle w:val="ConsPlusNormal"/>
              <w:jc w:val="center"/>
            </w:pPr>
            <w:r>
              <w:t>1</w:t>
            </w:r>
          </w:p>
        </w:tc>
        <w:tc>
          <w:tcPr>
            <w:tcW w:w="1814" w:type="dxa"/>
            <w:vAlign w:val="center"/>
          </w:tcPr>
          <w:p w:rsidR="00890208" w:rsidRDefault="00890208">
            <w:pPr>
              <w:pStyle w:val="ConsPlusNormal"/>
              <w:jc w:val="center"/>
            </w:pPr>
            <w:r>
              <w:t>2</w:t>
            </w:r>
          </w:p>
        </w:tc>
        <w:tc>
          <w:tcPr>
            <w:tcW w:w="1247" w:type="dxa"/>
            <w:vAlign w:val="center"/>
          </w:tcPr>
          <w:p w:rsidR="00890208" w:rsidRDefault="00890208">
            <w:pPr>
              <w:pStyle w:val="ConsPlusNormal"/>
              <w:jc w:val="center"/>
            </w:pPr>
            <w:r>
              <w:t>3</w:t>
            </w:r>
          </w:p>
        </w:tc>
        <w:tc>
          <w:tcPr>
            <w:tcW w:w="2041" w:type="dxa"/>
            <w:vAlign w:val="center"/>
          </w:tcPr>
          <w:p w:rsidR="00890208" w:rsidRDefault="00890208">
            <w:pPr>
              <w:pStyle w:val="ConsPlusNormal"/>
              <w:jc w:val="center"/>
            </w:pPr>
            <w:r>
              <w:t>4</w:t>
            </w:r>
          </w:p>
        </w:tc>
        <w:tc>
          <w:tcPr>
            <w:tcW w:w="1814" w:type="dxa"/>
            <w:vAlign w:val="center"/>
          </w:tcPr>
          <w:p w:rsidR="00890208" w:rsidRDefault="00890208">
            <w:pPr>
              <w:pStyle w:val="ConsPlusNormal"/>
              <w:jc w:val="center"/>
            </w:pPr>
            <w:r>
              <w:t>5</w:t>
            </w:r>
          </w:p>
        </w:tc>
        <w:tc>
          <w:tcPr>
            <w:tcW w:w="1757" w:type="dxa"/>
            <w:vAlign w:val="center"/>
          </w:tcPr>
          <w:p w:rsidR="00890208" w:rsidRDefault="00890208">
            <w:pPr>
              <w:pStyle w:val="ConsPlusNormal"/>
              <w:jc w:val="center"/>
            </w:pPr>
            <w:r>
              <w:t>6</w:t>
            </w:r>
          </w:p>
        </w:tc>
      </w:tr>
      <w:tr w:rsidR="00890208">
        <w:tc>
          <w:tcPr>
            <w:tcW w:w="397" w:type="dxa"/>
          </w:tcPr>
          <w:p w:rsidR="00890208" w:rsidRDefault="00890208">
            <w:pPr>
              <w:pStyle w:val="ConsPlusNormal"/>
              <w:jc w:val="both"/>
            </w:pPr>
            <w:r>
              <w:t>1.</w:t>
            </w:r>
          </w:p>
        </w:tc>
        <w:tc>
          <w:tcPr>
            <w:tcW w:w="1814" w:type="dxa"/>
          </w:tcPr>
          <w:p w:rsidR="00890208" w:rsidRDefault="00890208">
            <w:pPr>
              <w:pStyle w:val="ConsPlusNormal"/>
              <w:jc w:val="both"/>
            </w:pPr>
            <w:r>
              <w:t>Управление сельского хозяйства Администрации Новгородского муниципального района</w:t>
            </w:r>
          </w:p>
        </w:tc>
        <w:tc>
          <w:tcPr>
            <w:tcW w:w="1247" w:type="dxa"/>
          </w:tcPr>
          <w:p w:rsidR="00890208" w:rsidRDefault="00890208">
            <w:pPr>
              <w:pStyle w:val="ConsPlusNormal"/>
              <w:jc w:val="both"/>
            </w:pPr>
            <w:r>
              <w:t>встреча переселенцев и членов их семей</w:t>
            </w:r>
          </w:p>
        </w:tc>
        <w:tc>
          <w:tcPr>
            <w:tcW w:w="2041" w:type="dxa"/>
          </w:tcPr>
          <w:p w:rsidR="00890208" w:rsidRDefault="00890208">
            <w:pPr>
              <w:pStyle w:val="ConsPlusNormal"/>
              <w:jc w:val="both"/>
            </w:pPr>
            <w:r>
              <w:t>Великий Новгород, Большая Санкт-Петербургская ул., д. 6/11</w:t>
            </w:r>
          </w:p>
        </w:tc>
        <w:tc>
          <w:tcPr>
            <w:tcW w:w="1814" w:type="dxa"/>
          </w:tcPr>
          <w:p w:rsidR="00890208" w:rsidRDefault="00890208">
            <w:pPr>
              <w:pStyle w:val="ConsPlusNormal"/>
              <w:jc w:val="both"/>
            </w:pPr>
            <w:r>
              <w:t>Щербань Ирина Ивановна, заместитель Главы администрации Новгородского муниципального района, начальник управления</w:t>
            </w:r>
          </w:p>
        </w:tc>
        <w:tc>
          <w:tcPr>
            <w:tcW w:w="1757" w:type="dxa"/>
          </w:tcPr>
          <w:p w:rsidR="00890208" w:rsidRDefault="00890208">
            <w:pPr>
              <w:pStyle w:val="ConsPlusNormal"/>
              <w:jc w:val="both"/>
            </w:pPr>
            <w:r>
              <w:t>8(8162)77-50-20, 77-24-72</w:t>
            </w:r>
          </w:p>
        </w:tc>
      </w:tr>
      <w:tr w:rsidR="00890208">
        <w:tc>
          <w:tcPr>
            <w:tcW w:w="397" w:type="dxa"/>
          </w:tcPr>
          <w:p w:rsidR="00890208" w:rsidRDefault="00890208">
            <w:pPr>
              <w:pStyle w:val="ConsPlusNormal"/>
              <w:jc w:val="both"/>
            </w:pPr>
            <w:r>
              <w:t>2.</w:t>
            </w:r>
          </w:p>
        </w:tc>
        <w:tc>
          <w:tcPr>
            <w:tcW w:w="1814" w:type="dxa"/>
          </w:tcPr>
          <w:p w:rsidR="00890208" w:rsidRDefault="00890208">
            <w:pPr>
              <w:pStyle w:val="ConsPlusNormal"/>
              <w:jc w:val="both"/>
            </w:pPr>
            <w:r>
              <w:t>Комитет социальной защиты населения Администрации Новгородского муниципального района</w:t>
            </w:r>
          </w:p>
        </w:tc>
        <w:tc>
          <w:tcPr>
            <w:tcW w:w="1247" w:type="dxa"/>
          </w:tcPr>
          <w:p w:rsidR="00890208" w:rsidRDefault="00890208">
            <w:pPr>
              <w:pStyle w:val="ConsPlusNormal"/>
              <w:jc w:val="both"/>
            </w:pPr>
            <w:r>
              <w:t>предоставление услуг в сфере социального обеспечения</w:t>
            </w:r>
          </w:p>
        </w:tc>
        <w:tc>
          <w:tcPr>
            <w:tcW w:w="2041" w:type="dxa"/>
          </w:tcPr>
          <w:p w:rsidR="00890208" w:rsidRDefault="00890208">
            <w:pPr>
              <w:pStyle w:val="ConsPlusNormal"/>
              <w:jc w:val="both"/>
            </w:pPr>
            <w:r>
              <w:t>Великий Новгород, ул. Мерецкова - Волосова, д. 7/1</w:t>
            </w:r>
          </w:p>
        </w:tc>
        <w:tc>
          <w:tcPr>
            <w:tcW w:w="1814" w:type="dxa"/>
          </w:tcPr>
          <w:p w:rsidR="00890208" w:rsidRDefault="00890208">
            <w:pPr>
              <w:pStyle w:val="ConsPlusNormal"/>
              <w:jc w:val="both"/>
            </w:pPr>
            <w:r>
              <w:t>Мелехова Татьяна Львовна, председатель комитета</w:t>
            </w:r>
          </w:p>
        </w:tc>
        <w:tc>
          <w:tcPr>
            <w:tcW w:w="1757" w:type="dxa"/>
          </w:tcPr>
          <w:p w:rsidR="00890208" w:rsidRDefault="00890208">
            <w:pPr>
              <w:pStyle w:val="ConsPlusNormal"/>
              <w:jc w:val="both"/>
            </w:pPr>
            <w:r>
              <w:t>8(8162) 76-62-72, 76-62-23</w:t>
            </w:r>
          </w:p>
        </w:tc>
      </w:tr>
      <w:tr w:rsidR="00890208">
        <w:tc>
          <w:tcPr>
            <w:tcW w:w="397" w:type="dxa"/>
          </w:tcPr>
          <w:p w:rsidR="00890208" w:rsidRDefault="00890208">
            <w:pPr>
              <w:pStyle w:val="ConsPlusNormal"/>
              <w:jc w:val="both"/>
            </w:pPr>
            <w:r>
              <w:t>3.</w:t>
            </w:r>
          </w:p>
        </w:tc>
        <w:tc>
          <w:tcPr>
            <w:tcW w:w="1814" w:type="dxa"/>
          </w:tcPr>
          <w:p w:rsidR="00890208" w:rsidRDefault="00890208">
            <w:pPr>
              <w:pStyle w:val="ConsPlusNormal"/>
              <w:jc w:val="both"/>
            </w:pPr>
            <w:r>
              <w:t>Правовое управление Администрации Новгородского муниципального района</w:t>
            </w:r>
          </w:p>
        </w:tc>
        <w:tc>
          <w:tcPr>
            <w:tcW w:w="1247" w:type="dxa"/>
          </w:tcPr>
          <w:p w:rsidR="00890208" w:rsidRDefault="00890208">
            <w:pPr>
              <w:pStyle w:val="ConsPlusNormal"/>
              <w:jc w:val="both"/>
            </w:pPr>
            <w:r>
              <w:t>юридическая помощь в обустройстве</w:t>
            </w:r>
          </w:p>
        </w:tc>
        <w:tc>
          <w:tcPr>
            <w:tcW w:w="2041" w:type="dxa"/>
          </w:tcPr>
          <w:p w:rsidR="00890208" w:rsidRDefault="00890208">
            <w:pPr>
              <w:pStyle w:val="ConsPlusNormal"/>
              <w:jc w:val="both"/>
            </w:pPr>
            <w:r>
              <w:t>Великий Новгород, Большая Московская ул., д. 78</w:t>
            </w:r>
          </w:p>
        </w:tc>
        <w:tc>
          <w:tcPr>
            <w:tcW w:w="1814" w:type="dxa"/>
          </w:tcPr>
          <w:p w:rsidR="00890208" w:rsidRDefault="00890208">
            <w:pPr>
              <w:pStyle w:val="ConsPlusNormal"/>
              <w:jc w:val="both"/>
            </w:pPr>
            <w:r>
              <w:t>Кожинов Владимир Владимирович, начальник управления</w:t>
            </w:r>
          </w:p>
        </w:tc>
        <w:tc>
          <w:tcPr>
            <w:tcW w:w="1757" w:type="dxa"/>
          </w:tcPr>
          <w:p w:rsidR="00890208" w:rsidRDefault="00890208">
            <w:pPr>
              <w:pStyle w:val="ConsPlusNormal"/>
              <w:jc w:val="both"/>
            </w:pPr>
            <w:r>
              <w:t>8(8162) 94-36-05</w:t>
            </w:r>
          </w:p>
        </w:tc>
      </w:tr>
      <w:tr w:rsidR="00890208">
        <w:tc>
          <w:tcPr>
            <w:tcW w:w="397" w:type="dxa"/>
          </w:tcPr>
          <w:p w:rsidR="00890208" w:rsidRDefault="00890208">
            <w:pPr>
              <w:pStyle w:val="ConsPlusNormal"/>
              <w:jc w:val="both"/>
            </w:pPr>
            <w:r>
              <w:t>4.</w:t>
            </w:r>
          </w:p>
        </w:tc>
        <w:tc>
          <w:tcPr>
            <w:tcW w:w="1814" w:type="dxa"/>
          </w:tcPr>
          <w:p w:rsidR="00890208" w:rsidRDefault="00890208">
            <w:pPr>
              <w:pStyle w:val="ConsPlusNormal"/>
              <w:jc w:val="both"/>
            </w:pPr>
            <w:r>
              <w:t>Комитет образования Администрации Новгородского муниципального района</w:t>
            </w:r>
          </w:p>
        </w:tc>
        <w:tc>
          <w:tcPr>
            <w:tcW w:w="1247" w:type="dxa"/>
          </w:tcPr>
          <w:p w:rsidR="00890208" w:rsidRDefault="00890208">
            <w:pPr>
              <w:pStyle w:val="ConsPlusNormal"/>
              <w:jc w:val="both"/>
            </w:pPr>
            <w:r>
              <w:t>предоставление услуг в сфере дошкольного, школьного и общего образования</w:t>
            </w:r>
          </w:p>
        </w:tc>
        <w:tc>
          <w:tcPr>
            <w:tcW w:w="2041" w:type="dxa"/>
          </w:tcPr>
          <w:p w:rsidR="00890208" w:rsidRDefault="00890208">
            <w:pPr>
              <w:pStyle w:val="ConsPlusNormal"/>
              <w:jc w:val="both"/>
            </w:pPr>
            <w:r>
              <w:t>Великий Новгород, ул. Германа, д. 11</w:t>
            </w:r>
          </w:p>
        </w:tc>
        <w:tc>
          <w:tcPr>
            <w:tcW w:w="1814" w:type="dxa"/>
          </w:tcPr>
          <w:p w:rsidR="00890208" w:rsidRDefault="00890208">
            <w:pPr>
              <w:pStyle w:val="ConsPlusNormal"/>
              <w:jc w:val="both"/>
            </w:pPr>
            <w:r>
              <w:t>Касумова Элена Никоноровна, председатель комитета</w:t>
            </w:r>
          </w:p>
        </w:tc>
        <w:tc>
          <w:tcPr>
            <w:tcW w:w="1757" w:type="dxa"/>
          </w:tcPr>
          <w:p w:rsidR="00890208" w:rsidRDefault="00890208">
            <w:pPr>
              <w:pStyle w:val="ConsPlusNormal"/>
              <w:jc w:val="both"/>
            </w:pPr>
            <w:r>
              <w:t>8(8162) 76-35-52</w:t>
            </w:r>
          </w:p>
        </w:tc>
      </w:tr>
      <w:tr w:rsidR="00890208">
        <w:tc>
          <w:tcPr>
            <w:tcW w:w="397" w:type="dxa"/>
          </w:tcPr>
          <w:p w:rsidR="00890208" w:rsidRDefault="00890208">
            <w:pPr>
              <w:pStyle w:val="ConsPlusNormal"/>
              <w:jc w:val="both"/>
            </w:pPr>
            <w:r>
              <w:t>5.</w:t>
            </w:r>
          </w:p>
        </w:tc>
        <w:tc>
          <w:tcPr>
            <w:tcW w:w="1814" w:type="dxa"/>
          </w:tcPr>
          <w:p w:rsidR="00890208" w:rsidRDefault="00890208">
            <w:pPr>
              <w:pStyle w:val="ConsPlusNormal"/>
              <w:jc w:val="both"/>
            </w:pPr>
            <w:r>
              <w:t>ГОБУЗ "Центральная поликлиника"</w:t>
            </w:r>
          </w:p>
        </w:tc>
        <w:tc>
          <w:tcPr>
            <w:tcW w:w="1247" w:type="dxa"/>
          </w:tcPr>
          <w:p w:rsidR="00890208" w:rsidRDefault="00890208">
            <w:pPr>
              <w:pStyle w:val="ConsPlusNormal"/>
              <w:jc w:val="both"/>
            </w:pPr>
            <w:r>
              <w:t xml:space="preserve">предоставление услуг в сфере </w:t>
            </w:r>
            <w:r>
              <w:lastRenderedPageBreak/>
              <w:t>здравоохранения</w:t>
            </w:r>
          </w:p>
        </w:tc>
        <w:tc>
          <w:tcPr>
            <w:tcW w:w="2041" w:type="dxa"/>
          </w:tcPr>
          <w:p w:rsidR="00890208" w:rsidRDefault="00890208">
            <w:pPr>
              <w:pStyle w:val="ConsPlusNormal"/>
              <w:jc w:val="both"/>
            </w:pPr>
            <w:r>
              <w:lastRenderedPageBreak/>
              <w:t>д. Трубичино, Новгородский район, д. 37а</w:t>
            </w:r>
          </w:p>
        </w:tc>
        <w:tc>
          <w:tcPr>
            <w:tcW w:w="1814" w:type="dxa"/>
          </w:tcPr>
          <w:p w:rsidR="00890208" w:rsidRDefault="00890208">
            <w:pPr>
              <w:pStyle w:val="ConsPlusNormal"/>
              <w:jc w:val="both"/>
            </w:pPr>
            <w:r>
              <w:t xml:space="preserve">Прозорова Ирина Владимировна, заместитель </w:t>
            </w:r>
            <w:r>
              <w:lastRenderedPageBreak/>
              <w:t>главного врача по лечебной работе</w:t>
            </w:r>
          </w:p>
        </w:tc>
        <w:tc>
          <w:tcPr>
            <w:tcW w:w="1757" w:type="dxa"/>
          </w:tcPr>
          <w:p w:rsidR="00890208" w:rsidRDefault="00890208">
            <w:pPr>
              <w:pStyle w:val="ConsPlusNormal"/>
              <w:jc w:val="both"/>
            </w:pPr>
            <w:r>
              <w:lastRenderedPageBreak/>
              <w:t>8(8162) 74-16-88</w:t>
            </w:r>
          </w:p>
        </w:tc>
      </w:tr>
      <w:tr w:rsidR="00890208">
        <w:tc>
          <w:tcPr>
            <w:tcW w:w="397" w:type="dxa"/>
          </w:tcPr>
          <w:p w:rsidR="00890208" w:rsidRDefault="00890208">
            <w:pPr>
              <w:pStyle w:val="ConsPlusNormal"/>
              <w:jc w:val="both"/>
            </w:pPr>
            <w:r>
              <w:lastRenderedPageBreak/>
              <w:t>6.</w:t>
            </w:r>
          </w:p>
        </w:tc>
        <w:tc>
          <w:tcPr>
            <w:tcW w:w="1814" w:type="dxa"/>
          </w:tcPr>
          <w:p w:rsidR="00890208" w:rsidRDefault="00890208">
            <w:pPr>
              <w:pStyle w:val="ConsPlusNormal"/>
              <w:jc w:val="both"/>
            </w:pPr>
            <w:r>
              <w:t>ОАУСО "Новгородский дом-интернат для престарелых и инвалидов"</w:t>
            </w:r>
          </w:p>
        </w:tc>
        <w:tc>
          <w:tcPr>
            <w:tcW w:w="1247" w:type="dxa"/>
          </w:tcPr>
          <w:p w:rsidR="00890208" w:rsidRDefault="00890208">
            <w:pPr>
              <w:pStyle w:val="ConsPlusNormal"/>
              <w:jc w:val="both"/>
            </w:pPr>
            <w:r>
              <w:t>предоставление социальных услуг</w:t>
            </w:r>
          </w:p>
        </w:tc>
        <w:tc>
          <w:tcPr>
            <w:tcW w:w="2041" w:type="dxa"/>
          </w:tcPr>
          <w:p w:rsidR="00890208" w:rsidRDefault="00890208">
            <w:pPr>
              <w:pStyle w:val="ConsPlusNormal"/>
              <w:jc w:val="both"/>
            </w:pPr>
            <w:r>
              <w:t>Новгородская область, Новгородский район, р.п. Пролетарий, ул. Молодежная, д. 3</w:t>
            </w:r>
          </w:p>
        </w:tc>
        <w:tc>
          <w:tcPr>
            <w:tcW w:w="1814" w:type="dxa"/>
          </w:tcPr>
          <w:p w:rsidR="00890208" w:rsidRDefault="00890208">
            <w:pPr>
              <w:pStyle w:val="ConsPlusNormal"/>
              <w:jc w:val="both"/>
            </w:pPr>
            <w:r>
              <w:t>Григорьев Павел Анатольевич, директор учреждения</w:t>
            </w:r>
          </w:p>
        </w:tc>
        <w:tc>
          <w:tcPr>
            <w:tcW w:w="1757" w:type="dxa"/>
          </w:tcPr>
          <w:p w:rsidR="00890208" w:rsidRDefault="00890208">
            <w:pPr>
              <w:pStyle w:val="ConsPlusNormal"/>
              <w:jc w:val="both"/>
            </w:pPr>
            <w:r>
              <w:t>8(8162) 74-45-94</w:t>
            </w:r>
          </w:p>
        </w:tc>
      </w:tr>
    </w:tbl>
    <w:p w:rsidR="00890208" w:rsidRDefault="00890208">
      <w:pPr>
        <w:pStyle w:val="ConsPlusNormal"/>
        <w:jc w:val="both"/>
      </w:pPr>
    </w:p>
    <w:p w:rsidR="00890208" w:rsidRDefault="00890208">
      <w:pPr>
        <w:pStyle w:val="ConsPlusNormal"/>
        <w:jc w:val="center"/>
        <w:outlineLvl w:val="2"/>
      </w:pPr>
      <w:r>
        <w:t>12. Окуловский муниципальный район</w:t>
      </w:r>
    </w:p>
    <w:p w:rsidR="00890208" w:rsidRDefault="00890208">
      <w:pPr>
        <w:pStyle w:val="ConsPlusNormal"/>
        <w:jc w:val="both"/>
      </w:pPr>
    </w:p>
    <w:p w:rsidR="00890208" w:rsidRDefault="00890208">
      <w:pPr>
        <w:pStyle w:val="ConsPlusNormal"/>
        <w:jc w:val="center"/>
        <w:outlineLvl w:val="3"/>
      </w:pPr>
      <w:r>
        <w:t>12.1. Характеристика территории вселения</w:t>
      </w:r>
    </w:p>
    <w:p w:rsidR="00890208" w:rsidRDefault="00890208">
      <w:pPr>
        <w:pStyle w:val="ConsPlusNormal"/>
        <w:jc w:val="both"/>
      </w:pPr>
    </w:p>
    <w:p w:rsidR="00890208" w:rsidRDefault="00890208">
      <w:pPr>
        <w:pStyle w:val="ConsPlusNormal"/>
        <w:ind w:firstLine="540"/>
        <w:jc w:val="both"/>
      </w:pPr>
      <w:r>
        <w:t>Административный центр г. Окуловка находится в 150 км от Великого Новгорода. Площадь муниципального района 2,5 тыс. кв. км, население 24181 человек. В состав района входит 7 поселений, из них 3 городских (Окуловское, Кулотинское, Угловское) и 4 сельских поселения (Котовское, Турбинное, Боровёнковское, Берёзовикское).</w:t>
      </w:r>
    </w:p>
    <w:p w:rsidR="00890208" w:rsidRDefault="00890208">
      <w:pPr>
        <w:pStyle w:val="ConsPlusNormal"/>
        <w:spacing w:before="220"/>
        <w:ind w:firstLine="540"/>
        <w:jc w:val="both"/>
      </w:pPr>
      <w:r>
        <w:t>Окуловский муниципальный район имеет удобное транспортное сообщение. Территорию муниципального района пересекают участок железнодорожной магистрали Москва - Санкт-Петербург протяженностью 110 км, железнодорожная линия Окуловка - Неболчи и железнодорожная линия Угловка - Боровичи.</w:t>
      </w:r>
    </w:p>
    <w:p w:rsidR="00890208" w:rsidRDefault="00890208">
      <w:pPr>
        <w:pStyle w:val="ConsPlusNormal"/>
        <w:spacing w:before="220"/>
        <w:ind w:firstLine="540"/>
        <w:jc w:val="both"/>
      </w:pPr>
      <w:r>
        <w:t>Протяженность автомобильных дорог составляет 453 км. Внешние транспортные связи муниципального района осуществляются по Октябрьской железной дороге, по автодороге Крестцы - Окуловка - Боровичи.</w:t>
      </w:r>
    </w:p>
    <w:p w:rsidR="00890208" w:rsidRDefault="00890208">
      <w:pPr>
        <w:pStyle w:val="ConsPlusNormal"/>
        <w:spacing w:before="220"/>
        <w:ind w:firstLine="540"/>
        <w:jc w:val="both"/>
      </w:pPr>
      <w:r>
        <w:t>В муниципальном районе функционируют 343 предприятия различных форм собственности без учета индивидуальных предпринимателей, в том числе государственных и муниципальных - 128, частных - 171, смешанно-российских - 8, совместно-российских и иностранных - 2.</w:t>
      </w:r>
    </w:p>
    <w:p w:rsidR="00890208" w:rsidRDefault="00890208">
      <w:pPr>
        <w:pStyle w:val="ConsPlusNormal"/>
        <w:spacing w:before="220"/>
        <w:ind w:firstLine="540"/>
        <w:jc w:val="both"/>
      </w:pPr>
      <w:r>
        <w:t>Важнейшими видами промышленной продукции, выпускаемой на территории муниципального района, являются кабельно-проводниковая продукция, изделия из пластмасс, известь строительная, мука известняковая и доломитовая, продукция изделий гигиены полости рта, хлеб и хлебобулочные изделия, теплоэнергия, пиломатериалы.</w:t>
      </w:r>
    </w:p>
    <w:p w:rsidR="00890208" w:rsidRDefault="00890208">
      <w:pPr>
        <w:pStyle w:val="ConsPlusNormal"/>
        <w:jc w:val="both"/>
      </w:pPr>
    </w:p>
    <w:p w:rsidR="00890208" w:rsidRDefault="00890208">
      <w:pPr>
        <w:pStyle w:val="ConsPlusNormal"/>
        <w:jc w:val="center"/>
        <w:outlineLvl w:val="3"/>
      </w:pPr>
      <w:r>
        <w:t>12.2. Социальная сфера</w:t>
      </w:r>
    </w:p>
    <w:p w:rsidR="00890208" w:rsidRDefault="00890208">
      <w:pPr>
        <w:pStyle w:val="ConsPlusNormal"/>
        <w:jc w:val="both"/>
      </w:pPr>
    </w:p>
    <w:p w:rsidR="00890208" w:rsidRDefault="00890208">
      <w:pPr>
        <w:pStyle w:val="ConsPlusNormal"/>
        <w:ind w:firstLine="540"/>
        <w:jc w:val="both"/>
      </w:pPr>
      <w:r>
        <w:t>Сеть медицинских организаций в Окуловском муниципальном районе представлена центральной районной больницей, поликлиникой, детской консультацией, стоматологической поликлиникой, ФАПами, 3 центрами врача общей (семейной) практики (2 в р.п. Кулотино, один в п. Боровёнка), передвижным фельдшерским пунктом.</w:t>
      </w:r>
    </w:p>
    <w:p w:rsidR="00890208" w:rsidRDefault="00890208">
      <w:pPr>
        <w:pStyle w:val="ConsPlusNormal"/>
        <w:spacing w:before="220"/>
        <w:ind w:firstLine="540"/>
        <w:jc w:val="both"/>
      </w:pPr>
      <w:r>
        <w:t>В муниципальном районе 8 образовательных организаций (школы), 10 дошкольных образовательных организаций (детские сады), техникум, дом молодежи.</w:t>
      </w:r>
    </w:p>
    <w:p w:rsidR="00890208" w:rsidRDefault="00890208">
      <w:pPr>
        <w:pStyle w:val="ConsPlusNormal"/>
        <w:spacing w:before="220"/>
        <w:ind w:firstLine="540"/>
        <w:jc w:val="both"/>
      </w:pPr>
      <w:r>
        <w:t xml:space="preserve">Сеть учреждений культуры в Окуловском муниципальном районе включает Межпоселенческий культурно-досуговый Центр, Окуловский районный краеведческий музей им. Н.Н.Миклухо-Маклая, Окуловский межпоселенческий библиотечно-информационный центр (библиотечно-информационное обслуживание осуществляется 18 библиотеками), Угловский межпоселенческий Дом культуры, Кулотинский городской Дом культуры, Боровёнковская централизованная клубная система. Дополнительное образование детей и подростков в сфере культуры осуществляют муниципальные учреждения дополнительного образования детей, </w:t>
      </w:r>
      <w:r>
        <w:lastRenderedPageBreak/>
        <w:t>детские музыкальные школы г. Окуловка, п. Угловка, п. Котово.</w:t>
      </w:r>
    </w:p>
    <w:p w:rsidR="00890208" w:rsidRDefault="00890208">
      <w:pPr>
        <w:pStyle w:val="ConsPlusNormal"/>
        <w:spacing w:before="220"/>
        <w:ind w:firstLine="540"/>
        <w:jc w:val="both"/>
      </w:pPr>
      <w:r>
        <w:t>Сеть спортивных учреждений представлена муниципальной автономной образовательной организацией дополнительного образования детей "Детско-юношеская спортивная школа". В спортивной школе занимаются 556 учащихся по 7 видам спорта.</w:t>
      </w:r>
    </w:p>
    <w:p w:rsidR="00890208" w:rsidRDefault="00890208">
      <w:pPr>
        <w:pStyle w:val="ConsPlusNormal"/>
        <w:spacing w:before="220"/>
        <w:ind w:firstLine="540"/>
        <w:jc w:val="both"/>
      </w:pPr>
      <w:r>
        <w:t>В Окуловском муниципальном районе функционирует ОАУСО "Окуловский комплексный центр социального обслуживания населения", в котором работают отделение социального приюта для детей, отделение социального обслуживания граждан пожилого возраста и инвалидов.</w:t>
      </w:r>
    </w:p>
    <w:p w:rsidR="00890208" w:rsidRDefault="00890208">
      <w:pPr>
        <w:pStyle w:val="ConsPlusNormal"/>
        <w:jc w:val="both"/>
      </w:pPr>
    </w:p>
    <w:p w:rsidR="00890208" w:rsidRDefault="00890208">
      <w:pPr>
        <w:pStyle w:val="ConsPlusNormal"/>
        <w:jc w:val="center"/>
        <w:outlineLvl w:val="3"/>
      </w:pPr>
      <w:r>
        <w:t>12.3. Рынок жилья</w:t>
      </w:r>
    </w:p>
    <w:p w:rsidR="00890208" w:rsidRDefault="00890208">
      <w:pPr>
        <w:pStyle w:val="ConsPlusNormal"/>
        <w:jc w:val="both"/>
      </w:pPr>
    </w:p>
    <w:p w:rsidR="00890208" w:rsidRDefault="00890208">
      <w:pPr>
        <w:pStyle w:val="ConsPlusNormal"/>
        <w:ind w:firstLine="540"/>
        <w:jc w:val="both"/>
      </w:pPr>
      <w:r>
        <w:t>Администрация Окуловского муниципального района предлагает участникам Программы приобретать жилье за собственные средства. В районе имеется благоустроенное жилье на первичном и вторичном рынках жилья.</w:t>
      </w:r>
    </w:p>
    <w:p w:rsidR="00890208" w:rsidRDefault="00890208">
      <w:pPr>
        <w:pStyle w:val="ConsPlusNormal"/>
        <w:spacing w:before="220"/>
        <w:ind w:firstLine="540"/>
        <w:jc w:val="both"/>
      </w:pPr>
      <w:r>
        <w:t>В г. Окуловка имеется гостиница "Юность", рассчитанная на 42 места, номера от "полулюкс" до 4-местных.</w:t>
      </w:r>
    </w:p>
    <w:p w:rsidR="00890208" w:rsidRDefault="00890208">
      <w:pPr>
        <w:pStyle w:val="ConsPlusNormal"/>
        <w:spacing w:before="220"/>
        <w:ind w:firstLine="540"/>
        <w:jc w:val="both"/>
      </w:pPr>
      <w:r>
        <w:t>Для индивидуального строительства можно использовать материалы (кирпич силикатный, рядовой, фактурный, цветной, бордюрный, дорожный камень) ООО "Завод силикатного кирпича", расположенного в г. Боровичи. В г. Окуловка возможно приобретение бруса, доски для строительства деревянного жилого дома (ООО "ОЛЕС-Трейд", ООО "Олес"). Имеется возможность приобретения всех необходимых строительных и отделочных материалов.</w:t>
      </w:r>
    </w:p>
    <w:p w:rsidR="00890208" w:rsidRDefault="00890208">
      <w:pPr>
        <w:pStyle w:val="ConsPlusNormal"/>
        <w:spacing w:before="220"/>
        <w:ind w:firstLine="540"/>
        <w:jc w:val="both"/>
      </w:pPr>
      <w:r>
        <w:t>Оформление земельных участков под строительство проводится с учетом действующего законодательства Российской Федерации комитетом по управлению муниципальным имуществом Администрации Окуловского муниципального района по адресу: г. Окуловка, ул. Кирова, д. 6, каб. 23, тел. 8(81657)21-400.</w:t>
      </w:r>
    </w:p>
    <w:p w:rsidR="00890208" w:rsidRDefault="00890208">
      <w:pPr>
        <w:pStyle w:val="ConsPlusNormal"/>
        <w:jc w:val="both"/>
      </w:pPr>
    </w:p>
    <w:p w:rsidR="00890208" w:rsidRDefault="00890208">
      <w:pPr>
        <w:pStyle w:val="ConsPlusNormal"/>
        <w:jc w:val="center"/>
        <w:outlineLvl w:val="3"/>
      </w:pPr>
      <w:r>
        <w:t>12.4. Справочная информация</w:t>
      </w:r>
    </w:p>
    <w:p w:rsidR="00890208" w:rsidRDefault="00890208">
      <w:pPr>
        <w:pStyle w:val="ConsPlusNormal"/>
        <w:jc w:val="both"/>
      </w:pPr>
    </w:p>
    <w:p w:rsidR="00890208" w:rsidRDefault="00890208">
      <w:pPr>
        <w:pStyle w:val="ConsPlusNormal"/>
        <w:ind w:firstLine="540"/>
        <w:jc w:val="both"/>
      </w:pPr>
      <w:r>
        <w:t>Автобусное сообщение Окуловка - Великий Новгород. Рейсы Великий Новгород - Боровичи, Великий Новгород - Окуловка, Великий Новгород - Хвойная (через Окуловку).</w:t>
      </w:r>
    </w:p>
    <w:p w:rsidR="00890208" w:rsidRDefault="00890208">
      <w:pPr>
        <w:pStyle w:val="ConsPlusNormal"/>
        <w:spacing w:before="220"/>
        <w:ind w:firstLine="540"/>
        <w:jc w:val="both"/>
      </w:pPr>
      <w:r>
        <w:t>Железнодорожное сообщение по направлениям Москва и Санкт-Петербург с остановкой на станции Окуловка ежедневно.</w:t>
      </w:r>
    </w:p>
    <w:p w:rsidR="00890208" w:rsidRDefault="00890208">
      <w:pPr>
        <w:pStyle w:val="ConsPlusNormal"/>
        <w:jc w:val="both"/>
      </w:pPr>
    </w:p>
    <w:p w:rsidR="00890208" w:rsidRDefault="00890208">
      <w:pPr>
        <w:pStyle w:val="ConsPlusNormal"/>
        <w:ind w:firstLine="540"/>
        <w:jc w:val="both"/>
        <w:outlineLvl w:val="4"/>
      </w:pPr>
      <w:r>
        <w:t>Таблица 16 - 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154"/>
        <w:gridCol w:w="1304"/>
        <w:gridCol w:w="2041"/>
        <w:gridCol w:w="1587"/>
        <w:gridCol w:w="1587"/>
      </w:tblGrid>
      <w:tr w:rsidR="00890208">
        <w:tc>
          <w:tcPr>
            <w:tcW w:w="397" w:type="dxa"/>
          </w:tcPr>
          <w:p w:rsidR="00890208" w:rsidRDefault="00890208">
            <w:pPr>
              <w:pStyle w:val="ConsPlusNormal"/>
              <w:jc w:val="center"/>
            </w:pPr>
            <w:r>
              <w:t>N п/п</w:t>
            </w:r>
          </w:p>
        </w:tc>
        <w:tc>
          <w:tcPr>
            <w:tcW w:w="2154" w:type="dxa"/>
          </w:tcPr>
          <w:p w:rsidR="00890208" w:rsidRDefault="00890208">
            <w:pPr>
              <w:pStyle w:val="ConsPlusNormal"/>
              <w:jc w:val="center"/>
            </w:pPr>
            <w:r>
              <w:t>Уполномоченные органы местного самоуправления муниципального района (организации)</w:t>
            </w:r>
          </w:p>
        </w:tc>
        <w:tc>
          <w:tcPr>
            <w:tcW w:w="1304" w:type="dxa"/>
          </w:tcPr>
          <w:p w:rsidR="00890208" w:rsidRDefault="00890208">
            <w:pPr>
              <w:pStyle w:val="ConsPlusNormal"/>
              <w:jc w:val="center"/>
            </w:pPr>
            <w:r>
              <w:t>Вид услуги</w:t>
            </w:r>
          </w:p>
        </w:tc>
        <w:tc>
          <w:tcPr>
            <w:tcW w:w="2041" w:type="dxa"/>
          </w:tcPr>
          <w:p w:rsidR="00890208" w:rsidRDefault="00890208">
            <w:pPr>
              <w:pStyle w:val="ConsPlusNormal"/>
              <w:jc w:val="center"/>
            </w:pPr>
            <w:r>
              <w:t>Место расположения органа местного самоуправления муниципального района (организации)</w:t>
            </w:r>
          </w:p>
        </w:tc>
        <w:tc>
          <w:tcPr>
            <w:tcW w:w="1587" w:type="dxa"/>
          </w:tcPr>
          <w:p w:rsidR="00890208" w:rsidRDefault="00890208">
            <w:pPr>
              <w:pStyle w:val="ConsPlusNormal"/>
              <w:jc w:val="center"/>
            </w:pPr>
            <w:r>
              <w:t>Ответственное лицо по работе с участниками Программы</w:t>
            </w:r>
          </w:p>
        </w:tc>
        <w:tc>
          <w:tcPr>
            <w:tcW w:w="1587" w:type="dxa"/>
          </w:tcPr>
          <w:p w:rsidR="00890208" w:rsidRDefault="00890208">
            <w:pPr>
              <w:pStyle w:val="ConsPlusNormal"/>
              <w:jc w:val="center"/>
            </w:pPr>
            <w:r>
              <w:t>Контактный телефон</w:t>
            </w:r>
          </w:p>
        </w:tc>
      </w:tr>
      <w:tr w:rsidR="00890208">
        <w:tc>
          <w:tcPr>
            <w:tcW w:w="397" w:type="dxa"/>
          </w:tcPr>
          <w:p w:rsidR="00890208" w:rsidRDefault="00890208">
            <w:pPr>
              <w:pStyle w:val="ConsPlusNormal"/>
              <w:jc w:val="both"/>
            </w:pPr>
            <w:r>
              <w:t>1.</w:t>
            </w:r>
          </w:p>
        </w:tc>
        <w:tc>
          <w:tcPr>
            <w:tcW w:w="2154" w:type="dxa"/>
          </w:tcPr>
          <w:p w:rsidR="00890208" w:rsidRDefault="00890208">
            <w:pPr>
              <w:pStyle w:val="ConsPlusNormal"/>
              <w:jc w:val="both"/>
            </w:pPr>
            <w:r>
              <w:t xml:space="preserve">Комитет социальной защиты населения Администрации </w:t>
            </w:r>
            <w:r>
              <w:lastRenderedPageBreak/>
              <w:t>Окуловского муниципального района</w:t>
            </w:r>
          </w:p>
        </w:tc>
        <w:tc>
          <w:tcPr>
            <w:tcW w:w="1304" w:type="dxa"/>
          </w:tcPr>
          <w:p w:rsidR="00890208" w:rsidRDefault="00890208">
            <w:pPr>
              <w:pStyle w:val="ConsPlusNormal"/>
              <w:jc w:val="both"/>
            </w:pPr>
            <w:r>
              <w:lastRenderedPageBreak/>
              <w:t xml:space="preserve">обеспечение социальных </w:t>
            </w:r>
            <w:r>
              <w:lastRenderedPageBreak/>
              <w:t>гарантий</w:t>
            </w:r>
          </w:p>
        </w:tc>
        <w:tc>
          <w:tcPr>
            <w:tcW w:w="2041" w:type="dxa"/>
          </w:tcPr>
          <w:p w:rsidR="00890208" w:rsidRDefault="00890208">
            <w:pPr>
              <w:pStyle w:val="ConsPlusNormal"/>
              <w:jc w:val="both"/>
            </w:pPr>
            <w:r>
              <w:lastRenderedPageBreak/>
              <w:t xml:space="preserve">Новгородская область, г. Окуловка, ул. </w:t>
            </w:r>
            <w:r>
              <w:lastRenderedPageBreak/>
              <w:t>Кирова, д. 9</w:t>
            </w:r>
          </w:p>
        </w:tc>
        <w:tc>
          <w:tcPr>
            <w:tcW w:w="1587" w:type="dxa"/>
          </w:tcPr>
          <w:p w:rsidR="00890208" w:rsidRDefault="00890208">
            <w:pPr>
              <w:pStyle w:val="ConsPlusNormal"/>
              <w:jc w:val="both"/>
            </w:pPr>
            <w:r>
              <w:lastRenderedPageBreak/>
              <w:t xml:space="preserve">Савельева Нина Николаевна, </w:t>
            </w:r>
            <w:r>
              <w:lastRenderedPageBreak/>
              <w:t>председатель комитета</w:t>
            </w:r>
          </w:p>
        </w:tc>
        <w:tc>
          <w:tcPr>
            <w:tcW w:w="1587" w:type="dxa"/>
          </w:tcPr>
          <w:p w:rsidR="00890208" w:rsidRDefault="00890208">
            <w:pPr>
              <w:pStyle w:val="ConsPlusNormal"/>
              <w:jc w:val="both"/>
            </w:pPr>
            <w:r>
              <w:lastRenderedPageBreak/>
              <w:t>8(81657)22-731</w:t>
            </w:r>
          </w:p>
        </w:tc>
      </w:tr>
      <w:tr w:rsidR="00890208">
        <w:tc>
          <w:tcPr>
            <w:tcW w:w="397" w:type="dxa"/>
          </w:tcPr>
          <w:p w:rsidR="00890208" w:rsidRDefault="00890208">
            <w:pPr>
              <w:pStyle w:val="ConsPlusNormal"/>
              <w:jc w:val="both"/>
            </w:pPr>
            <w:r>
              <w:lastRenderedPageBreak/>
              <w:t>2.</w:t>
            </w:r>
          </w:p>
        </w:tc>
        <w:tc>
          <w:tcPr>
            <w:tcW w:w="2154" w:type="dxa"/>
          </w:tcPr>
          <w:p w:rsidR="00890208" w:rsidRDefault="00890208">
            <w:pPr>
              <w:pStyle w:val="ConsPlusNormal"/>
              <w:jc w:val="both"/>
            </w:pPr>
            <w:r>
              <w:t>ГОБУЗ "Окуловская центральная больница"</w:t>
            </w:r>
          </w:p>
        </w:tc>
        <w:tc>
          <w:tcPr>
            <w:tcW w:w="1304" w:type="dxa"/>
          </w:tcPr>
          <w:p w:rsidR="00890208" w:rsidRDefault="00890208">
            <w:pPr>
              <w:pStyle w:val="ConsPlusNormal"/>
              <w:jc w:val="both"/>
            </w:pPr>
            <w:r>
              <w:t>медицинские услуги</w:t>
            </w:r>
          </w:p>
        </w:tc>
        <w:tc>
          <w:tcPr>
            <w:tcW w:w="2041" w:type="dxa"/>
          </w:tcPr>
          <w:p w:rsidR="00890208" w:rsidRDefault="00890208">
            <w:pPr>
              <w:pStyle w:val="ConsPlusNormal"/>
              <w:jc w:val="both"/>
            </w:pPr>
            <w:r>
              <w:t>Новгородская область, г. Окуловка, ул. Калинина, д. 129</w:t>
            </w:r>
          </w:p>
        </w:tc>
        <w:tc>
          <w:tcPr>
            <w:tcW w:w="1587" w:type="dxa"/>
          </w:tcPr>
          <w:p w:rsidR="00890208" w:rsidRDefault="00890208">
            <w:pPr>
              <w:pStyle w:val="ConsPlusNormal"/>
              <w:jc w:val="both"/>
            </w:pPr>
            <w:r>
              <w:t>Кочетыгов Дмитрий Владимирович, главный врач</w:t>
            </w:r>
          </w:p>
        </w:tc>
        <w:tc>
          <w:tcPr>
            <w:tcW w:w="1587" w:type="dxa"/>
          </w:tcPr>
          <w:p w:rsidR="00890208" w:rsidRDefault="00890208">
            <w:pPr>
              <w:pStyle w:val="ConsPlusNormal"/>
              <w:jc w:val="both"/>
            </w:pPr>
            <w:r>
              <w:t>8(81657)24-240</w:t>
            </w:r>
          </w:p>
        </w:tc>
      </w:tr>
      <w:tr w:rsidR="00890208">
        <w:tc>
          <w:tcPr>
            <w:tcW w:w="397" w:type="dxa"/>
          </w:tcPr>
          <w:p w:rsidR="00890208" w:rsidRDefault="00890208">
            <w:pPr>
              <w:pStyle w:val="ConsPlusNormal"/>
              <w:jc w:val="both"/>
            </w:pPr>
            <w:r>
              <w:t>3.</w:t>
            </w:r>
          </w:p>
        </w:tc>
        <w:tc>
          <w:tcPr>
            <w:tcW w:w="2154" w:type="dxa"/>
          </w:tcPr>
          <w:p w:rsidR="00890208" w:rsidRDefault="00890208">
            <w:pPr>
              <w:pStyle w:val="ConsPlusNormal"/>
              <w:jc w:val="both"/>
            </w:pPr>
            <w:r>
              <w:t>Комитет образования Администрации Окуловского муниципального района</w:t>
            </w:r>
          </w:p>
        </w:tc>
        <w:tc>
          <w:tcPr>
            <w:tcW w:w="1304" w:type="dxa"/>
          </w:tcPr>
          <w:p w:rsidR="00890208" w:rsidRDefault="00890208">
            <w:pPr>
              <w:pStyle w:val="ConsPlusNormal"/>
              <w:jc w:val="both"/>
            </w:pPr>
            <w:r>
              <w:t>образовательные услуги</w:t>
            </w:r>
          </w:p>
        </w:tc>
        <w:tc>
          <w:tcPr>
            <w:tcW w:w="2041" w:type="dxa"/>
          </w:tcPr>
          <w:p w:rsidR="00890208" w:rsidRDefault="00890208">
            <w:pPr>
              <w:pStyle w:val="ConsPlusNormal"/>
              <w:jc w:val="both"/>
            </w:pPr>
            <w:r>
              <w:t>Новгородская область, г. Окуловка, ул. Кирова, д. 9</w:t>
            </w:r>
          </w:p>
        </w:tc>
        <w:tc>
          <w:tcPr>
            <w:tcW w:w="1587" w:type="dxa"/>
          </w:tcPr>
          <w:p w:rsidR="00890208" w:rsidRDefault="00890208">
            <w:pPr>
              <w:pStyle w:val="ConsPlusNormal"/>
              <w:jc w:val="both"/>
            </w:pPr>
            <w:r>
              <w:t>Волкова Елена Михайловна, председатель комитета</w:t>
            </w:r>
          </w:p>
        </w:tc>
        <w:tc>
          <w:tcPr>
            <w:tcW w:w="1587" w:type="dxa"/>
          </w:tcPr>
          <w:p w:rsidR="00890208" w:rsidRDefault="00890208">
            <w:pPr>
              <w:pStyle w:val="ConsPlusNormal"/>
              <w:jc w:val="both"/>
            </w:pPr>
            <w:r>
              <w:t>8(81657)22-604</w:t>
            </w:r>
          </w:p>
        </w:tc>
      </w:tr>
      <w:tr w:rsidR="00890208">
        <w:tc>
          <w:tcPr>
            <w:tcW w:w="397" w:type="dxa"/>
          </w:tcPr>
          <w:p w:rsidR="00890208" w:rsidRDefault="00890208">
            <w:pPr>
              <w:pStyle w:val="ConsPlusNormal"/>
              <w:jc w:val="both"/>
            </w:pPr>
            <w:r>
              <w:t>4.</w:t>
            </w:r>
          </w:p>
        </w:tc>
        <w:tc>
          <w:tcPr>
            <w:tcW w:w="2154" w:type="dxa"/>
          </w:tcPr>
          <w:p w:rsidR="00890208" w:rsidRDefault="00890208">
            <w:pPr>
              <w:pStyle w:val="ConsPlusNormal"/>
              <w:jc w:val="both"/>
            </w:pPr>
            <w:r>
              <w:t>Комитет культуры и туризма Администрации Окуловского муниципального района</w:t>
            </w:r>
          </w:p>
        </w:tc>
        <w:tc>
          <w:tcPr>
            <w:tcW w:w="1304" w:type="dxa"/>
          </w:tcPr>
          <w:p w:rsidR="00890208" w:rsidRDefault="00890208">
            <w:pPr>
              <w:pStyle w:val="ConsPlusNormal"/>
              <w:jc w:val="both"/>
            </w:pPr>
            <w:r>
              <w:t>организация культурного обслуживания и досуга</w:t>
            </w:r>
          </w:p>
        </w:tc>
        <w:tc>
          <w:tcPr>
            <w:tcW w:w="2041" w:type="dxa"/>
          </w:tcPr>
          <w:p w:rsidR="00890208" w:rsidRDefault="00890208">
            <w:pPr>
              <w:pStyle w:val="ConsPlusNormal"/>
              <w:jc w:val="both"/>
            </w:pPr>
            <w:r>
              <w:t>Новгородская область, г. Окуловка, ул. Кирова, д. 9</w:t>
            </w:r>
          </w:p>
        </w:tc>
        <w:tc>
          <w:tcPr>
            <w:tcW w:w="1587" w:type="dxa"/>
          </w:tcPr>
          <w:p w:rsidR="00890208" w:rsidRDefault="00890208">
            <w:pPr>
              <w:pStyle w:val="ConsPlusNormal"/>
              <w:jc w:val="both"/>
            </w:pPr>
            <w:r>
              <w:t>Туманова Елена Николаевна, заместитель председателя комитета</w:t>
            </w:r>
          </w:p>
        </w:tc>
        <w:tc>
          <w:tcPr>
            <w:tcW w:w="1587" w:type="dxa"/>
          </w:tcPr>
          <w:p w:rsidR="00890208" w:rsidRDefault="00890208">
            <w:pPr>
              <w:pStyle w:val="ConsPlusNormal"/>
              <w:jc w:val="both"/>
            </w:pPr>
            <w:r>
              <w:t>8(81657)22-758</w:t>
            </w:r>
          </w:p>
        </w:tc>
      </w:tr>
      <w:tr w:rsidR="00890208">
        <w:tc>
          <w:tcPr>
            <w:tcW w:w="397" w:type="dxa"/>
          </w:tcPr>
          <w:p w:rsidR="00890208" w:rsidRDefault="00890208">
            <w:pPr>
              <w:pStyle w:val="ConsPlusNormal"/>
              <w:jc w:val="both"/>
            </w:pPr>
            <w:r>
              <w:t>5.</w:t>
            </w:r>
          </w:p>
        </w:tc>
        <w:tc>
          <w:tcPr>
            <w:tcW w:w="2154" w:type="dxa"/>
          </w:tcPr>
          <w:p w:rsidR="00890208" w:rsidRDefault="00890208">
            <w:pPr>
              <w:pStyle w:val="ConsPlusNormal"/>
              <w:jc w:val="both"/>
            </w:pPr>
            <w:r>
              <w:t>ОАУСО "Окуловский комплексный центр социального обслуживания населения"</w:t>
            </w:r>
          </w:p>
        </w:tc>
        <w:tc>
          <w:tcPr>
            <w:tcW w:w="1304" w:type="dxa"/>
          </w:tcPr>
          <w:p w:rsidR="00890208" w:rsidRDefault="00890208">
            <w:pPr>
              <w:pStyle w:val="ConsPlusNormal"/>
              <w:jc w:val="both"/>
            </w:pPr>
            <w:r>
              <w:t>предоставление социальных услуг</w:t>
            </w:r>
          </w:p>
        </w:tc>
        <w:tc>
          <w:tcPr>
            <w:tcW w:w="2041" w:type="dxa"/>
          </w:tcPr>
          <w:p w:rsidR="00890208" w:rsidRDefault="00890208">
            <w:pPr>
              <w:pStyle w:val="ConsPlusNormal"/>
              <w:jc w:val="both"/>
            </w:pPr>
            <w:r>
              <w:t>Новгородская область, г. Окуловка, ул. Миклухо-Маклая, д. 10</w:t>
            </w:r>
          </w:p>
        </w:tc>
        <w:tc>
          <w:tcPr>
            <w:tcW w:w="1587" w:type="dxa"/>
          </w:tcPr>
          <w:p w:rsidR="00890208" w:rsidRDefault="00890208">
            <w:pPr>
              <w:pStyle w:val="ConsPlusNormal"/>
              <w:jc w:val="both"/>
            </w:pPr>
            <w:r>
              <w:t>Савченко Лидия Ивановна, директор учреждения</w:t>
            </w:r>
          </w:p>
        </w:tc>
        <w:tc>
          <w:tcPr>
            <w:tcW w:w="1587" w:type="dxa"/>
          </w:tcPr>
          <w:p w:rsidR="00890208" w:rsidRDefault="00890208">
            <w:pPr>
              <w:pStyle w:val="ConsPlusNormal"/>
              <w:jc w:val="both"/>
            </w:pPr>
            <w:r>
              <w:t>8(81657)22-476</w:t>
            </w:r>
          </w:p>
        </w:tc>
      </w:tr>
    </w:tbl>
    <w:p w:rsidR="00890208" w:rsidRDefault="00890208">
      <w:pPr>
        <w:pStyle w:val="ConsPlusNormal"/>
        <w:jc w:val="both"/>
      </w:pPr>
    </w:p>
    <w:p w:rsidR="00890208" w:rsidRDefault="00890208">
      <w:pPr>
        <w:pStyle w:val="ConsPlusNormal"/>
        <w:jc w:val="center"/>
        <w:outlineLvl w:val="2"/>
      </w:pPr>
      <w:r>
        <w:t>13. Парфинский муниципальный район</w:t>
      </w:r>
    </w:p>
    <w:p w:rsidR="00890208" w:rsidRDefault="00890208">
      <w:pPr>
        <w:pStyle w:val="ConsPlusNormal"/>
        <w:jc w:val="both"/>
      </w:pPr>
    </w:p>
    <w:p w:rsidR="00890208" w:rsidRDefault="00890208">
      <w:pPr>
        <w:pStyle w:val="ConsPlusNormal"/>
        <w:jc w:val="center"/>
        <w:outlineLvl w:val="3"/>
      </w:pPr>
      <w:r>
        <w:t>13.1. Характеристика территории вселения</w:t>
      </w:r>
    </w:p>
    <w:p w:rsidR="00890208" w:rsidRDefault="00890208">
      <w:pPr>
        <w:pStyle w:val="ConsPlusNormal"/>
        <w:jc w:val="both"/>
      </w:pPr>
    </w:p>
    <w:p w:rsidR="00890208" w:rsidRDefault="00890208">
      <w:pPr>
        <w:pStyle w:val="ConsPlusNormal"/>
        <w:ind w:firstLine="540"/>
        <w:jc w:val="both"/>
      </w:pPr>
      <w:r>
        <w:t>Административный центр - рабочий поселок Парфино находится в 120 км от Великого Новгорода, от города Старая Русса - 20 км, от Санкт-Петербурга - 340 км. На территории муниципального района 115 населенных пунктов. С 1 января 2011 года в его состав входит 3 поселения, из них одно городское - Парфинское и 2 сельских - Полавское и Федорковское. Население муниципального района по состоянию на 1 января 2014 года составляет 13811 человек, в том числе в районном центре проживают 7118 человек.</w:t>
      </w:r>
    </w:p>
    <w:p w:rsidR="00890208" w:rsidRDefault="00890208">
      <w:pPr>
        <w:pStyle w:val="ConsPlusNormal"/>
        <w:spacing w:before="220"/>
        <w:ind w:firstLine="540"/>
        <w:jc w:val="both"/>
      </w:pPr>
      <w:r>
        <w:t>Парфинский муниципальный район имеет удобное транспортное сообщение. По территории муниципального района проходит Октябрьская железная дорога, посредством которой легко попасть в Москву, Псков, Тверь и другие города России. Муниципальный район имеет прямое автомобильное сообщение с Санкт-Петербургом и Москвой через автодорогу "Подлитовье - Парфино - Старая Русса", имеющую выезд на федеральную трассу "Россия". Расстояние от р.п. Парфино до федеральной трассы 58 км.</w:t>
      </w:r>
    </w:p>
    <w:p w:rsidR="00890208" w:rsidRDefault="00890208">
      <w:pPr>
        <w:pStyle w:val="ConsPlusNormal"/>
        <w:spacing w:before="220"/>
        <w:ind w:firstLine="540"/>
        <w:jc w:val="both"/>
      </w:pPr>
      <w:r>
        <w:t>На 1 октября 2014 года в муниципальном районе функционирует 181 предприятие и организации различных форм собственности без учета индивидуальных предпринимателей, в том числе по формам собственности: государственных и муниципальных - 92, частных - 72, смешанной российской формы собственности - 6, совместной российской и иностранной - 1, общественных и религиозных организаций - 9.</w:t>
      </w:r>
    </w:p>
    <w:p w:rsidR="00890208" w:rsidRDefault="00890208">
      <w:pPr>
        <w:pStyle w:val="ConsPlusNormal"/>
        <w:spacing w:before="220"/>
        <w:ind w:firstLine="540"/>
        <w:jc w:val="both"/>
      </w:pPr>
      <w:r>
        <w:t xml:space="preserve">Среди них ООО "Парфинский фанерный комбинат", ФКУ "Исправительная колония N 9 </w:t>
      </w:r>
      <w:r>
        <w:lastRenderedPageBreak/>
        <w:t>УФСИН России по Новгородской области", ООО "РусиНов", ООО ПМП "Кран", ООО "ПМФ "Модуль", ООО "Северный лес", ООО "ИНТЕР" и другие.</w:t>
      </w:r>
    </w:p>
    <w:p w:rsidR="00890208" w:rsidRDefault="00890208">
      <w:pPr>
        <w:pStyle w:val="ConsPlusNormal"/>
        <w:spacing w:before="220"/>
        <w:ind w:firstLine="540"/>
        <w:jc w:val="both"/>
      </w:pPr>
      <w:r>
        <w:t>Ведущими промышленными предприятиями муниципального района являются ООО "Парфинский фанерный комбинат", ФКУ "Исправительная колония N 9 УФСИН России по Новгородской области".</w:t>
      </w:r>
    </w:p>
    <w:p w:rsidR="00890208" w:rsidRDefault="00890208">
      <w:pPr>
        <w:pStyle w:val="ConsPlusNormal"/>
        <w:spacing w:before="220"/>
        <w:ind w:firstLine="540"/>
        <w:jc w:val="both"/>
      </w:pPr>
      <w:r>
        <w:t>За 11 месяцев 2014 года крупными и средними промышленными обрабатывающими предприятиями муниципального района отгружено продукции (выполнено работ, оказано услуг) собственного производства на сумму 790,7 млн. рублей, что в действующих ценах превышает уровень 11 месяцев 2013 года в 3,6 раза.</w:t>
      </w:r>
    </w:p>
    <w:p w:rsidR="00890208" w:rsidRDefault="00890208">
      <w:pPr>
        <w:pStyle w:val="ConsPlusNormal"/>
        <w:spacing w:before="220"/>
        <w:ind w:firstLine="540"/>
        <w:jc w:val="both"/>
      </w:pPr>
      <w:r>
        <w:t>Рост объема отгруженных товаров, выполненных работ, оказанных услуг обусловлен тем, что ООО "Парфинский фанерный комбинат" с 1 декабря 2013 года является крупным предприятием, и результаты его деятельности учитываются в данных официальной статистики.</w:t>
      </w:r>
    </w:p>
    <w:p w:rsidR="00890208" w:rsidRDefault="00890208">
      <w:pPr>
        <w:pStyle w:val="ConsPlusNormal"/>
        <w:spacing w:before="220"/>
        <w:ind w:firstLine="540"/>
        <w:jc w:val="both"/>
      </w:pPr>
      <w:r>
        <w:t>Выпущено фанеры 58,2 тыс. куб. м или 120,7 % к 11 месяцам 2013 года. Реализовано 55,1 тыс. куб. м фанеры, что на 16,0 % больше чем за аналогичный период 2013 года. Запас фанерного сырья по состоянию на 1 декабря 2014 года составил 9,4 тыс. куб. м. Численность работников ООО "Парфинский фанерный комбинат" увеличилась по отношению к началу года на 143 человека и на 1 декабря 2014 года составила 820 работающих. Проведенный Правительством Новгородской области и Администрацией муниципального района комплекс мероприятий по организации поставок сырья на Парфинский фанерный комбинат обеспечил его бесперебойную работу, предприятие работает стабильно.</w:t>
      </w:r>
    </w:p>
    <w:p w:rsidR="00890208" w:rsidRDefault="00890208">
      <w:pPr>
        <w:pStyle w:val="ConsPlusNormal"/>
        <w:spacing w:before="220"/>
        <w:ind w:firstLine="540"/>
        <w:jc w:val="both"/>
      </w:pPr>
      <w:r>
        <w:t>В 2014 году в инвестиционной фазе находились 12 проектов с общим объемом инвестиций 5149,1 млн. рублей. По 5 проектам на общую стоимость 25,1 млн. рублей инвестиционная фаза была завершена, создано и сохранено 27 рабочих мест.</w:t>
      </w:r>
    </w:p>
    <w:p w:rsidR="00890208" w:rsidRDefault="00890208">
      <w:pPr>
        <w:pStyle w:val="ConsPlusNormal"/>
        <w:spacing w:before="220"/>
        <w:ind w:firstLine="540"/>
        <w:jc w:val="both"/>
      </w:pPr>
      <w:r>
        <w:t>Среди завершенных в 2014 году проектов:</w:t>
      </w:r>
    </w:p>
    <w:p w:rsidR="00890208" w:rsidRDefault="00890208">
      <w:pPr>
        <w:pStyle w:val="ConsPlusNormal"/>
        <w:spacing w:before="220"/>
        <w:ind w:firstLine="540"/>
        <w:jc w:val="both"/>
      </w:pPr>
      <w:r>
        <w:t>"Организация лесопильного производства" ИП Русаков Р.Н. стоимостью 5,1 млн. рублей;</w:t>
      </w:r>
    </w:p>
    <w:p w:rsidR="00890208" w:rsidRDefault="00890208">
      <w:pPr>
        <w:pStyle w:val="ConsPlusNormal"/>
        <w:spacing w:before="220"/>
        <w:ind w:firstLine="540"/>
        <w:jc w:val="both"/>
      </w:pPr>
      <w:r>
        <w:t>"Организация производства металлических изделий и траверс для опор ЛЭП до 35 кВ" ООО "Интер" стоимостью 13,4 млн. рублей;</w:t>
      </w:r>
    </w:p>
    <w:p w:rsidR="00890208" w:rsidRDefault="00890208">
      <w:pPr>
        <w:pStyle w:val="ConsPlusNormal"/>
        <w:spacing w:before="220"/>
        <w:ind w:firstLine="540"/>
        <w:jc w:val="both"/>
      </w:pPr>
      <w:r>
        <w:t>"Строительство ВЛИ-0,4 кВ от ВЛ-0,4 кВ КТП "Гидролизник" для электроснабжения жилых домов, расположенных по адресу: Новгородская область, Парфинский район, массив "Гидролизник", филиал ОАО "МРСК Северо-Запада" "Новгородэнерго" стоимостью 1,2 млн. рублей;</w:t>
      </w:r>
    </w:p>
    <w:p w:rsidR="00890208" w:rsidRDefault="00890208">
      <w:pPr>
        <w:pStyle w:val="ConsPlusNormal"/>
        <w:spacing w:before="220"/>
        <w:ind w:firstLine="540"/>
        <w:jc w:val="both"/>
      </w:pPr>
      <w:r>
        <w:t>"Строительство ВЛИ-0,4 кВ от ВЛ-0,4 кВ КТП "Малиновка дачи" для электроснабжения жилых домов, расположенных по адресу: Новгородская область, Парфинский район, массив "Ловать", филиал ОАО "МРСК Северо-Запада" "Новгородэнерго" стоимостью 2,1 млн. рублей;</w:t>
      </w:r>
    </w:p>
    <w:p w:rsidR="00890208" w:rsidRDefault="00890208">
      <w:pPr>
        <w:pStyle w:val="ConsPlusNormal"/>
        <w:spacing w:before="220"/>
        <w:ind w:firstLine="540"/>
        <w:jc w:val="both"/>
      </w:pPr>
      <w:r>
        <w:t>"Реконструкция ВЛ-0,4 кВ от КТП-10/0,4 кВ "Заостровье 1" для электроснабжения жилых домов в д. Заостровье (льготной категории заявителей)" филиал ОАО "МРСК Северо-Запада" "Новгородэнерго" стоимостью 3,3 млн. рублей.</w:t>
      </w:r>
    </w:p>
    <w:p w:rsidR="00890208" w:rsidRDefault="00890208">
      <w:pPr>
        <w:pStyle w:val="ConsPlusNormal"/>
        <w:spacing w:before="220"/>
        <w:ind w:firstLine="540"/>
        <w:jc w:val="both"/>
      </w:pPr>
      <w:r>
        <w:t>В 2014 году в инвестиционной фазе находились 7 проектов на сумму 5124,0 млн. рублей. При реализации проектов планируется создание 339 рабочих мест.</w:t>
      </w:r>
    </w:p>
    <w:p w:rsidR="00890208" w:rsidRDefault="00890208">
      <w:pPr>
        <w:pStyle w:val="ConsPlusNormal"/>
        <w:spacing w:before="220"/>
        <w:ind w:firstLine="540"/>
        <w:jc w:val="both"/>
      </w:pPr>
      <w:r>
        <w:t>Наиболее значимые из реализуемых проектов:</w:t>
      </w:r>
    </w:p>
    <w:p w:rsidR="00890208" w:rsidRDefault="00890208">
      <w:pPr>
        <w:pStyle w:val="ConsPlusNormal"/>
        <w:spacing w:before="220"/>
        <w:ind w:firstLine="540"/>
        <w:jc w:val="both"/>
      </w:pPr>
      <w:r>
        <w:t xml:space="preserve">"Строительство свиноводческого комплекса на 2520 свиноматок производительностью 62 тыс. голов в год" ООО "Новые технологии" стоимостью 2500,0 млн. рублей, дата начала </w:t>
      </w:r>
      <w:r>
        <w:lastRenderedPageBreak/>
        <w:t>реализации проекта 2011 год, окончание инвестиционной фазы 2016 год;</w:t>
      </w:r>
    </w:p>
    <w:p w:rsidR="00890208" w:rsidRDefault="00890208">
      <w:pPr>
        <w:pStyle w:val="ConsPlusNormal"/>
        <w:spacing w:before="220"/>
        <w:ind w:firstLine="540"/>
        <w:jc w:val="both"/>
      </w:pPr>
      <w:r>
        <w:t>"Строительство нуклеуса (генетического центра) и мультипликатора" ООО "Нуклеус Пулковский" стоимостью 2200,0 млн. рублей, дата начала реализации проекта 2011 год, окончание инвестиционной фазы 2016 год.</w:t>
      </w:r>
    </w:p>
    <w:p w:rsidR="00890208" w:rsidRDefault="00890208">
      <w:pPr>
        <w:pStyle w:val="ConsPlusNormal"/>
        <w:spacing w:before="220"/>
        <w:ind w:firstLine="540"/>
        <w:jc w:val="both"/>
      </w:pPr>
      <w:r>
        <w:t>На 1 января 2015 года на территории муниципального района имеется в наличии 35 свободных производственных площадок, земельных участков и зданий для предложения их потенциальным инвесторам. Определено их целевое назначение: 12 из них - для размещения промышленного производства, 12 - для сельскохозяйственного производства, 6 - для жилищного строительства, 3 - для объектов торговли, 2 - для туризма.</w:t>
      </w:r>
    </w:p>
    <w:p w:rsidR="00890208" w:rsidRDefault="00890208">
      <w:pPr>
        <w:pStyle w:val="ConsPlusNormal"/>
        <w:spacing w:before="220"/>
        <w:ind w:firstLine="540"/>
        <w:jc w:val="both"/>
      </w:pPr>
      <w:r>
        <w:t>Производством и реализацией сельскохозяйственной продукции в муниципальном районе занимались 5 сельхозорганизаций, 49 крестьянских (фермерских) хозяйств (индивидуальные предприниматели) и по данным похозяйственного учета 2528 личных подсобных хозяйств.</w:t>
      </w:r>
    </w:p>
    <w:p w:rsidR="00890208" w:rsidRDefault="00890208">
      <w:pPr>
        <w:pStyle w:val="ConsPlusNormal"/>
        <w:spacing w:before="220"/>
        <w:ind w:firstLine="540"/>
        <w:jc w:val="both"/>
      </w:pPr>
      <w:r>
        <w:t>Площадь сельскохозяйственных угодий в муниципальном районе составляет 15,2 тыс. га, в том числе пашни - 9,3 тыс. га.</w:t>
      </w:r>
    </w:p>
    <w:p w:rsidR="00890208" w:rsidRDefault="00890208">
      <w:pPr>
        <w:pStyle w:val="ConsPlusNormal"/>
        <w:spacing w:before="220"/>
        <w:ind w:firstLine="540"/>
        <w:jc w:val="both"/>
      </w:pPr>
      <w:r>
        <w:t>В 2014 году во всех категориях хозяйств муниципального района заготовлено 24,7 ц корм. ед. на условную голову скота. Поголовье крупного рогатого скота в районе составило 366 голов (72,6 % к уровню 2013 года), в том числе коров - 167 голов (61,8 % к уровню 2013 года), свиней - 688 голов (106,8 % к уровню 2013 года).</w:t>
      </w:r>
    </w:p>
    <w:p w:rsidR="00890208" w:rsidRDefault="00890208">
      <w:pPr>
        <w:pStyle w:val="ConsPlusNormal"/>
        <w:spacing w:before="220"/>
        <w:ind w:firstLine="540"/>
        <w:jc w:val="both"/>
      </w:pPr>
      <w:r>
        <w:t>За 2014 год поставлено скота на откорм по программе "Развитие потребительской кооперации в Новгородской области на 2009-2013 годы" в количестве 1258 голов, что на 11,6 % больше чем за 2013 год.</w:t>
      </w:r>
    </w:p>
    <w:p w:rsidR="00890208" w:rsidRDefault="00890208">
      <w:pPr>
        <w:pStyle w:val="ConsPlusNormal"/>
        <w:spacing w:before="220"/>
        <w:ind w:firstLine="540"/>
        <w:jc w:val="both"/>
      </w:pPr>
      <w:r>
        <w:t>На 1 января 2015 года уровень регистрируемой безработицы по сравнению с началом 2014 года снизился и составил 0,62 % от трудоспособного населения. Численность зарегистрированных безработных граждан на 1 января 2015 года составила 48 человек, что на 6 человек меньше чем на 1 января 2014 года.</w:t>
      </w:r>
    </w:p>
    <w:p w:rsidR="00890208" w:rsidRDefault="00890208">
      <w:pPr>
        <w:pStyle w:val="ConsPlusNormal"/>
        <w:spacing w:before="220"/>
        <w:ind w:firstLine="540"/>
        <w:jc w:val="both"/>
      </w:pPr>
      <w:r>
        <w:t>За 2014 год в ГОКУ "Центр занятости населения Парфинского района" за содействием в поиске подходящей работы обратилось 255 граждан. Из них 143 человека - женщины (56,0 % от числа обратившихся). Нашли работу 165 человек, из них женщин - 91 человек (55,0 % от числа нашедших работу).</w:t>
      </w:r>
    </w:p>
    <w:p w:rsidR="00890208" w:rsidRDefault="00890208">
      <w:pPr>
        <w:pStyle w:val="ConsPlusNormal"/>
        <w:spacing w:before="220"/>
        <w:ind w:firstLine="540"/>
        <w:jc w:val="both"/>
      </w:pPr>
      <w:r>
        <w:t>Средняя продолжительность безработицы 4,51 месяца.</w:t>
      </w:r>
    </w:p>
    <w:p w:rsidR="00890208" w:rsidRDefault="00890208">
      <w:pPr>
        <w:pStyle w:val="ConsPlusNormal"/>
        <w:spacing w:before="220"/>
        <w:ind w:firstLine="540"/>
        <w:jc w:val="both"/>
      </w:pPr>
      <w:r>
        <w:t>За предоставлением государственных услуг в подборе необходимых работников в учреждение службы занятости обратился 21 работодатель. Число заявленных предприятиями и организациями вакансий за этот период - 409, что на 33 вакансии больше чем за 2013 год. В структуре спроса существенных изменений не произошло. Из 165 трудоустроенных 60 человек трудоустроено на постоянную работу, 105 - на временную работу. Сокращение штатов вело 6 предприятий.</w:t>
      </w:r>
    </w:p>
    <w:p w:rsidR="00890208" w:rsidRDefault="00890208">
      <w:pPr>
        <w:pStyle w:val="ConsPlusNormal"/>
        <w:spacing w:before="220"/>
        <w:ind w:firstLine="540"/>
        <w:jc w:val="both"/>
      </w:pPr>
      <w:r>
        <w:t>Среднемесячная заработная плата работников (по крупным и средним организациям) за январь - октябрь 2014 года составила 20831,0 рубля, что на 13,2 % выше соответствующего периода 2013 года при плане по темпу роста заработной платы за 2014 год в размере 11,4 %.</w:t>
      </w:r>
    </w:p>
    <w:p w:rsidR="00890208" w:rsidRDefault="00890208">
      <w:pPr>
        <w:pStyle w:val="ConsPlusNormal"/>
        <w:spacing w:before="220"/>
        <w:ind w:firstLine="540"/>
        <w:jc w:val="both"/>
      </w:pPr>
      <w:r>
        <w:t>По уровню заработной платы муниципальный район занимает 14 место среди муниципальных районов области (18394,1 рубля за январь - октябрь 2013 года, также 14 место).</w:t>
      </w:r>
    </w:p>
    <w:p w:rsidR="00890208" w:rsidRDefault="00890208">
      <w:pPr>
        <w:pStyle w:val="ConsPlusNormal"/>
        <w:spacing w:before="220"/>
        <w:ind w:firstLine="540"/>
        <w:jc w:val="both"/>
      </w:pPr>
      <w:r>
        <w:t xml:space="preserve">По размеру средняя заработная плата еще значительно отстает от средней по области (на 6390,8 рубля или на 23,5 %) (по области 27221,8 рубля, 107,5 % к аналогичному периоду прошлого </w:t>
      </w:r>
      <w:r>
        <w:lastRenderedPageBreak/>
        <w:t>года).</w:t>
      </w:r>
    </w:p>
    <w:p w:rsidR="00890208" w:rsidRDefault="00890208">
      <w:pPr>
        <w:pStyle w:val="ConsPlusNormal"/>
        <w:spacing w:before="220"/>
        <w:ind w:firstLine="540"/>
        <w:jc w:val="both"/>
      </w:pPr>
      <w:r>
        <w:t>По уровню заработной платы в разрезе отраслей лидируют:</w:t>
      </w:r>
    </w:p>
    <w:p w:rsidR="00890208" w:rsidRDefault="00890208">
      <w:pPr>
        <w:pStyle w:val="ConsPlusNormal"/>
        <w:spacing w:before="220"/>
        <w:ind w:firstLine="540"/>
        <w:jc w:val="both"/>
      </w:pPr>
      <w:r>
        <w:t>образование - 23597,2 рубля (115,4 %);</w:t>
      </w:r>
    </w:p>
    <w:p w:rsidR="00890208" w:rsidRDefault="00890208">
      <w:pPr>
        <w:pStyle w:val="ConsPlusNormal"/>
        <w:spacing w:before="220"/>
        <w:ind w:firstLine="540"/>
        <w:jc w:val="both"/>
      </w:pPr>
      <w:r>
        <w:t>организации транспорта и связи - 21528,2 рубля (96,6 %).</w:t>
      </w:r>
    </w:p>
    <w:p w:rsidR="00890208" w:rsidRDefault="00890208">
      <w:pPr>
        <w:pStyle w:val="ConsPlusNormal"/>
        <w:spacing w:before="220"/>
        <w:ind w:firstLine="540"/>
        <w:jc w:val="both"/>
      </w:pPr>
      <w:r>
        <w:t>Ниже среднерайонной заработной платы получают работники:</w:t>
      </w:r>
    </w:p>
    <w:p w:rsidR="00890208" w:rsidRDefault="00890208">
      <w:pPr>
        <w:pStyle w:val="ConsPlusNormal"/>
        <w:spacing w:before="220"/>
        <w:ind w:firstLine="540"/>
        <w:jc w:val="both"/>
      </w:pPr>
      <w:r>
        <w:t>предоставляющие прочие коммунальные, социальные и персональные услуги - 14169,7 рубля (126,3 %);</w:t>
      </w:r>
    </w:p>
    <w:p w:rsidR="00890208" w:rsidRDefault="00890208">
      <w:pPr>
        <w:pStyle w:val="ConsPlusNormal"/>
        <w:spacing w:before="220"/>
        <w:ind w:firstLine="540"/>
        <w:jc w:val="both"/>
      </w:pPr>
      <w:r>
        <w:t>обрабатывающих производств - 16694,9 рубля (120,1 %);</w:t>
      </w:r>
    </w:p>
    <w:p w:rsidR="00890208" w:rsidRDefault="00890208">
      <w:pPr>
        <w:pStyle w:val="ConsPlusNormal"/>
        <w:spacing w:before="220"/>
        <w:ind w:firstLine="540"/>
        <w:jc w:val="both"/>
      </w:pPr>
      <w:r>
        <w:t>производства и распределения электроэнергии, газа и воды - 16212,0 рубля (128,7 %);</w:t>
      </w:r>
    </w:p>
    <w:p w:rsidR="00890208" w:rsidRDefault="00890208">
      <w:pPr>
        <w:pStyle w:val="ConsPlusNormal"/>
        <w:spacing w:before="220"/>
        <w:ind w:firstLine="540"/>
        <w:jc w:val="both"/>
      </w:pPr>
      <w:r>
        <w:t>здравоохранения и предоставления социальных услуг - 18605,6 рубля (116,5 %).</w:t>
      </w:r>
    </w:p>
    <w:p w:rsidR="00890208" w:rsidRDefault="00890208">
      <w:pPr>
        <w:pStyle w:val="ConsPlusNormal"/>
        <w:spacing w:before="220"/>
        <w:ind w:firstLine="540"/>
        <w:jc w:val="both"/>
      </w:pPr>
      <w:r>
        <w:t>Рост заработной платы по сравнению с аналогичным периодом прошлого года наблюдается во всех отраслях, за исключением экономической деятельности "Транспорт и связь" - 96,6 % (ООО "Парфинский ДЭП" в связи со снижением стоимости контракта, уменьшением объема работ).</w:t>
      </w:r>
    </w:p>
    <w:p w:rsidR="00890208" w:rsidRDefault="00890208">
      <w:pPr>
        <w:pStyle w:val="ConsPlusNormal"/>
        <w:spacing w:before="220"/>
        <w:ind w:firstLine="540"/>
        <w:jc w:val="both"/>
      </w:pPr>
      <w:r>
        <w:t>По темпам роста заработной платы муниципальный район занимает 5 место, лидируют отрасли:</w:t>
      </w:r>
    </w:p>
    <w:p w:rsidR="00890208" w:rsidRDefault="00890208">
      <w:pPr>
        <w:pStyle w:val="ConsPlusNormal"/>
        <w:spacing w:before="220"/>
        <w:ind w:firstLine="540"/>
        <w:jc w:val="both"/>
      </w:pPr>
      <w:r>
        <w:t>гостиницы и рестораны - 130,1 %;</w:t>
      </w:r>
    </w:p>
    <w:p w:rsidR="00890208" w:rsidRDefault="00890208">
      <w:pPr>
        <w:pStyle w:val="ConsPlusNormal"/>
        <w:spacing w:before="220"/>
        <w:ind w:firstLine="540"/>
        <w:jc w:val="both"/>
      </w:pPr>
      <w:r>
        <w:t>производство и распределение электроэнергии, газа и воды - 128,7 %;</w:t>
      </w:r>
    </w:p>
    <w:p w:rsidR="00890208" w:rsidRDefault="00890208">
      <w:pPr>
        <w:pStyle w:val="ConsPlusNormal"/>
        <w:spacing w:before="220"/>
        <w:ind w:firstLine="540"/>
        <w:jc w:val="both"/>
      </w:pPr>
      <w:r>
        <w:t>предоставление прочих коммунальных, социальных и персональных услуг - 126,3 %.</w:t>
      </w:r>
    </w:p>
    <w:p w:rsidR="00890208" w:rsidRDefault="00890208">
      <w:pPr>
        <w:pStyle w:val="ConsPlusNormal"/>
        <w:jc w:val="both"/>
      </w:pPr>
    </w:p>
    <w:p w:rsidR="00890208" w:rsidRDefault="00890208">
      <w:pPr>
        <w:pStyle w:val="ConsPlusNormal"/>
        <w:jc w:val="center"/>
        <w:outlineLvl w:val="3"/>
      </w:pPr>
      <w:r>
        <w:t>13.2. Социальная сфера</w:t>
      </w:r>
    </w:p>
    <w:p w:rsidR="00890208" w:rsidRDefault="00890208">
      <w:pPr>
        <w:pStyle w:val="ConsPlusNormal"/>
        <w:jc w:val="both"/>
      </w:pPr>
    </w:p>
    <w:p w:rsidR="00890208" w:rsidRDefault="00890208">
      <w:pPr>
        <w:pStyle w:val="ConsPlusNormal"/>
        <w:ind w:firstLine="540"/>
        <w:jc w:val="both"/>
      </w:pPr>
      <w:r>
        <w:t>Социальная сфера муниципального района: 4 общеобразовательные организации (2 средние и 2 основные общеобразовательные школы), 4 дошкольных образовательных организации, ОБУСО "Парфинский комплексный центр социального обслуживания", ОБУСО "Парфинский социальный приют для детей "Росток", ОАУСО "Парфинский дом-интернат для престарелых и инвалидов "Надежда", ГОКУ "Центр по организации социального обслуживания и предоставления социальных выплат", Волотовский филиал ГОБУЗ Старорусская центральная районная больница, в структуру которого входит центр общей врачебной (семейной) практики в п. Пола, 11 ФАПов, 7 домов культуры, 2 клуба, 3 народных дома, 11 библиотек, Полавский дом ремесел и фольклора, Березицкий центр по работе с молодежью, Березицкий дом ремесел, Парфинская детская школа искусств, центр детского творчества, 4 спортивных зала, 12 плоскостных сооружений, 10 приспособленных площадок для спорта, манеж.</w:t>
      </w:r>
    </w:p>
    <w:p w:rsidR="00890208" w:rsidRDefault="00890208">
      <w:pPr>
        <w:pStyle w:val="ConsPlusNormal"/>
        <w:spacing w:before="220"/>
        <w:ind w:firstLine="540"/>
        <w:jc w:val="both"/>
      </w:pPr>
      <w:r>
        <w:t>В ходе реализации национальной образовательной инициативы "Наша новая школа" в муниципальном районе создаются условия для получения качественного дошкольного, начального общего, основного общего, среднего общего образования.</w:t>
      </w:r>
    </w:p>
    <w:p w:rsidR="00890208" w:rsidRDefault="00890208">
      <w:pPr>
        <w:pStyle w:val="ConsPlusNormal"/>
        <w:spacing w:before="220"/>
        <w:ind w:firstLine="540"/>
        <w:jc w:val="both"/>
      </w:pPr>
      <w:r>
        <w:t>Во всех дошкольных учреждениях разработаны образовательные программы в соответствии с федеральными государственными стандартами.</w:t>
      </w:r>
    </w:p>
    <w:p w:rsidR="00890208" w:rsidRDefault="00890208">
      <w:pPr>
        <w:pStyle w:val="ConsPlusNormal"/>
        <w:spacing w:before="220"/>
        <w:ind w:firstLine="540"/>
        <w:jc w:val="both"/>
      </w:pPr>
      <w:r>
        <w:t>Школ, называемых "базовыми", определено 2: АМОУ СОШ р.п. Парфино, АМОУ СОШ п. Пола. В течение последних лет в общеобразовательные организации поставлены новейшие комплекты мультимедийного оборудования, оборудование для пищеблоков и школьных столовых, оборудование для медицинского кабинета, приобретено спортивное, учебно-</w:t>
      </w:r>
      <w:r>
        <w:lastRenderedPageBreak/>
        <w:t>лабораторное, учебно-производственное оборудование.</w:t>
      </w:r>
    </w:p>
    <w:p w:rsidR="00890208" w:rsidRDefault="00890208">
      <w:pPr>
        <w:pStyle w:val="ConsPlusNormal"/>
        <w:spacing w:before="220"/>
        <w:ind w:firstLine="540"/>
        <w:jc w:val="both"/>
      </w:pPr>
      <w:r>
        <w:t>Государственная система социальной защиты в муниципальном районе включает: комитет по труду и социальной защите населения муниципального района, ОБУСО "Парфинский комплексный центр социального обслуживания", ОБУСО "Парфинский социальный приют для детей "Росток", ОАУСО "Парфинский дом-интернат для престарелых и инвалидов "Надежда", ГОКУ "Центр по организации социального обслуживания и предоставления социальных выплат". Кроме того, вопросами социальной защиты занимаются государственные органы и учреждения в соответствии со своими полномочиями.</w:t>
      </w:r>
    </w:p>
    <w:p w:rsidR="00890208" w:rsidRDefault="00890208">
      <w:pPr>
        <w:pStyle w:val="ConsPlusNormal"/>
        <w:spacing w:before="220"/>
        <w:ind w:firstLine="540"/>
        <w:jc w:val="both"/>
      </w:pPr>
      <w:r>
        <w:t>Работа в сфере социальной защиты населения осуществляется по 4 основным направлениям:</w:t>
      </w:r>
    </w:p>
    <w:p w:rsidR="00890208" w:rsidRDefault="00890208">
      <w:pPr>
        <w:pStyle w:val="ConsPlusNormal"/>
        <w:spacing w:before="220"/>
        <w:ind w:firstLine="540"/>
        <w:jc w:val="both"/>
      </w:pPr>
      <w:r>
        <w:t>предоставление мер социальной поддержки населения в соответствии с действующим законодательством Российской Федерации;</w:t>
      </w:r>
    </w:p>
    <w:p w:rsidR="00890208" w:rsidRDefault="00890208">
      <w:pPr>
        <w:pStyle w:val="ConsPlusNormal"/>
        <w:spacing w:before="220"/>
        <w:ind w:firstLine="540"/>
        <w:jc w:val="both"/>
      </w:pPr>
      <w:r>
        <w:t>адресная поддержка граждан, находящихся в трудной жизненной ситуации;</w:t>
      </w:r>
    </w:p>
    <w:p w:rsidR="00890208" w:rsidRDefault="00890208">
      <w:pPr>
        <w:pStyle w:val="ConsPlusNormal"/>
        <w:spacing w:before="220"/>
        <w:ind w:firstLine="540"/>
        <w:jc w:val="both"/>
      </w:pPr>
      <w:r>
        <w:t>развитие системы социального обслуживания как в организациях, осуществляющих стационарное социальное обслуживание, так и на дому;</w:t>
      </w:r>
    </w:p>
    <w:p w:rsidR="00890208" w:rsidRDefault="00890208">
      <w:pPr>
        <w:pStyle w:val="ConsPlusNormal"/>
        <w:spacing w:before="220"/>
        <w:ind w:firstLine="540"/>
        <w:jc w:val="both"/>
      </w:pPr>
      <w:r>
        <w:t>социальная защита детей и семей с детьми.</w:t>
      </w:r>
    </w:p>
    <w:p w:rsidR="00890208" w:rsidRDefault="00890208">
      <w:pPr>
        <w:pStyle w:val="ConsPlusNormal"/>
        <w:spacing w:before="220"/>
        <w:ind w:firstLine="540"/>
        <w:jc w:val="both"/>
      </w:pPr>
      <w:r>
        <w:t>В Парфинском муниципальном районе проживают более 3,5 тыс. граждан льготных категорий.</w:t>
      </w:r>
    </w:p>
    <w:p w:rsidR="00890208" w:rsidRDefault="00890208">
      <w:pPr>
        <w:pStyle w:val="ConsPlusNormal"/>
        <w:spacing w:before="220"/>
        <w:ind w:firstLine="540"/>
        <w:jc w:val="both"/>
      </w:pPr>
      <w:r>
        <w:t>Приоритетным направлением в деятельности системы социальной защиты является адресная поддержка граждан, находящихся в трудной жизненной ситуации. В течение 2014 года такую поддержку получили более 1,5 тыс. нуждающихся граждан.</w:t>
      </w:r>
    </w:p>
    <w:p w:rsidR="00890208" w:rsidRDefault="00890208">
      <w:pPr>
        <w:pStyle w:val="ConsPlusNormal"/>
        <w:spacing w:before="220"/>
        <w:ind w:firstLine="540"/>
        <w:jc w:val="both"/>
      </w:pPr>
      <w:r>
        <w:t>Не менее эффективна мера социальной поддержки населения - предоставление субсидий на оплату жилья и коммунальных услуг. При расчете размера субсидий используется региональный стандарт в размере 21,0 % от совокупного дохода семьи. Это позволяет оказывать ежегодную социальную поддержку семьям с невысокими доходами.</w:t>
      </w:r>
    </w:p>
    <w:p w:rsidR="00890208" w:rsidRDefault="00890208">
      <w:pPr>
        <w:pStyle w:val="ConsPlusNormal"/>
        <w:spacing w:before="220"/>
        <w:ind w:firstLine="540"/>
        <w:jc w:val="both"/>
      </w:pPr>
      <w:r>
        <w:t>Большую роль в сфере социальной защиты играет учреждение социального обслуживания - ОАУСО "Парфинский комплексный центр социального обслуживания населения", предоставляющее социальные услуги семьям с детьми, гражданам пожилого возраста и инвалидам.</w:t>
      </w:r>
    </w:p>
    <w:p w:rsidR="00890208" w:rsidRDefault="00890208">
      <w:pPr>
        <w:pStyle w:val="ConsPlusNormal"/>
        <w:spacing w:before="220"/>
        <w:ind w:firstLine="540"/>
        <w:jc w:val="both"/>
      </w:pPr>
      <w:r>
        <w:t>Основными направлениями развития сети организаций социального обслуживания являются повышение эффективности работы за счет структурной реорганизации учреждений, укрепление материально-технической базы, обеспечение безопасности и совершенствование кадровой политики. В деятельность организаций социального обслуживания постоянно внедряются новые социальные технологии.</w:t>
      </w:r>
    </w:p>
    <w:p w:rsidR="00890208" w:rsidRDefault="00890208">
      <w:pPr>
        <w:pStyle w:val="ConsPlusNormal"/>
        <w:jc w:val="both"/>
      </w:pPr>
    </w:p>
    <w:p w:rsidR="00890208" w:rsidRDefault="00890208">
      <w:pPr>
        <w:pStyle w:val="ConsPlusNormal"/>
        <w:jc w:val="center"/>
        <w:outlineLvl w:val="3"/>
      </w:pPr>
      <w:r>
        <w:t>13.3. Рынок жилья</w:t>
      </w:r>
    </w:p>
    <w:p w:rsidR="00890208" w:rsidRDefault="00890208">
      <w:pPr>
        <w:pStyle w:val="ConsPlusNormal"/>
        <w:jc w:val="both"/>
      </w:pPr>
    </w:p>
    <w:p w:rsidR="00890208" w:rsidRDefault="00890208">
      <w:pPr>
        <w:pStyle w:val="ConsPlusNormal"/>
        <w:ind w:firstLine="540"/>
        <w:jc w:val="both"/>
      </w:pPr>
      <w:r>
        <w:t>Администрация Парфинского муниципального района предлагает участникам Программы приобретать жилье за собственные средства. Средняя цена 1 кв. м жилья в Парфинском муниципальном районе составляет от 28150 рублей. Функционирующих гостиниц на территории муниципального района не имеется.</w:t>
      </w:r>
    </w:p>
    <w:p w:rsidR="00890208" w:rsidRDefault="00890208">
      <w:pPr>
        <w:pStyle w:val="ConsPlusNormal"/>
        <w:spacing w:before="220"/>
        <w:ind w:firstLine="540"/>
        <w:jc w:val="both"/>
      </w:pPr>
      <w:r>
        <w:t>В р.п. Парфино имеются 2 - 5-этажные многоквартирные жилые дома, в п. Пола - 2 - 4-этажные, в д. Федорково - 2-этажные многоквартирные жилые дома, дома коттеджного типа и частные жилые дома. Частные жилые дома преобладают.</w:t>
      </w:r>
    </w:p>
    <w:p w:rsidR="00890208" w:rsidRDefault="00890208">
      <w:pPr>
        <w:pStyle w:val="ConsPlusNormal"/>
        <w:spacing w:before="220"/>
        <w:ind w:firstLine="540"/>
        <w:jc w:val="both"/>
      </w:pPr>
      <w:r>
        <w:lastRenderedPageBreak/>
        <w:t>Уровень благоустройства жилищного фонда муниципального района по имеющимся видам инженерного оборудования является достаточно высоким: 77,53 % жилищного фонда оборудовано водопроводом, 38,40 % - канализацией, 30,5 % - центральным отоплением, 86,0 % - газом, что превышает средние показатели по области. Уровень благоустройства в р.п. Парфино значительно превышает уровень благоустройства в сельских поселениях. Однако сельские поселения, особенно деревни, расположенные вдоль рек, очень востребованы среди жителей северных регионов, Санкт-Петербурга, Москвы, Великого Новгорода.</w:t>
      </w:r>
    </w:p>
    <w:p w:rsidR="00890208" w:rsidRDefault="00890208">
      <w:pPr>
        <w:pStyle w:val="ConsPlusNormal"/>
        <w:spacing w:before="220"/>
        <w:ind w:firstLine="540"/>
        <w:jc w:val="both"/>
      </w:pPr>
      <w:r>
        <w:t>Предоставление земельных участков под строительство осуществляется в соответствии с действующим законодательством Российской Федерации.</w:t>
      </w:r>
    </w:p>
    <w:p w:rsidR="00890208" w:rsidRDefault="00890208">
      <w:pPr>
        <w:pStyle w:val="ConsPlusNormal"/>
        <w:jc w:val="both"/>
      </w:pPr>
    </w:p>
    <w:p w:rsidR="00890208" w:rsidRDefault="00890208">
      <w:pPr>
        <w:pStyle w:val="ConsPlusNormal"/>
        <w:jc w:val="center"/>
        <w:outlineLvl w:val="3"/>
      </w:pPr>
      <w:r>
        <w:t>13.4. Справочная информация</w:t>
      </w:r>
    </w:p>
    <w:p w:rsidR="00890208" w:rsidRDefault="00890208">
      <w:pPr>
        <w:pStyle w:val="ConsPlusNormal"/>
        <w:jc w:val="both"/>
      </w:pPr>
    </w:p>
    <w:p w:rsidR="00890208" w:rsidRDefault="00890208">
      <w:pPr>
        <w:pStyle w:val="ConsPlusNormal"/>
        <w:ind w:firstLine="540"/>
        <w:jc w:val="both"/>
      </w:pPr>
      <w:r>
        <w:t>Прибытие участников Программы и членов их семей в Парфинский район осуществляется самостоятельно до районного центра р.п. Парфино. Доехать до р.п. Парфино можно автомобильным и железнодорожным транспортом. Автомобильным - рейсовыми автобусами из Санкт-Петербурга (340 км), Великого Новгорода (120 км). Стоимость проезда из Великого Новгорода около 250 рублей Железнодорожным транспортом до ж/д. ст. Парфино Октябрьской железной дороги. Из Москвы время в пути 8 - 9 часов, ориентировочная стоимость билета в плацкартном вагоне около 1000 рублей.</w:t>
      </w:r>
    </w:p>
    <w:p w:rsidR="00890208" w:rsidRDefault="00890208">
      <w:pPr>
        <w:pStyle w:val="ConsPlusNormal"/>
        <w:spacing w:before="220"/>
        <w:ind w:firstLine="540"/>
        <w:jc w:val="both"/>
      </w:pPr>
      <w:r>
        <w:t>На этапе приема и адаптации участников Программы на территории вселения предусматривается жилищное обустройство на частных (на условиях аренды) площадях, пригодных для временного проживания.</w:t>
      </w:r>
    </w:p>
    <w:p w:rsidR="00890208" w:rsidRDefault="00890208">
      <w:pPr>
        <w:pStyle w:val="ConsPlusNormal"/>
        <w:jc w:val="both"/>
      </w:pPr>
    </w:p>
    <w:p w:rsidR="00890208" w:rsidRDefault="00890208">
      <w:pPr>
        <w:pStyle w:val="ConsPlusNormal"/>
        <w:ind w:firstLine="540"/>
        <w:jc w:val="both"/>
        <w:outlineLvl w:val="4"/>
      </w:pPr>
      <w:r>
        <w:t>Таблица 17 - 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984"/>
        <w:gridCol w:w="1247"/>
        <w:gridCol w:w="2041"/>
        <w:gridCol w:w="1587"/>
        <w:gridCol w:w="1814"/>
      </w:tblGrid>
      <w:tr w:rsidR="00890208">
        <w:tc>
          <w:tcPr>
            <w:tcW w:w="397" w:type="dxa"/>
          </w:tcPr>
          <w:p w:rsidR="00890208" w:rsidRDefault="00890208">
            <w:pPr>
              <w:pStyle w:val="ConsPlusNormal"/>
              <w:jc w:val="center"/>
            </w:pPr>
            <w:r>
              <w:t>N п/п</w:t>
            </w:r>
          </w:p>
        </w:tc>
        <w:tc>
          <w:tcPr>
            <w:tcW w:w="1984" w:type="dxa"/>
          </w:tcPr>
          <w:p w:rsidR="00890208" w:rsidRDefault="00890208">
            <w:pPr>
              <w:pStyle w:val="ConsPlusNormal"/>
              <w:jc w:val="center"/>
            </w:pPr>
            <w:r>
              <w:t>Уполномоченные органы местного самоуправления муниципального района (организации)</w:t>
            </w:r>
          </w:p>
        </w:tc>
        <w:tc>
          <w:tcPr>
            <w:tcW w:w="1247" w:type="dxa"/>
          </w:tcPr>
          <w:p w:rsidR="00890208" w:rsidRDefault="00890208">
            <w:pPr>
              <w:pStyle w:val="ConsPlusNormal"/>
              <w:jc w:val="center"/>
            </w:pPr>
            <w:r>
              <w:t>Вид услуги</w:t>
            </w:r>
          </w:p>
        </w:tc>
        <w:tc>
          <w:tcPr>
            <w:tcW w:w="2041" w:type="dxa"/>
          </w:tcPr>
          <w:p w:rsidR="00890208" w:rsidRDefault="00890208">
            <w:pPr>
              <w:pStyle w:val="ConsPlusNormal"/>
              <w:jc w:val="center"/>
            </w:pPr>
            <w:r>
              <w:t>Место расположения органа местного самоуправления муниципального района (организации)</w:t>
            </w:r>
          </w:p>
        </w:tc>
        <w:tc>
          <w:tcPr>
            <w:tcW w:w="1587" w:type="dxa"/>
          </w:tcPr>
          <w:p w:rsidR="00890208" w:rsidRDefault="00890208">
            <w:pPr>
              <w:pStyle w:val="ConsPlusNormal"/>
              <w:jc w:val="center"/>
            </w:pPr>
            <w:r>
              <w:t>Ответственное лицо по работе с участниками Программы</w:t>
            </w:r>
          </w:p>
        </w:tc>
        <w:tc>
          <w:tcPr>
            <w:tcW w:w="1814" w:type="dxa"/>
          </w:tcPr>
          <w:p w:rsidR="00890208" w:rsidRDefault="00890208">
            <w:pPr>
              <w:pStyle w:val="ConsPlusNormal"/>
              <w:jc w:val="center"/>
            </w:pPr>
            <w:r>
              <w:t>Контактный телефон</w:t>
            </w:r>
          </w:p>
        </w:tc>
      </w:tr>
      <w:tr w:rsidR="00890208">
        <w:tc>
          <w:tcPr>
            <w:tcW w:w="397" w:type="dxa"/>
          </w:tcPr>
          <w:p w:rsidR="00890208" w:rsidRDefault="00890208">
            <w:pPr>
              <w:pStyle w:val="ConsPlusNormal"/>
              <w:jc w:val="center"/>
            </w:pPr>
            <w:r>
              <w:t>1</w:t>
            </w:r>
          </w:p>
        </w:tc>
        <w:tc>
          <w:tcPr>
            <w:tcW w:w="1984" w:type="dxa"/>
          </w:tcPr>
          <w:p w:rsidR="00890208" w:rsidRDefault="00890208">
            <w:pPr>
              <w:pStyle w:val="ConsPlusNormal"/>
              <w:jc w:val="center"/>
            </w:pPr>
            <w:r>
              <w:t>2</w:t>
            </w:r>
          </w:p>
        </w:tc>
        <w:tc>
          <w:tcPr>
            <w:tcW w:w="1247" w:type="dxa"/>
          </w:tcPr>
          <w:p w:rsidR="00890208" w:rsidRDefault="00890208">
            <w:pPr>
              <w:pStyle w:val="ConsPlusNormal"/>
              <w:jc w:val="center"/>
            </w:pPr>
            <w:r>
              <w:t>3</w:t>
            </w:r>
          </w:p>
        </w:tc>
        <w:tc>
          <w:tcPr>
            <w:tcW w:w="2041" w:type="dxa"/>
          </w:tcPr>
          <w:p w:rsidR="00890208" w:rsidRDefault="00890208">
            <w:pPr>
              <w:pStyle w:val="ConsPlusNormal"/>
              <w:jc w:val="center"/>
            </w:pPr>
            <w:r>
              <w:t>4</w:t>
            </w:r>
          </w:p>
        </w:tc>
        <w:tc>
          <w:tcPr>
            <w:tcW w:w="1587" w:type="dxa"/>
          </w:tcPr>
          <w:p w:rsidR="00890208" w:rsidRDefault="00890208">
            <w:pPr>
              <w:pStyle w:val="ConsPlusNormal"/>
              <w:jc w:val="center"/>
            </w:pPr>
            <w:r>
              <w:t>5</w:t>
            </w:r>
          </w:p>
        </w:tc>
        <w:tc>
          <w:tcPr>
            <w:tcW w:w="1814" w:type="dxa"/>
          </w:tcPr>
          <w:p w:rsidR="00890208" w:rsidRDefault="00890208">
            <w:pPr>
              <w:pStyle w:val="ConsPlusNormal"/>
              <w:jc w:val="center"/>
            </w:pPr>
            <w:r>
              <w:t>6</w:t>
            </w:r>
          </w:p>
        </w:tc>
      </w:tr>
      <w:tr w:rsidR="00890208">
        <w:tc>
          <w:tcPr>
            <w:tcW w:w="397" w:type="dxa"/>
          </w:tcPr>
          <w:p w:rsidR="00890208" w:rsidRDefault="00890208">
            <w:pPr>
              <w:pStyle w:val="ConsPlusNormal"/>
              <w:jc w:val="both"/>
            </w:pPr>
            <w:r>
              <w:t>1.</w:t>
            </w:r>
          </w:p>
        </w:tc>
        <w:tc>
          <w:tcPr>
            <w:tcW w:w="1984" w:type="dxa"/>
          </w:tcPr>
          <w:p w:rsidR="00890208" w:rsidRDefault="00890208">
            <w:pPr>
              <w:pStyle w:val="ConsPlusNormal"/>
              <w:jc w:val="both"/>
            </w:pPr>
            <w:r>
              <w:t>Управление сельского хозяйства Парфинского муниципального района</w:t>
            </w:r>
          </w:p>
        </w:tc>
        <w:tc>
          <w:tcPr>
            <w:tcW w:w="1247" w:type="dxa"/>
          </w:tcPr>
          <w:p w:rsidR="00890208" w:rsidRDefault="00890208">
            <w:pPr>
              <w:pStyle w:val="ConsPlusNormal"/>
              <w:jc w:val="both"/>
            </w:pPr>
            <w:r>
              <w:t>прием и трудоустройство</w:t>
            </w:r>
          </w:p>
        </w:tc>
        <w:tc>
          <w:tcPr>
            <w:tcW w:w="2041" w:type="dxa"/>
          </w:tcPr>
          <w:p w:rsidR="00890208" w:rsidRDefault="00890208">
            <w:pPr>
              <w:pStyle w:val="ConsPlusNormal"/>
              <w:jc w:val="both"/>
            </w:pPr>
            <w:r>
              <w:t>Новгородская область, р.п. Парфино, ул. К.Маркса, д. 60</w:t>
            </w:r>
          </w:p>
        </w:tc>
        <w:tc>
          <w:tcPr>
            <w:tcW w:w="1587" w:type="dxa"/>
          </w:tcPr>
          <w:p w:rsidR="00890208" w:rsidRDefault="00890208">
            <w:pPr>
              <w:pStyle w:val="ConsPlusNormal"/>
              <w:jc w:val="both"/>
            </w:pPr>
            <w:r>
              <w:t>Чернова Елена Николаевна, начальник управления</w:t>
            </w:r>
          </w:p>
        </w:tc>
        <w:tc>
          <w:tcPr>
            <w:tcW w:w="1814" w:type="dxa"/>
          </w:tcPr>
          <w:p w:rsidR="00890208" w:rsidRDefault="00890208">
            <w:pPr>
              <w:pStyle w:val="ConsPlusNormal"/>
              <w:jc w:val="both"/>
            </w:pPr>
            <w:r>
              <w:t>8(81650)6-17-38</w:t>
            </w:r>
          </w:p>
        </w:tc>
      </w:tr>
      <w:tr w:rsidR="00890208">
        <w:tc>
          <w:tcPr>
            <w:tcW w:w="397" w:type="dxa"/>
          </w:tcPr>
          <w:p w:rsidR="00890208" w:rsidRDefault="00890208">
            <w:pPr>
              <w:pStyle w:val="ConsPlusNormal"/>
              <w:jc w:val="both"/>
            </w:pPr>
            <w:r>
              <w:t>2.</w:t>
            </w:r>
          </w:p>
        </w:tc>
        <w:tc>
          <w:tcPr>
            <w:tcW w:w="1984" w:type="dxa"/>
          </w:tcPr>
          <w:p w:rsidR="00890208" w:rsidRDefault="00890208">
            <w:pPr>
              <w:pStyle w:val="ConsPlusNormal"/>
              <w:jc w:val="both"/>
            </w:pPr>
            <w:r>
              <w:t>Отдел образования Парфинского муниципального района</w:t>
            </w:r>
          </w:p>
        </w:tc>
        <w:tc>
          <w:tcPr>
            <w:tcW w:w="1247" w:type="dxa"/>
          </w:tcPr>
          <w:p w:rsidR="00890208" w:rsidRDefault="00890208">
            <w:pPr>
              <w:pStyle w:val="ConsPlusNormal"/>
              <w:jc w:val="both"/>
            </w:pPr>
            <w:r>
              <w:t>образовательные услуги</w:t>
            </w:r>
          </w:p>
        </w:tc>
        <w:tc>
          <w:tcPr>
            <w:tcW w:w="2041" w:type="dxa"/>
          </w:tcPr>
          <w:p w:rsidR="00890208" w:rsidRDefault="00890208">
            <w:pPr>
              <w:pStyle w:val="ConsPlusNormal"/>
              <w:jc w:val="both"/>
            </w:pPr>
            <w:r>
              <w:t>Новгородская область, р.п. Парфино, ул. Ленина, д. 4а</w:t>
            </w:r>
          </w:p>
        </w:tc>
        <w:tc>
          <w:tcPr>
            <w:tcW w:w="1587" w:type="dxa"/>
          </w:tcPr>
          <w:p w:rsidR="00890208" w:rsidRDefault="00890208">
            <w:pPr>
              <w:pStyle w:val="ConsPlusNormal"/>
              <w:jc w:val="both"/>
            </w:pPr>
            <w:r>
              <w:t>Матвеева Наталья Николаевна, заведующая отделом</w:t>
            </w:r>
          </w:p>
        </w:tc>
        <w:tc>
          <w:tcPr>
            <w:tcW w:w="1814" w:type="dxa"/>
          </w:tcPr>
          <w:p w:rsidR="00890208" w:rsidRDefault="00890208">
            <w:pPr>
              <w:pStyle w:val="ConsPlusNormal"/>
              <w:jc w:val="both"/>
            </w:pPr>
            <w:r>
              <w:t>8(81650)6-13-63, 6-19-81</w:t>
            </w:r>
          </w:p>
        </w:tc>
      </w:tr>
      <w:tr w:rsidR="00890208">
        <w:tc>
          <w:tcPr>
            <w:tcW w:w="397" w:type="dxa"/>
          </w:tcPr>
          <w:p w:rsidR="00890208" w:rsidRDefault="00890208">
            <w:pPr>
              <w:pStyle w:val="ConsPlusNormal"/>
              <w:jc w:val="both"/>
            </w:pPr>
            <w:r>
              <w:t>3.</w:t>
            </w:r>
          </w:p>
        </w:tc>
        <w:tc>
          <w:tcPr>
            <w:tcW w:w="1984" w:type="dxa"/>
          </w:tcPr>
          <w:p w:rsidR="00890208" w:rsidRDefault="00890208">
            <w:pPr>
              <w:pStyle w:val="ConsPlusNormal"/>
              <w:jc w:val="both"/>
            </w:pPr>
            <w:r>
              <w:t xml:space="preserve">Волотовский филиал ГОБУЗ </w:t>
            </w:r>
            <w:r>
              <w:lastRenderedPageBreak/>
              <w:t>Старорусская центральная районная больница</w:t>
            </w:r>
          </w:p>
        </w:tc>
        <w:tc>
          <w:tcPr>
            <w:tcW w:w="1247" w:type="dxa"/>
          </w:tcPr>
          <w:p w:rsidR="00890208" w:rsidRDefault="00890208">
            <w:pPr>
              <w:pStyle w:val="ConsPlusNormal"/>
              <w:jc w:val="both"/>
            </w:pPr>
            <w:r>
              <w:lastRenderedPageBreak/>
              <w:t>медицинские услуги</w:t>
            </w:r>
          </w:p>
        </w:tc>
        <w:tc>
          <w:tcPr>
            <w:tcW w:w="2041" w:type="dxa"/>
          </w:tcPr>
          <w:p w:rsidR="00890208" w:rsidRDefault="00890208">
            <w:pPr>
              <w:pStyle w:val="ConsPlusNormal"/>
              <w:jc w:val="both"/>
            </w:pPr>
            <w:r>
              <w:t xml:space="preserve">Новгородская область, р.п. </w:t>
            </w:r>
            <w:r>
              <w:lastRenderedPageBreak/>
              <w:t>Парфино, ул. Рабочая, д. 18</w:t>
            </w:r>
          </w:p>
        </w:tc>
        <w:tc>
          <w:tcPr>
            <w:tcW w:w="1587" w:type="dxa"/>
          </w:tcPr>
          <w:p w:rsidR="00890208" w:rsidRDefault="00890208">
            <w:pPr>
              <w:pStyle w:val="ConsPlusNormal"/>
              <w:jc w:val="both"/>
            </w:pPr>
            <w:r>
              <w:lastRenderedPageBreak/>
              <w:t xml:space="preserve">Миронихина Ольга </w:t>
            </w:r>
            <w:r>
              <w:lastRenderedPageBreak/>
              <w:t>Ивановна, главный врач</w:t>
            </w:r>
          </w:p>
        </w:tc>
        <w:tc>
          <w:tcPr>
            <w:tcW w:w="1814" w:type="dxa"/>
          </w:tcPr>
          <w:p w:rsidR="00890208" w:rsidRDefault="00890208">
            <w:pPr>
              <w:pStyle w:val="ConsPlusNormal"/>
              <w:jc w:val="both"/>
            </w:pPr>
            <w:r>
              <w:lastRenderedPageBreak/>
              <w:t>8(81650)6-33-52, 6-14-97</w:t>
            </w:r>
          </w:p>
        </w:tc>
      </w:tr>
      <w:tr w:rsidR="00890208">
        <w:tc>
          <w:tcPr>
            <w:tcW w:w="397" w:type="dxa"/>
          </w:tcPr>
          <w:p w:rsidR="00890208" w:rsidRDefault="00890208">
            <w:pPr>
              <w:pStyle w:val="ConsPlusNormal"/>
              <w:jc w:val="both"/>
            </w:pPr>
            <w:r>
              <w:lastRenderedPageBreak/>
              <w:t>4.</w:t>
            </w:r>
          </w:p>
        </w:tc>
        <w:tc>
          <w:tcPr>
            <w:tcW w:w="1984" w:type="dxa"/>
          </w:tcPr>
          <w:p w:rsidR="00890208" w:rsidRDefault="00890208">
            <w:pPr>
              <w:pStyle w:val="ConsPlusNormal"/>
              <w:jc w:val="both"/>
            </w:pPr>
            <w:r>
              <w:t>Комитет по труду и социальной защите населения Парфинского муниципального района</w:t>
            </w:r>
          </w:p>
        </w:tc>
        <w:tc>
          <w:tcPr>
            <w:tcW w:w="1247" w:type="dxa"/>
          </w:tcPr>
          <w:p w:rsidR="00890208" w:rsidRDefault="00890208">
            <w:pPr>
              <w:pStyle w:val="ConsPlusNormal"/>
              <w:jc w:val="both"/>
            </w:pPr>
            <w:r>
              <w:t>обеспечение социальных гарантий</w:t>
            </w:r>
          </w:p>
        </w:tc>
        <w:tc>
          <w:tcPr>
            <w:tcW w:w="2041" w:type="dxa"/>
          </w:tcPr>
          <w:p w:rsidR="00890208" w:rsidRDefault="00890208">
            <w:pPr>
              <w:pStyle w:val="ConsPlusNormal"/>
              <w:jc w:val="both"/>
            </w:pPr>
            <w:r>
              <w:t>Новгородская область, р.п. Парфино, ул. К.Маркса, д. 62</w:t>
            </w:r>
          </w:p>
        </w:tc>
        <w:tc>
          <w:tcPr>
            <w:tcW w:w="1587" w:type="dxa"/>
          </w:tcPr>
          <w:p w:rsidR="00890208" w:rsidRDefault="00890208">
            <w:pPr>
              <w:pStyle w:val="ConsPlusNormal"/>
              <w:jc w:val="both"/>
            </w:pPr>
            <w:r>
              <w:t>Леонтьева Елена Николаевна, заместитель Главы администрации Парфинского муниципального района, председатель комитета</w:t>
            </w:r>
          </w:p>
        </w:tc>
        <w:tc>
          <w:tcPr>
            <w:tcW w:w="1814" w:type="dxa"/>
          </w:tcPr>
          <w:p w:rsidR="00890208" w:rsidRDefault="00890208">
            <w:pPr>
              <w:pStyle w:val="ConsPlusNormal"/>
              <w:jc w:val="both"/>
            </w:pPr>
            <w:r>
              <w:t>8(81650)6-21-15, 6-32-34</w:t>
            </w:r>
          </w:p>
        </w:tc>
      </w:tr>
      <w:tr w:rsidR="00890208">
        <w:tc>
          <w:tcPr>
            <w:tcW w:w="397" w:type="dxa"/>
          </w:tcPr>
          <w:p w:rsidR="00890208" w:rsidRDefault="00890208">
            <w:pPr>
              <w:pStyle w:val="ConsPlusNormal"/>
              <w:jc w:val="both"/>
            </w:pPr>
            <w:r>
              <w:t>5.</w:t>
            </w:r>
          </w:p>
        </w:tc>
        <w:tc>
          <w:tcPr>
            <w:tcW w:w="1984" w:type="dxa"/>
          </w:tcPr>
          <w:p w:rsidR="00890208" w:rsidRDefault="00890208">
            <w:pPr>
              <w:pStyle w:val="ConsPlusNormal"/>
              <w:jc w:val="both"/>
            </w:pPr>
            <w:r>
              <w:t>Комитет культуры, спорта и молодежной политики Парфинского муниципального района</w:t>
            </w:r>
          </w:p>
        </w:tc>
        <w:tc>
          <w:tcPr>
            <w:tcW w:w="1247" w:type="dxa"/>
          </w:tcPr>
          <w:p w:rsidR="00890208" w:rsidRDefault="00890208">
            <w:pPr>
              <w:pStyle w:val="ConsPlusNormal"/>
              <w:jc w:val="both"/>
            </w:pPr>
            <w:r>
              <w:t>организация культурного обслуживания и досуга, трудоустройство</w:t>
            </w:r>
          </w:p>
        </w:tc>
        <w:tc>
          <w:tcPr>
            <w:tcW w:w="2041" w:type="dxa"/>
          </w:tcPr>
          <w:p w:rsidR="00890208" w:rsidRDefault="00890208">
            <w:pPr>
              <w:pStyle w:val="ConsPlusNormal"/>
              <w:jc w:val="both"/>
            </w:pPr>
            <w:r>
              <w:t>Новгородская область, р.п. Парфино, ул. К.Маркса, д. 70</w:t>
            </w:r>
          </w:p>
        </w:tc>
        <w:tc>
          <w:tcPr>
            <w:tcW w:w="1587" w:type="dxa"/>
          </w:tcPr>
          <w:p w:rsidR="00890208" w:rsidRDefault="00890208">
            <w:pPr>
              <w:pStyle w:val="ConsPlusNormal"/>
              <w:jc w:val="both"/>
            </w:pPr>
            <w:r>
              <w:t>Липских Елена Алексеевна, заместитель председателя комитета</w:t>
            </w:r>
          </w:p>
        </w:tc>
        <w:tc>
          <w:tcPr>
            <w:tcW w:w="1814" w:type="dxa"/>
          </w:tcPr>
          <w:p w:rsidR="00890208" w:rsidRDefault="00890208">
            <w:pPr>
              <w:pStyle w:val="ConsPlusNormal"/>
              <w:jc w:val="both"/>
            </w:pPr>
            <w:r>
              <w:t>8(81650)6-13-75, 6-14-91</w:t>
            </w:r>
          </w:p>
        </w:tc>
      </w:tr>
      <w:tr w:rsidR="00890208">
        <w:tc>
          <w:tcPr>
            <w:tcW w:w="397" w:type="dxa"/>
          </w:tcPr>
          <w:p w:rsidR="00890208" w:rsidRDefault="00890208">
            <w:pPr>
              <w:pStyle w:val="ConsPlusNormal"/>
              <w:jc w:val="both"/>
            </w:pPr>
            <w:r>
              <w:t>6.</w:t>
            </w:r>
          </w:p>
        </w:tc>
        <w:tc>
          <w:tcPr>
            <w:tcW w:w="1984" w:type="dxa"/>
          </w:tcPr>
          <w:p w:rsidR="00890208" w:rsidRDefault="00890208">
            <w:pPr>
              <w:pStyle w:val="ConsPlusNormal"/>
              <w:jc w:val="both"/>
            </w:pPr>
            <w:r>
              <w:t>Отдел экономики и торговли Администрации Парфинского муниципального района</w:t>
            </w:r>
          </w:p>
        </w:tc>
        <w:tc>
          <w:tcPr>
            <w:tcW w:w="1247" w:type="dxa"/>
          </w:tcPr>
          <w:p w:rsidR="00890208" w:rsidRDefault="00890208">
            <w:pPr>
              <w:pStyle w:val="ConsPlusNormal"/>
              <w:jc w:val="both"/>
            </w:pPr>
            <w:r>
              <w:t>содействие предпринимательству и малому бизнесу</w:t>
            </w:r>
          </w:p>
        </w:tc>
        <w:tc>
          <w:tcPr>
            <w:tcW w:w="2041" w:type="dxa"/>
          </w:tcPr>
          <w:p w:rsidR="00890208" w:rsidRDefault="00890208">
            <w:pPr>
              <w:pStyle w:val="ConsPlusNormal"/>
              <w:jc w:val="both"/>
            </w:pPr>
            <w:r>
              <w:t>Новгородская область, р.п. Парфино, ул. К.Маркса, д. 62</w:t>
            </w:r>
          </w:p>
        </w:tc>
        <w:tc>
          <w:tcPr>
            <w:tcW w:w="1587" w:type="dxa"/>
          </w:tcPr>
          <w:p w:rsidR="00890208" w:rsidRDefault="00890208">
            <w:pPr>
              <w:pStyle w:val="ConsPlusNormal"/>
              <w:jc w:val="both"/>
            </w:pPr>
            <w:r>
              <w:t>Иванова Людмила Ивановна, заведующая отделом</w:t>
            </w:r>
          </w:p>
        </w:tc>
        <w:tc>
          <w:tcPr>
            <w:tcW w:w="1814" w:type="dxa"/>
          </w:tcPr>
          <w:p w:rsidR="00890208" w:rsidRDefault="00890208">
            <w:pPr>
              <w:pStyle w:val="ConsPlusNormal"/>
              <w:jc w:val="both"/>
            </w:pPr>
            <w:r>
              <w:t>8(81650)6-14-59</w:t>
            </w:r>
          </w:p>
        </w:tc>
      </w:tr>
      <w:tr w:rsidR="00890208">
        <w:tc>
          <w:tcPr>
            <w:tcW w:w="397" w:type="dxa"/>
          </w:tcPr>
          <w:p w:rsidR="00890208" w:rsidRDefault="00890208">
            <w:pPr>
              <w:pStyle w:val="ConsPlusNormal"/>
              <w:jc w:val="both"/>
            </w:pPr>
            <w:r>
              <w:t>7.</w:t>
            </w:r>
          </w:p>
        </w:tc>
        <w:tc>
          <w:tcPr>
            <w:tcW w:w="1984" w:type="dxa"/>
          </w:tcPr>
          <w:p w:rsidR="00890208" w:rsidRDefault="00890208">
            <w:pPr>
              <w:pStyle w:val="ConsPlusNormal"/>
              <w:jc w:val="both"/>
            </w:pPr>
            <w:r>
              <w:t>ООО "Парфинский фанерный комбинат"</w:t>
            </w:r>
          </w:p>
        </w:tc>
        <w:tc>
          <w:tcPr>
            <w:tcW w:w="1247" w:type="dxa"/>
          </w:tcPr>
          <w:p w:rsidR="00890208" w:rsidRDefault="00890208">
            <w:pPr>
              <w:pStyle w:val="ConsPlusNormal"/>
              <w:jc w:val="both"/>
            </w:pPr>
            <w:r>
              <w:t>трудоустройство</w:t>
            </w:r>
          </w:p>
        </w:tc>
        <w:tc>
          <w:tcPr>
            <w:tcW w:w="2041" w:type="dxa"/>
          </w:tcPr>
          <w:p w:rsidR="00890208" w:rsidRDefault="00890208">
            <w:pPr>
              <w:pStyle w:val="ConsPlusNormal"/>
              <w:jc w:val="both"/>
            </w:pPr>
            <w:r>
              <w:t>Новгородская область, р.п. Парфино, ул. Кирова, д. 52</w:t>
            </w:r>
          </w:p>
        </w:tc>
        <w:tc>
          <w:tcPr>
            <w:tcW w:w="1587" w:type="dxa"/>
          </w:tcPr>
          <w:p w:rsidR="00890208" w:rsidRDefault="00890208">
            <w:pPr>
              <w:pStyle w:val="ConsPlusNormal"/>
              <w:jc w:val="both"/>
            </w:pPr>
            <w:r>
              <w:t>Халилов Закир Шахварович, директор</w:t>
            </w:r>
          </w:p>
        </w:tc>
        <w:tc>
          <w:tcPr>
            <w:tcW w:w="1814" w:type="dxa"/>
          </w:tcPr>
          <w:p w:rsidR="00890208" w:rsidRDefault="00890208">
            <w:pPr>
              <w:pStyle w:val="ConsPlusNormal"/>
              <w:jc w:val="both"/>
            </w:pPr>
            <w:r>
              <w:t>8(81650)6-11-80, 6-84-41</w:t>
            </w:r>
          </w:p>
        </w:tc>
      </w:tr>
      <w:tr w:rsidR="00890208">
        <w:tc>
          <w:tcPr>
            <w:tcW w:w="397" w:type="dxa"/>
          </w:tcPr>
          <w:p w:rsidR="00890208" w:rsidRDefault="00890208">
            <w:pPr>
              <w:pStyle w:val="ConsPlusNormal"/>
              <w:jc w:val="both"/>
            </w:pPr>
            <w:r>
              <w:t>8.</w:t>
            </w:r>
          </w:p>
        </w:tc>
        <w:tc>
          <w:tcPr>
            <w:tcW w:w="1984" w:type="dxa"/>
          </w:tcPr>
          <w:p w:rsidR="00890208" w:rsidRDefault="00890208">
            <w:pPr>
              <w:pStyle w:val="ConsPlusNormal"/>
              <w:jc w:val="both"/>
            </w:pPr>
            <w:r>
              <w:t>ООО "Полавский завод пластмасс"</w:t>
            </w:r>
          </w:p>
        </w:tc>
        <w:tc>
          <w:tcPr>
            <w:tcW w:w="1247" w:type="dxa"/>
          </w:tcPr>
          <w:p w:rsidR="00890208" w:rsidRDefault="00890208">
            <w:pPr>
              <w:pStyle w:val="ConsPlusNormal"/>
              <w:jc w:val="both"/>
            </w:pPr>
            <w:r>
              <w:t>трудоустройство</w:t>
            </w:r>
          </w:p>
        </w:tc>
        <w:tc>
          <w:tcPr>
            <w:tcW w:w="2041" w:type="dxa"/>
          </w:tcPr>
          <w:p w:rsidR="00890208" w:rsidRDefault="00890208">
            <w:pPr>
              <w:pStyle w:val="ConsPlusNormal"/>
              <w:jc w:val="both"/>
            </w:pPr>
            <w:r>
              <w:t>Новгородская область, п. Пола, ул. Пионерская, д. 35</w:t>
            </w:r>
          </w:p>
        </w:tc>
        <w:tc>
          <w:tcPr>
            <w:tcW w:w="1587" w:type="dxa"/>
          </w:tcPr>
          <w:p w:rsidR="00890208" w:rsidRDefault="00890208">
            <w:pPr>
              <w:pStyle w:val="ConsPlusNormal"/>
              <w:jc w:val="both"/>
            </w:pPr>
            <w:r>
              <w:t>Матусеев Валентин Николаевич, генеральный директор</w:t>
            </w:r>
          </w:p>
        </w:tc>
        <w:tc>
          <w:tcPr>
            <w:tcW w:w="1814" w:type="dxa"/>
          </w:tcPr>
          <w:p w:rsidR="00890208" w:rsidRDefault="00890208">
            <w:pPr>
              <w:pStyle w:val="ConsPlusNormal"/>
              <w:jc w:val="both"/>
            </w:pPr>
            <w:r>
              <w:t>8(81650)6-72-53</w:t>
            </w:r>
          </w:p>
        </w:tc>
      </w:tr>
      <w:tr w:rsidR="00890208">
        <w:tc>
          <w:tcPr>
            <w:tcW w:w="397" w:type="dxa"/>
          </w:tcPr>
          <w:p w:rsidR="00890208" w:rsidRDefault="00890208">
            <w:pPr>
              <w:pStyle w:val="ConsPlusNormal"/>
              <w:jc w:val="both"/>
            </w:pPr>
            <w:r>
              <w:t>9.</w:t>
            </w:r>
          </w:p>
        </w:tc>
        <w:tc>
          <w:tcPr>
            <w:tcW w:w="1984" w:type="dxa"/>
          </w:tcPr>
          <w:p w:rsidR="00890208" w:rsidRDefault="00890208">
            <w:pPr>
              <w:pStyle w:val="ConsPlusNormal"/>
              <w:jc w:val="both"/>
            </w:pPr>
            <w:r>
              <w:t>ОАУСО "Парфинский комплексный центр социального обслуживания населения"</w:t>
            </w:r>
          </w:p>
        </w:tc>
        <w:tc>
          <w:tcPr>
            <w:tcW w:w="1247" w:type="dxa"/>
          </w:tcPr>
          <w:p w:rsidR="00890208" w:rsidRDefault="00890208">
            <w:pPr>
              <w:pStyle w:val="ConsPlusNormal"/>
              <w:jc w:val="both"/>
            </w:pPr>
            <w:r>
              <w:t>предоставление социальных услуг</w:t>
            </w:r>
          </w:p>
        </w:tc>
        <w:tc>
          <w:tcPr>
            <w:tcW w:w="2041" w:type="dxa"/>
          </w:tcPr>
          <w:p w:rsidR="00890208" w:rsidRDefault="00890208">
            <w:pPr>
              <w:pStyle w:val="ConsPlusNormal"/>
              <w:jc w:val="both"/>
            </w:pPr>
            <w:r>
              <w:t>Новгородская область, р.п. Парфино, ул. Чапаева, д. 4</w:t>
            </w:r>
          </w:p>
        </w:tc>
        <w:tc>
          <w:tcPr>
            <w:tcW w:w="1587" w:type="dxa"/>
          </w:tcPr>
          <w:p w:rsidR="00890208" w:rsidRDefault="00890208">
            <w:pPr>
              <w:pStyle w:val="ConsPlusNormal"/>
              <w:jc w:val="both"/>
            </w:pPr>
            <w:r>
              <w:t>Парфенова Ольга Игоревна, директор учреждения</w:t>
            </w:r>
          </w:p>
        </w:tc>
        <w:tc>
          <w:tcPr>
            <w:tcW w:w="1814" w:type="dxa"/>
          </w:tcPr>
          <w:p w:rsidR="00890208" w:rsidRDefault="00890208">
            <w:pPr>
              <w:pStyle w:val="ConsPlusNormal"/>
              <w:jc w:val="both"/>
            </w:pPr>
            <w:r>
              <w:t>8(81650)61-220</w:t>
            </w:r>
          </w:p>
        </w:tc>
      </w:tr>
    </w:tbl>
    <w:p w:rsidR="00890208" w:rsidRDefault="00890208">
      <w:pPr>
        <w:pStyle w:val="ConsPlusNormal"/>
        <w:jc w:val="both"/>
      </w:pPr>
    </w:p>
    <w:p w:rsidR="00890208" w:rsidRDefault="00890208">
      <w:pPr>
        <w:pStyle w:val="ConsPlusNormal"/>
        <w:jc w:val="center"/>
        <w:outlineLvl w:val="2"/>
      </w:pPr>
      <w:r>
        <w:t>14. Пестовский муниципальный район</w:t>
      </w:r>
    </w:p>
    <w:p w:rsidR="00890208" w:rsidRDefault="00890208">
      <w:pPr>
        <w:pStyle w:val="ConsPlusNormal"/>
        <w:jc w:val="both"/>
      </w:pPr>
    </w:p>
    <w:p w:rsidR="00890208" w:rsidRDefault="00890208">
      <w:pPr>
        <w:pStyle w:val="ConsPlusNormal"/>
        <w:jc w:val="center"/>
        <w:outlineLvl w:val="3"/>
      </w:pPr>
      <w:r>
        <w:lastRenderedPageBreak/>
        <w:t>14.1. Характеристика территории вселения</w:t>
      </w:r>
    </w:p>
    <w:p w:rsidR="00890208" w:rsidRDefault="00890208">
      <w:pPr>
        <w:pStyle w:val="ConsPlusNormal"/>
        <w:jc w:val="both"/>
      </w:pPr>
    </w:p>
    <w:p w:rsidR="00890208" w:rsidRDefault="00890208">
      <w:pPr>
        <w:pStyle w:val="ConsPlusNormal"/>
        <w:ind w:firstLine="540"/>
        <w:jc w:val="both"/>
      </w:pPr>
      <w:r>
        <w:t>Пестовский муниципальный район занимает площадь 2123,0 кв. км. На западе граничит с Мошенским районом, на северо-западе - с Хвойнинским районом, на северо-востоке с Вологодской областью, на юге - с Тверской областью.</w:t>
      </w:r>
    </w:p>
    <w:p w:rsidR="00890208" w:rsidRDefault="00890208">
      <w:pPr>
        <w:pStyle w:val="ConsPlusNormal"/>
        <w:spacing w:before="220"/>
        <w:ind w:firstLine="540"/>
        <w:jc w:val="both"/>
      </w:pPr>
      <w:r>
        <w:t>Численность населения муниципального района на 1 января 2014 года - 21393 человека, большую часть составляет городское население - 15824 человека, сельское население составляет 26,0 % от всего населения муниципального района. Плотность населения 10,1 человека на 1 кв. км. Трудоспособное население на 1 января 2014 года насчитывается 11371 человека, что составляет 53,1 % от численности населения. Численность лиц моложе трудоспособного возраста составляет 3680 человек или 20,9 % к общему числу проживающих.</w:t>
      </w:r>
    </w:p>
    <w:p w:rsidR="00890208" w:rsidRDefault="00890208">
      <w:pPr>
        <w:pStyle w:val="ConsPlusNormal"/>
        <w:spacing w:before="220"/>
        <w:ind w:firstLine="540"/>
        <w:jc w:val="both"/>
      </w:pPr>
      <w:r>
        <w:t>Административный центр - г. Пестово, который находится на расстоянии 320 км от Великого Новгорода.</w:t>
      </w:r>
    </w:p>
    <w:p w:rsidR="00890208" w:rsidRDefault="00890208">
      <w:pPr>
        <w:pStyle w:val="ConsPlusNormal"/>
        <w:spacing w:before="220"/>
        <w:ind w:firstLine="540"/>
        <w:jc w:val="both"/>
      </w:pPr>
      <w:r>
        <w:t>Административно-территориальное деление следующее:</w:t>
      </w:r>
    </w:p>
    <w:p w:rsidR="00890208" w:rsidRDefault="00890208">
      <w:pPr>
        <w:pStyle w:val="ConsPlusNormal"/>
        <w:spacing w:before="220"/>
        <w:ind w:firstLine="540"/>
        <w:jc w:val="both"/>
      </w:pPr>
      <w:r>
        <w:t>Пестовское городское поселение;</w:t>
      </w:r>
    </w:p>
    <w:p w:rsidR="00890208" w:rsidRDefault="00890208">
      <w:pPr>
        <w:pStyle w:val="ConsPlusNormal"/>
        <w:spacing w:before="220"/>
        <w:ind w:firstLine="540"/>
        <w:jc w:val="both"/>
      </w:pPr>
      <w:r>
        <w:t>Богословское сельское поселении;</w:t>
      </w:r>
    </w:p>
    <w:p w:rsidR="00890208" w:rsidRDefault="00890208">
      <w:pPr>
        <w:pStyle w:val="ConsPlusNormal"/>
        <w:spacing w:before="220"/>
        <w:ind w:firstLine="540"/>
        <w:jc w:val="both"/>
      </w:pPr>
      <w:r>
        <w:t>Быковское сельское поселение;</w:t>
      </w:r>
    </w:p>
    <w:p w:rsidR="00890208" w:rsidRDefault="00890208">
      <w:pPr>
        <w:pStyle w:val="ConsPlusNormal"/>
        <w:spacing w:before="220"/>
        <w:ind w:firstLine="540"/>
        <w:jc w:val="both"/>
      </w:pPr>
      <w:r>
        <w:t>Вятское сельское поселение;</w:t>
      </w:r>
    </w:p>
    <w:p w:rsidR="00890208" w:rsidRDefault="00890208">
      <w:pPr>
        <w:pStyle w:val="ConsPlusNormal"/>
        <w:spacing w:before="220"/>
        <w:ind w:firstLine="540"/>
        <w:jc w:val="both"/>
      </w:pPr>
      <w:r>
        <w:t>Лаптевское сельское поселение;</w:t>
      </w:r>
    </w:p>
    <w:p w:rsidR="00890208" w:rsidRDefault="00890208">
      <w:pPr>
        <w:pStyle w:val="ConsPlusNormal"/>
        <w:spacing w:before="220"/>
        <w:ind w:firstLine="540"/>
        <w:jc w:val="both"/>
      </w:pPr>
      <w:r>
        <w:t>Охонское сельское поселение;</w:t>
      </w:r>
    </w:p>
    <w:p w:rsidR="00890208" w:rsidRDefault="00890208">
      <w:pPr>
        <w:pStyle w:val="ConsPlusNormal"/>
        <w:spacing w:before="220"/>
        <w:ind w:firstLine="540"/>
        <w:jc w:val="both"/>
      </w:pPr>
      <w:r>
        <w:t>Пестовское сельское поселение;</w:t>
      </w:r>
    </w:p>
    <w:p w:rsidR="00890208" w:rsidRDefault="00890208">
      <w:pPr>
        <w:pStyle w:val="ConsPlusNormal"/>
        <w:spacing w:before="220"/>
        <w:ind w:firstLine="540"/>
        <w:jc w:val="both"/>
      </w:pPr>
      <w:r>
        <w:t>Устюцкое сельское поселение.</w:t>
      </w:r>
    </w:p>
    <w:p w:rsidR="00890208" w:rsidRDefault="00890208">
      <w:pPr>
        <w:pStyle w:val="ConsPlusNormal"/>
        <w:spacing w:before="220"/>
        <w:ind w:firstLine="540"/>
        <w:jc w:val="both"/>
      </w:pPr>
      <w:r>
        <w:t>Связь с областным центром осуществляется по шоссейной дороге Пестово - Боровичи - Великий Новгород. Муниципальный район пересекает Октябрьская железная дорога, связывающая Москву с Санкт-Петербургом, протяженностью на территории района 70 км. Протяженность дорог с асфальтовым покрытием 233,56 км.</w:t>
      </w:r>
    </w:p>
    <w:p w:rsidR="00890208" w:rsidRDefault="00890208">
      <w:pPr>
        <w:pStyle w:val="ConsPlusNormal"/>
        <w:spacing w:before="220"/>
        <w:ind w:firstLine="540"/>
        <w:jc w:val="both"/>
      </w:pPr>
      <w:r>
        <w:t>Рельеф Пестовского муниципального района имеет пологоволнистый характер. Преобладают высоты 100 - 200 м над уровнем моря. Встречаются месторождения торфа, песка, глины.</w:t>
      </w:r>
    </w:p>
    <w:p w:rsidR="00890208" w:rsidRDefault="00890208">
      <w:pPr>
        <w:pStyle w:val="ConsPlusNormal"/>
        <w:spacing w:before="220"/>
        <w:ind w:firstLine="540"/>
        <w:jc w:val="both"/>
      </w:pPr>
      <w:r>
        <w:t>В 2014 году на территории муниципального района осуществляли деятельность 121 малое предприятие и 767 индивидуальных предпринимателей. На территории муниципального района функционируют 354 предприятия розничной торговли, 25 общедоступных предприятий общественного питания, один сельскохозяйственный рынок. Из 42 предприятий розничной торговли филиала Новоблпотребсоюза "Пестовское райпо" 23 работают в сельской местности. Торговлей занимается Пестовский филиал ЗАО "Лактис", более 100 индивидуальных предпринимателей, имеющих стационарную торговую сеть.</w:t>
      </w:r>
    </w:p>
    <w:p w:rsidR="00890208" w:rsidRDefault="00890208">
      <w:pPr>
        <w:pStyle w:val="ConsPlusNormal"/>
        <w:spacing w:before="220"/>
        <w:ind w:firstLine="540"/>
        <w:jc w:val="both"/>
      </w:pPr>
      <w:r>
        <w:t>Сельскохозяйственным производством в муниципальном районе занимаются 8 сельскохозяйственных предприятий (среднесписочная численность работающих 108 человек), 14 крестьянских (фермерских) хозяйств и 3424 личных подсобных хозяйства. Среднемесячная заработная плата работающих на коллективных сельскохозяйственных предприятиях за 2014 год составила 9389 рублей.</w:t>
      </w:r>
    </w:p>
    <w:p w:rsidR="00890208" w:rsidRDefault="00890208">
      <w:pPr>
        <w:pStyle w:val="ConsPlusNormal"/>
        <w:spacing w:before="220"/>
        <w:ind w:firstLine="540"/>
        <w:jc w:val="both"/>
      </w:pPr>
      <w:r>
        <w:lastRenderedPageBreak/>
        <w:t>Ведущей отраслью сельского хозяйства является животноводство. За 2014 год поголовье крупного рогатого скота в муниципальном районе составило 1446 голов, в том числе коров 767 голов. За 2014 год в хозяйствах всех категорий произведено молока 3394,7 т.</w:t>
      </w:r>
    </w:p>
    <w:p w:rsidR="00890208" w:rsidRDefault="00890208">
      <w:pPr>
        <w:pStyle w:val="ConsPlusNormal"/>
        <w:spacing w:before="220"/>
        <w:ind w:firstLine="540"/>
        <w:jc w:val="both"/>
      </w:pPr>
      <w:r>
        <w:t>По программе "Развитие потребительской кооперации в Новгородской области на 2009-2013 годы" поставлено на откорм молодняка сельскохозяйственных животных и птицы по договорам с гражданами, ведущими личное подсобное хозяйство, 2026 голов, что составляет 112,1 % к уровню 2013 года.</w:t>
      </w:r>
    </w:p>
    <w:p w:rsidR="00890208" w:rsidRDefault="00890208">
      <w:pPr>
        <w:pStyle w:val="ConsPlusNormal"/>
        <w:spacing w:before="220"/>
        <w:ind w:firstLine="540"/>
        <w:jc w:val="both"/>
      </w:pPr>
      <w:r>
        <w:t>За 9 месяцев 2014 года среднемесячная зарплата по муниципальному району составила 23588 рублей, рост заработной платы к уровню прошлого года составляет 110,8 %.</w:t>
      </w:r>
    </w:p>
    <w:p w:rsidR="00890208" w:rsidRDefault="00890208">
      <w:pPr>
        <w:pStyle w:val="ConsPlusNormal"/>
        <w:jc w:val="both"/>
      </w:pPr>
    </w:p>
    <w:p w:rsidR="00890208" w:rsidRDefault="00890208">
      <w:pPr>
        <w:pStyle w:val="ConsPlusNormal"/>
        <w:jc w:val="center"/>
        <w:outlineLvl w:val="3"/>
      </w:pPr>
      <w:r>
        <w:t>14.2. Социальная сфера</w:t>
      </w:r>
    </w:p>
    <w:p w:rsidR="00890208" w:rsidRDefault="00890208">
      <w:pPr>
        <w:pStyle w:val="ConsPlusNormal"/>
        <w:jc w:val="both"/>
      </w:pPr>
    </w:p>
    <w:p w:rsidR="00890208" w:rsidRDefault="00890208">
      <w:pPr>
        <w:pStyle w:val="ConsPlusNormal"/>
        <w:ind w:firstLine="540"/>
        <w:jc w:val="both"/>
      </w:pPr>
      <w:r>
        <w:t>Районная система образования включает:</w:t>
      </w:r>
    </w:p>
    <w:p w:rsidR="00890208" w:rsidRDefault="00890208">
      <w:pPr>
        <w:pStyle w:val="ConsPlusNormal"/>
        <w:spacing w:before="220"/>
        <w:ind w:firstLine="540"/>
        <w:jc w:val="both"/>
      </w:pPr>
      <w:r>
        <w:t>7 общеобразовательных муниципальных школ, из них в городе 3 школы;</w:t>
      </w:r>
    </w:p>
    <w:p w:rsidR="00890208" w:rsidRDefault="00890208">
      <w:pPr>
        <w:pStyle w:val="ConsPlusNormal"/>
        <w:spacing w:before="220"/>
        <w:ind w:firstLine="540"/>
        <w:jc w:val="both"/>
      </w:pPr>
      <w:r>
        <w:t>5 муниципальных детских садов;</w:t>
      </w:r>
    </w:p>
    <w:p w:rsidR="00890208" w:rsidRDefault="00890208">
      <w:pPr>
        <w:pStyle w:val="ConsPlusNormal"/>
        <w:spacing w:before="220"/>
        <w:ind w:firstLine="540"/>
        <w:jc w:val="both"/>
      </w:pPr>
      <w:r>
        <w:t>МАУ ДОД "Центр внешкольной работы";</w:t>
      </w:r>
    </w:p>
    <w:p w:rsidR="00890208" w:rsidRDefault="00890208">
      <w:pPr>
        <w:pStyle w:val="ConsPlusNormal"/>
        <w:spacing w:before="220"/>
        <w:ind w:firstLine="540"/>
        <w:jc w:val="both"/>
      </w:pPr>
      <w:r>
        <w:t>филиал ОАОУ СПО Боровичский техникум строительной индустрии и экономики на 320 мест (ведет обучение по 4 профессиям, 4 специальностям);</w:t>
      </w:r>
    </w:p>
    <w:p w:rsidR="00890208" w:rsidRDefault="00890208">
      <w:pPr>
        <w:pStyle w:val="ConsPlusNormal"/>
        <w:spacing w:before="220"/>
        <w:ind w:firstLine="540"/>
        <w:jc w:val="both"/>
      </w:pPr>
      <w:r>
        <w:t>государственное образовательное учреждение для детей, нуждающихся в психолого-педагогической и медико-социальной помощи "Центр психолого-медико-социального сопровождения" N 13 г. Пестово;</w:t>
      </w:r>
    </w:p>
    <w:p w:rsidR="00890208" w:rsidRDefault="00890208">
      <w:pPr>
        <w:pStyle w:val="ConsPlusNormal"/>
        <w:spacing w:before="220"/>
        <w:ind w:firstLine="540"/>
        <w:jc w:val="both"/>
      </w:pPr>
      <w:r>
        <w:t>оздоровительный загородный лагерь "Дружба".</w:t>
      </w:r>
    </w:p>
    <w:p w:rsidR="00890208" w:rsidRDefault="00890208">
      <w:pPr>
        <w:pStyle w:val="ConsPlusNormal"/>
        <w:spacing w:before="220"/>
        <w:ind w:firstLine="540"/>
        <w:jc w:val="both"/>
      </w:pPr>
      <w:r>
        <w:t>Для культурного обслуживания населения имеются 2 центра культуры: МАУК "Центр народной культуры и досуга им. А.У.Барановского" и МБУК "Межпоселенческий культурный досуговый центр", в состав которого входят литературно-творческое объединение "Лира", киновидеостудия "Окно", кинотеатр на 400 мест, 19 библиотек в городе и на селе, МБОУ ДОД "Пестовская детская школа искусств", 9 уголков крестьянского быта, 53 памятника истории и культуры, мемориальные комплексы и памятные знаки в городе и на селе, 64 памятника археологии, 8 киноустановок на селе. Население муниципального района ведет активную культурную жизнь.</w:t>
      </w:r>
    </w:p>
    <w:p w:rsidR="00890208" w:rsidRDefault="00890208">
      <w:pPr>
        <w:pStyle w:val="ConsPlusNormal"/>
        <w:spacing w:before="220"/>
        <w:ind w:firstLine="540"/>
        <w:jc w:val="both"/>
      </w:pPr>
      <w:r>
        <w:t>К услугам жителей 82 спортивных объекта, из них 17 спортивных залов, 6 футбольных полей, 34 спортивных площадки, 4 стрелковых тира, гребная база, плавательный бассейн с двумя ваннами, учебно-тренировочная лыжная база, 18 приспособленных помещений для занятий физической культурой и спортом. На территории муниципального района функционирует МОБУ ДОД "Детско-юношеская спортивная школа".</w:t>
      </w:r>
    </w:p>
    <w:p w:rsidR="00890208" w:rsidRDefault="00890208">
      <w:pPr>
        <w:pStyle w:val="ConsPlusNormal"/>
        <w:spacing w:before="220"/>
        <w:ind w:firstLine="540"/>
        <w:jc w:val="both"/>
      </w:pPr>
      <w:r>
        <w:t>В структуру здравоохранения муниципального района входят ГОБУЗ "Пестовская центральная районная больница" на 126 коек (81 круглосуточная, 45 дневных), в состав которой входят 6 лечебных подразделений, оснащенных современным оборудованием, поликлиника, 16 ФАПов, 2 аптеки, 6 аптечных пунктов в городе, станция скорой помощи, территориальный отдел управления Роспотребнадзора в Пестовском муниципальном районе по Новгородской области.</w:t>
      </w:r>
    </w:p>
    <w:p w:rsidR="00890208" w:rsidRDefault="00890208">
      <w:pPr>
        <w:pStyle w:val="ConsPlusNormal"/>
        <w:spacing w:before="220"/>
        <w:ind w:firstLine="540"/>
        <w:jc w:val="both"/>
      </w:pPr>
      <w:r>
        <w:t>Для принятия и обслуживания гостей муниципального района имеются гостиница "Серебряный бор" на 23 места (стоимость проживания 750-3300 руб. сут.), коттедж для временного проживания на 4 места (стоимость проживания 350 руб. сут.).</w:t>
      </w:r>
    </w:p>
    <w:p w:rsidR="00890208" w:rsidRDefault="00890208">
      <w:pPr>
        <w:pStyle w:val="ConsPlusNormal"/>
        <w:spacing w:before="220"/>
        <w:ind w:firstLine="540"/>
        <w:jc w:val="both"/>
      </w:pPr>
      <w:r>
        <w:lastRenderedPageBreak/>
        <w:t>В муниципальном районе функционирует ОАУСО "Пестовский комплексный центр социального обслуживания населения", оказывающий социальные услуги семьям с детьми, гражданам пожилого возраста и инвалидам.</w:t>
      </w:r>
    </w:p>
    <w:p w:rsidR="00890208" w:rsidRDefault="00890208">
      <w:pPr>
        <w:pStyle w:val="ConsPlusNormal"/>
        <w:jc w:val="both"/>
      </w:pPr>
    </w:p>
    <w:p w:rsidR="00890208" w:rsidRDefault="00890208">
      <w:pPr>
        <w:pStyle w:val="ConsPlusNormal"/>
        <w:jc w:val="center"/>
        <w:outlineLvl w:val="3"/>
      </w:pPr>
      <w:r>
        <w:t>14.3. Рынок жилья</w:t>
      </w:r>
    </w:p>
    <w:p w:rsidR="00890208" w:rsidRDefault="00890208">
      <w:pPr>
        <w:pStyle w:val="ConsPlusNormal"/>
        <w:jc w:val="both"/>
      </w:pPr>
    </w:p>
    <w:p w:rsidR="00890208" w:rsidRDefault="00890208">
      <w:pPr>
        <w:pStyle w:val="ConsPlusNormal"/>
        <w:ind w:firstLine="540"/>
        <w:jc w:val="both"/>
      </w:pPr>
      <w:r>
        <w:t>Участники Программы по своему желанию исходя из своих возможностей, могут определять первоначальный тип своего жилищного обустройства (временный или постоянный).</w:t>
      </w:r>
    </w:p>
    <w:p w:rsidR="00890208" w:rsidRDefault="00890208">
      <w:pPr>
        <w:pStyle w:val="ConsPlusNormal"/>
        <w:spacing w:before="220"/>
        <w:ind w:firstLine="540"/>
        <w:jc w:val="both"/>
      </w:pPr>
      <w:r>
        <w:t>Временное жилищное обустройство предполагает обеспечение жильем участников Программы на стадии приема и адаптации.</w:t>
      </w:r>
    </w:p>
    <w:p w:rsidR="00890208" w:rsidRDefault="00890208">
      <w:pPr>
        <w:pStyle w:val="ConsPlusNormal"/>
        <w:spacing w:before="220"/>
        <w:ind w:firstLine="540"/>
        <w:jc w:val="both"/>
      </w:pPr>
      <w:r>
        <w:t>Жилье требует ремонта, ремонт жилья производится на средства вновь прибывших квартиросъемщиков.</w:t>
      </w:r>
    </w:p>
    <w:p w:rsidR="00890208" w:rsidRDefault="00890208">
      <w:pPr>
        <w:pStyle w:val="ConsPlusNormal"/>
        <w:spacing w:before="220"/>
        <w:ind w:firstLine="540"/>
        <w:jc w:val="both"/>
      </w:pPr>
      <w:r>
        <w:t>Средняя цена 1 кв. м жилья в Пестовском муниципальном районе 33100 рублей.</w:t>
      </w:r>
    </w:p>
    <w:p w:rsidR="00890208" w:rsidRDefault="00890208">
      <w:pPr>
        <w:pStyle w:val="ConsPlusNormal"/>
        <w:spacing w:before="220"/>
        <w:ind w:firstLine="540"/>
        <w:jc w:val="both"/>
      </w:pPr>
      <w:r>
        <w:t>Для индивидуального строительства жилья можно использовать лес, который выписывает НОАУ "Пестовский лес", брус и пиломатериалы можно приобрести на частных пилорамах.</w:t>
      </w:r>
    </w:p>
    <w:p w:rsidR="00890208" w:rsidRDefault="00890208">
      <w:pPr>
        <w:pStyle w:val="ConsPlusNormal"/>
        <w:spacing w:before="220"/>
        <w:ind w:firstLine="540"/>
        <w:jc w:val="both"/>
      </w:pPr>
      <w:r>
        <w:t>Оформление земельных участков проводится с учетом действующего законодательства Российской Федерации.</w:t>
      </w:r>
    </w:p>
    <w:p w:rsidR="00890208" w:rsidRDefault="00890208">
      <w:pPr>
        <w:pStyle w:val="ConsPlusNormal"/>
        <w:jc w:val="both"/>
      </w:pPr>
    </w:p>
    <w:p w:rsidR="00890208" w:rsidRDefault="00890208">
      <w:pPr>
        <w:pStyle w:val="ConsPlusNormal"/>
        <w:jc w:val="center"/>
        <w:outlineLvl w:val="3"/>
      </w:pPr>
      <w:r>
        <w:t>14.4. Справочная информация</w:t>
      </w:r>
    </w:p>
    <w:p w:rsidR="00890208" w:rsidRDefault="00890208">
      <w:pPr>
        <w:pStyle w:val="ConsPlusNormal"/>
        <w:jc w:val="both"/>
      </w:pPr>
    </w:p>
    <w:p w:rsidR="00890208" w:rsidRDefault="00890208">
      <w:pPr>
        <w:pStyle w:val="ConsPlusNormal"/>
        <w:ind w:firstLine="540"/>
        <w:jc w:val="both"/>
      </w:pPr>
      <w:r>
        <w:t>Железнодорожный транспорт:</w:t>
      </w:r>
    </w:p>
    <w:p w:rsidR="00890208" w:rsidRDefault="00890208">
      <w:pPr>
        <w:pStyle w:val="ConsPlusNormal"/>
        <w:spacing w:before="220"/>
        <w:ind w:firstLine="540"/>
        <w:jc w:val="both"/>
      </w:pPr>
      <w:r>
        <w:t>Пестово - Санкт-Петербург (Ладожский вокзал), поезд N 609А. Санкт-Петербург (Ладожский вокзал) - Пестово, поезд N 610А.</w:t>
      </w:r>
    </w:p>
    <w:p w:rsidR="00890208" w:rsidRDefault="00890208">
      <w:pPr>
        <w:pStyle w:val="ConsPlusNormal"/>
        <w:spacing w:before="220"/>
        <w:ind w:firstLine="540"/>
        <w:jc w:val="both"/>
      </w:pPr>
      <w:r>
        <w:t>Междугородние автобусы:</w:t>
      </w:r>
    </w:p>
    <w:p w:rsidR="00890208" w:rsidRDefault="00890208">
      <w:pPr>
        <w:pStyle w:val="ConsPlusNormal"/>
        <w:spacing w:before="220"/>
        <w:ind w:firstLine="540"/>
        <w:jc w:val="both"/>
      </w:pPr>
      <w:r>
        <w:t>Пестово - Новгород (Боровичское АТП) - ежедневно.</w:t>
      </w:r>
    </w:p>
    <w:p w:rsidR="00890208" w:rsidRDefault="00890208">
      <w:pPr>
        <w:pStyle w:val="ConsPlusNormal"/>
        <w:jc w:val="both"/>
      </w:pPr>
    </w:p>
    <w:p w:rsidR="00890208" w:rsidRDefault="00890208">
      <w:pPr>
        <w:pStyle w:val="ConsPlusNormal"/>
        <w:ind w:firstLine="540"/>
        <w:jc w:val="both"/>
        <w:outlineLvl w:val="4"/>
      </w:pPr>
      <w:r>
        <w:t>Таблица 18 - 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1361"/>
        <w:gridCol w:w="1757"/>
        <w:gridCol w:w="1644"/>
        <w:gridCol w:w="1757"/>
      </w:tblGrid>
      <w:tr w:rsidR="00890208">
        <w:tc>
          <w:tcPr>
            <w:tcW w:w="567" w:type="dxa"/>
            <w:vAlign w:val="center"/>
          </w:tcPr>
          <w:p w:rsidR="00890208" w:rsidRDefault="00890208">
            <w:pPr>
              <w:pStyle w:val="ConsPlusNormal"/>
              <w:jc w:val="center"/>
            </w:pPr>
            <w:r>
              <w:t>N п/п</w:t>
            </w:r>
          </w:p>
        </w:tc>
        <w:tc>
          <w:tcPr>
            <w:tcW w:w="1984" w:type="dxa"/>
            <w:vAlign w:val="center"/>
          </w:tcPr>
          <w:p w:rsidR="00890208" w:rsidRDefault="00890208">
            <w:pPr>
              <w:pStyle w:val="ConsPlusNormal"/>
              <w:jc w:val="center"/>
            </w:pPr>
            <w:r>
              <w:t>Уполномоченные органы местного самоуправления муниципального района (организации)</w:t>
            </w:r>
          </w:p>
        </w:tc>
        <w:tc>
          <w:tcPr>
            <w:tcW w:w="1361" w:type="dxa"/>
            <w:vAlign w:val="center"/>
          </w:tcPr>
          <w:p w:rsidR="00890208" w:rsidRDefault="00890208">
            <w:pPr>
              <w:pStyle w:val="ConsPlusNormal"/>
              <w:jc w:val="center"/>
            </w:pPr>
            <w:r>
              <w:t>Вид услуги</w:t>
            </w:r>
          </w:p>
        </w:tc>
        <w:tc>
          <w:tcPr>
            <w:tcW w:w="1757" w:type="dxa"/>
            <w:vAlign w:val="center"/>
          </w:tcPr>
          <w:p w:rsidR="00890208" w:rsidRDefault="00890208">
            <w:pPr>
              <w:pStyle w:val="ConsPlusNormal"/>
              <w:jc w:val="center"/>
            </w:pPr>
            <w:r>
              <w:t>Место расположения органа местного самоуправления муниципального района (организации)</w:t>
            </w:r>
          </w:p>
        </w:tc>
        <w:tc>
          <w:tcPr>
            <w:tcW w:w="1644" w:type="dxa"/>
            <w:vAlign w:val="center"/>
          </w:tcPr>
          <w:p w:rsidR="00890208" w:rsidRDefault="00890208">
            <w:pPr>
              <w:pStyle w:val="ConsPlusNormal"/>
              <w:jc w:val="center"/>
            </w:pPr>
            <w:r>
              <w:t>Ответственное лицо по работе с участниками Программы</w:t>
            </w:r>
          </w:p>
        </w:tc>
        <w:tc>
          <w:tcPr>
            <w:tcW w:w="1757" w:type="dxa"/>
            <w:vAlign w:val="center"/>
          </w:tcPr>
          <w:p w:rsidR="00890208" w:rsidRDefault="00890208">
            <w:pPr>
              <w:pStyle w:val="ConsPlusNormal"/>
              <w:jc w:val="center"/>
            </w:pPr>
            <w:r>
              <w:t>Контактный телефон</w:t>
            </w:r>
          </w:p>
        </w:tc>
      </w:tr>
      <w:tr w:rsidR="00890208">
        <w:tc>
          <w:tcPr>
            <w:tcW w:w="567" w:type="dxa"/>
            <w:vAlign w:val="center"/>
          </w:tcPr>
          <w:p w:rsidR="00890208" w:rsidRDefault="00890208">
            <w:pPr>
              <w:pStyle w:val="ConsPlusNormal"/>
              <w:jc w:val="center"/>
            </w:pPr>
            <w:r>
              <w:t>1</w:t>
            </w:r>
          </w:p>
        </w:tc>
        <w:tc>
          <w:tcPr>
            <w:tcW w:w="1984" w:type="dxa"/>
            <w:vAlign w:val="center"/>
          </w:tcPr>
          <w:p w:rsidR="00890208" w:rsidRDefault="00890208">
            <w:pPr>
              <w:pStyle w:val="ConsPlusNormal"/>
              <w:jc w:val="center"/>
            </w:pPr>
            <w:r>
              <w:t>2</w:t>
            </w:r>
          </w:p>
        </w:tc>
        <w:tc>
          <w:tcPr>
            <w:tcW w:w="1361" w:type="dxa"/>
            <w:vAlign w:val="center"/>
          </w:tcPr>
          <w:p w:rsidR="00890208" w:rsidRDefault="00890208">
            <w:pPr>
              <w:pStyle w:val="ConsPlusNormal"/>
              <w:jc w:val="center"/>
            </w:pPr>
            <w:r>
              <w:t>3</w:t>
            </w:r>
          </w:p>
        </w:tc>
        <w:tc>
          <w:tcPr>
            <w:tcW w:w="1757" w:type="dxa"/>
            <w:vAlign w:val="center"/>
          </w:tcPr>
          <w:p w:rsidR="00890208" w:rsidRDefault="00890208">
            <w:pPr>
              <w:pStyle w:val="ConsPlusNormal"/>
              <w:jc w:val="center"/>
            </w:pPr>
            <w:r>
              <w:t>4</w:t>
            </w:r>
          </w:p>
        </w:tc>
        <w:tc>
          <w:tcPr>
            <w:tcW w:w="1644" w:type="dxa"/>
            <w:vAlign w:val="center"/>
          </w:tcPr>
          <w:p w:rsidR="00890208" w:rsidRDefault="00890208">
            <w:pPr>
              <w:pStyle w:val="ConsPlusNormal"/>
              <w:jc w:val="center"/>
            </w:pPr>
            <w:r>
              <w:t>5</w:t>
            </w:r>
          </w:p>
        </w:tc>
        <w:tc>
          <w:tcPr>
            <w:tcW w:w="1757" w:type="dxa"/>
            <w:vAlign w:val="center"/>
          </w:tcPr>
          <w:p w:rsidR="00890208" w:rsidRDefault="00890208">
            <w:pPr>
              <w:pStyle w:val="ConsPlusNormal"/>
              <w:jc w:val="center"/>
            </w:pPr>
            <w:r>
              <w:t>6</w:t>
            </w:r>
          </w:p>
        </w:tc>
      </w:tr>
      <w:tr w:rsidR="00890208">
        <w:tc>
          <w:tcPr>
            <w:tcW w:w="567" w:type="dxa"/>
          </w:tcPr>
          <w:p w:rsidR="00890208" w:rsidRDefault="00890208">
            <w:pPr>
              <w:pStyle w:val="ConsPlusNormal"/>
              <w:jc w:val="both"/>
            </w:pPr>
            <w:r>
              <w:t>1.</w:t>
            </w:r>
          </w:p>
        </w:tc>
        <w:tc>
          <w:tcPr>
            <w:tcW w:w="1984" w:type="dxa"/>
          </w:tcPr>
          <w:p w:rsidR="00890208" w:rsidRDefault="00890208">
            <w:pPr>
              <w:pStyle w:val="ConsPlusNormal"/>
              <w:jc w:val="both"/>
            </w:pPr>
            <w:r>
              <w:t xml:space="preserve">Комитет образования и молодежной политики Администрации Пестовского муниципального </w:t>
            </w:r>
            <w:r>
              <w:lastRenderedPageBreak/>
              <w:t>района</w:t>
            </w:r>
          </w:p>
        </w:tc>
        <w:tc>
          <w:tcPr>
            <w:tcW w:w="1361" w:type="dxa"/>
          </w:tcPr>
          <w:p w:rsidR="00890208" w:rsidRDefault="00890208">
            <w:pPr>
              <w:pStyle w:val="ConsPlusNormal"/>
              <w:jc w:val="both"/>
            </w:pPr>
            <w:r>
              <w:lastRenderedPageBreak/>
              <w:t>услуги в сфере общего и профессионального образования</w:t>
            </w:r>
          </w:p>
        </w:tc>
        <w:tc>
          <w:tcPr>
            <w:tcW w:w="1757" w:type="dxa"/>
          </w:tcPr>
          <w:p w:rsidR="00890208" w:rsidRDefault="00890208">
            <w:pPr>
              <w:pStyle w:val="ConsPlusNormal"/>
              <w:jc w:val="both"/>
            </w:pPr>
            <w:r>
              <w:t>Новгородская область, г. Пестово, пер. Лесной, д. 3</w:t>
            </w:r>
          </w:p>
        </w:tc>
        <w:tc>
          <w:tcPr>
            <w:tcW w:w="1644" w:type="dxa"/>
          </w:tcPr>
          <w:p w:rsidR="00890208" w:rsidRDefault="00890208">
            <w:pPr>
              <w:pStyle w:val="ConsPlusNormal"/>
              <w:jc w:val="both"/>
            </w:pPr>
            <w:r>
              <w:t>Щевелева Жанна Викторовна, председатель комитета</w:t>
            </w:r>
          </w:p>
        </w:tc>
        <w:tc>
          <w:tcPr>
            <w:tcW w:w="1757" w:type="dxa"/>
          </w:tcPr>
          <w:p w:rsidR="00890208" w:rsidRDefault="00890208">
            <w:pPr>
              <w:pStyle w:val="ConsPlusNormal"/>
              <w:jc w:val="both"/>
            </w:pPr>
            <w:r>
              <w:t>8(81669)5-23-69</w:t>
            </w:r>
          </w:p>
        </w:tc>
      </w:tr>
      <w:tr w:rsidR="00890208">
        <w:tc>
          <w:tcPr>
            <w:tcW w:w="567" w:type="dxa"/>
          </w:tcPr>
          <w:p w:rsidR="00890208" w:rsidRDefault="00890208">
            <w:pPr>
              <w:pStyle w:val="ConsPlusNormal"/>
              <w:jc w:val="both"/>
            </w:pPr>
            <w:r>
              <w:lastRenderedPageBreak/>
              <w:t>2.</w:t>
            </w:r>
          </w:p>
        </w:tc>
        <w:tc>
          <w:tcPr>
            <w:tcW w:w="1984" w:type="dxa"/>
          </w:tcPr>
          <w:p w:rsidR="00890208" w:rsidRDefault="00890208">
            <w:pPr>
              <w:pStyle w:val="ConsPlusNormal"/>
              <w:jc w:val="both"/>
            </w:pPr>
            <w:r>
              <w:t>ГОБУЗ "Пестовская центральная районная больница"</w:t>
            </w:r>
          </w:p>
        </w:tc>
        <w:tc>
          <w:tcPr>
            <w:tcW w:w="1361" w:type="dxa"/>
          </w:tcPr>
          <w:p w:rsidR="00890208" w:rsidRDefault="00890208">
            <w:pPr>
              <w:pStyle w:val="ConsPlusNormal"/>
              <w:jc w:val="both"/>
            </w:pPr>
            <w:r>
              <w:t>медицинские услуги</w:t>
            </w:r>
          </w:p>
        </w:tc>
        <w:tc>
          <w:tcPr>
            <w:tcW w:w="1757" w:type="dxa"/>
          </w:tcPr>
          <w:p w:rsidR="00890208" w:rsidRDefault="00890208">
            <w:pPr>
              <w:pStyle w:val="ConsPlusNormal"/>
              <w:jc w:val="both"/>
            </w:pPr>
            <w:r>
              <w:t>Новгородская область, г. Пестово, ул. Курганная, д. 18</w:t>
            </w:r>
          </w:p>
        </w:tc>
        <w:tc>
          <w:tcPr>
            <w:tcW w:w="1644" w:type="dxa"/>
          </w:tcPr>
          <w:p w:rsidR="00890208" w:rsidRDefault="00890208">
            <w:pPr>
              <w:pStyle w:val="ConsPlusNormal"/>
              <w:jc w:val="both"/>
            </w:pPr>
            <w:r>
              <w:t>Селифонова Татьяна Анатольевна, главный врач</w:t>
            </w:r>
          </w:p>
        </w:tc>
        <w:tc>
          <w:tcPr>
            <w:tcW w:w="1757" w:type="dxa"/>
          </w:tcPr>
          <w:p w:rsidR="00890208" w:rsidRDefault="00890208">
            <w:pPr>
              <w:pStyle w:val="ConsPlusNormal"/>
              <w:jc w:val="both"/>
            </w:pPr>
            <w:r>
              <w:t>8(81669)5-23-42</w:t>
            </w:r>
          </w:p>
        </w:tc>
      </w:tr>
      <w:tr w:rsidR="00890208">
        <w:tc>
          <w:tcPr>
            <w:tcW w:w="567" w:type="dxa"/>
          </w:tcPr>
          <w:p w:rsidR="00890208" w:rsidRDefault="00890208">
            <w:pPr>
              <w:pStyle w:val="ConsPlusNormal"/>
              <w:jc w:val="both"/>
            </w:pPr>
            <w:r>
              <w:t>3.</w:t>
            </w:r>
          </w:p>
        </w:tc>
        <w:tc>
          <w:tcPr>
            <w:tcW w:w="1984" w:type="dxa"/>
          </w:tcPr>
          <w:p w:rsidR="00890208" w:rsidRDefault="00890208">
            <w:pPr>
              <w:pStyle w:val="ConsPlusNormal"/>
              <w:jc w:val="both"/>
            </w:pPr>
            <w:r>
              <w:t>Отдел социальной защиты населения Администрации Пестовского муниципального района</w:t>
            </w:r>
          </w:p>
        </w:tc>
        <w:tc>
          <w:tcPr>
            <w:tcW w:w="1361" w:type="dxa"/>
          </w:tcPr>
          <w:p w:rsidR="00890208" w:rsidRDefault="00890208">
            <w:pPr>
              <w:pStyle w:val="ConsPlusNormal"/>
              <w:jc w:val="both"/>
            </w:pPr>
            <w:r>
              <w:t>услуги в сфере социального обеспечения</w:t>
            </w:r>
          </w:p>
        </w:tc>
        <w:tc>
          <w:tcPr>
            <w:tcW w:w="1757" w:type="dxa"/>
          </w:tcPr>
          <w:p w:rsidR="00890208" w:rsidRDefault="00890208">
            <w:pPr>
              <w:pStyle w:val="ConsPlusNormal"/>
              <w:jc w:val="both"/>
            </w:pPr>
            <w:r>
              <w:t>Новгородская область, г. Пестово, ул. Пионеров, д. 10</w:t>
            </w:r>
          </w:p>
        </w:tc>
        <w:tc>
          <w:tcPr>
            <w:tcW w:w="1644" w:type="dxa"/>
          </w:tcPr>
          <w:p w:rsidR="00890208" w:rsidRDefault="00890208">
            <w:pPr>
              <w:pStyle w:val="ConsPlusNormal"/>
              <w:jc w:val="both"/>
            </w:pPr>
            <w:r>
              <w:t>Лазарева Татьяна Алексеевна, заведующая отделом</w:t>
            </w:r>
          </w:p>
        </w:tc>
        <w:tc>
          <w:tcPr>
            <w:tcW w:w="1757" w:type="dxa"/>
          </w:tcPr>
          <w:p w:rsidR="00890208" w:rsidRDefault="00890208">
            <w:pPr>
              <w:pStyle w:val="ConsPlusNormal"/>
              <w:jc w:val="both"/>
            </w:pPr>
            <w:r>
              <w:t>8(81669)5-23-59</w:t>
            </w:r>
          </w:p>
        </w:tc>
      </w:tr>
      <w:tr w:rsidR="00890208">
        <w:tblPrEx>
          <w:tblBorders>
            <w:insideH w:val="nil"/>
          </w:tblBorders>
        </w:tblPrEx>
        <w:tc>
          <w:tcPr>
            <w:tcW w:w="567" w:type="dxa"/>
            <w:tcBorders>
              <w:bottom w:val="nil"/>
            </w:tcBorders>
          </w:tcPr>
          <w:p w:rsidR="00890208" w:rsidRDefault="00890208">
            <w:pPr>
              <w:pStyle w:val="ConsPlusNormal"/>
              <w:jc w:val="both"/>
            </w:pPr>
            <w:r>
              <w:t>4.</w:t>
            </w:r>
          </w:p>
        </w:tc>
        <w:tc>
          <w:tcPr>
            <w:tcW w:w="1984" w:type="dxa"/>
            <w:tcBorders>
              <w:bottom w:val="nil"/>
            </w:tcBorders>
          </w:tcPr>
          <w:p w:rsidR="00890208" w:rsidRDefault="00890208">
            <w:pPr>
              <w:pStyle w:val="ConsPlusNormal"/>
              <w:jc w:val="both"/>
            </w:pPr>
            <w:r>
              <w:t>Комитет культуры Администрации Пестовского муниципального района</w:t>
            </w:r>
          </w:p>
        </w:tc>
        <w:tc>
          <w:tcPr>
            <w:tcW w:w="1361" w:type="dxa"/>
            <w:tcBorders>
              <w:bottom w:val="nil"/>
            </w:tcBorders>
          </w:tcPr>
          <w:p w:rsidR="00890208" w:rsidRDefault="00890208">
            <w:pPr>
              <w:pStyle w:val="ConsPlusNormal"/>
              <w:jc w:val="both"/>
            </w:pPr>
            <w:r>
              <w:t>организация культурного обслуживания и досуга</w:t>
            </w:r>
          </w:p>
        </w:tc>
        <w:tc>
          <w:tcPr>
            <w:tcW w:w="1757" w:type="dxa"/>
            <w:tcBorders>
              <w:bottom w:val="nil"/>
            </w:tcBorders>
          </w:tcPr>
          <w:p w:rsidR="00890208" w:rsidRDefault="00890208">
            <w:pPr>
              <w:pStyle w:val="ConsPlusNormal"/>
              <w:jc w:val="both"/>
            </w:pPr>
            <w:r>
              <w:t>Новгородская область, г. Пестово, ул. Советская, д. 8</w:t>
            </w:r>
          </w:p>
        </w:tc>
        <w:tc>
          <w:tcPr>
            <w:tcW w:w="1644" w:type="dxa"/>
            <w:tcBorders>
              <w:bottom w:val="nil"/>
            </w:tcBorders>
          </w:tcPr>
          <w:p w:rsidR="00890208" w:rsidRDefault="00890208">
            <w:pPr>
              <w:pStyle w:val="ConsPlusNormal"/>
              <w:jc w:val="both"/>
            </w:pPr>
            <w:r>
              <w:t>Лобановская Марина Владимировна, председатель комитета</w:t>
            </w:r>
          </w:p>
        </w:tc>
        <w:tc>
          <w:tcPr>
            <w:tcW w:w="1757" w:type="dxa"/>
            <w:tcBorders>
              <w:bottom w:val="nil"/>
            </w:tcBorders>
          </w:tcPr>
          <w:p w:rsidR="00890208" w:rsidRDefault="00890208">
            <w:pPr>
              <w:pStyle w:val="ConsPlusNormal"/>
              <w:jc w:val="both"/>
            </w:pPr>
            <w:r>
              <w:t>8(81669)5-23-39</w:t>
            </w:r>
          </w:p>
        </w:tc>
      </w:tr>
      <w:tr w:rsidR="00890208">
        <w:tc>
          <w:tcPr>
            <w:tcW w:w="567" w:type="dxa"/>
          </w:tcPr>
          <w:p w:rsidR="00890208" w:rsidRDefault="00890208">
            <w:pPr>
              <w:pStyle w:val="ConsPlusNormal"/>
              <w:jc w:val="both"/>
            </w:pPr>
            <w:r>
              <w:t>5.</w:t>
            </w:r>
          </w:p>
        </w:tc>
        <w:tc>
          <w:tcPr>
            <w:tcW w:w="1984" w:type="dxa"/>
          </w:tcPr>
          <w:p w:rsidR="00890208" w:rsidRDefault="00890208">
            <w:pPr>
              <w:pStyle w:val="ConsPlusNormal"/>
              <w:jc w:val="both"/>
            </w:pPr>
            <w:r>
              <w:t>ОАУСО "Пестовский комплексный центр социального обслуживания населения"</w:t>
            </w:r>
          </w:p>
        </w:tc>
        <w:tc>
          <w:tcPr>
            <w:tcW w:w="1361" w:type="dxa"/>
          </w:tcPr>
          <w:p w:rsidR="00890208" w:rsidRDefault="00890208">
            <w:pPr>
              <w:pStyle w:val="ConsPlusNormal"/>
              <w:jc w:val="both"/>
            </w:pPr>
            <w:r>
              <w:t>предоставление социальных услуг</w:t>
            </w:r>
          </w:p>
        </w:tc>
        <w:tc>
          <w:tcPr>
            <w:tcW w:w="1757" w:type="dxa"/>
          </w:tcPr>
          <w:p w:rsidR="00890208" w:rsidRDefault="00890208">
            <w:pPr>
              <w:pStyle w:val="ConsPlusNormal"/>
              <w:jc w:val="both"/>
            </w:pPr>
            <w:r>
              <w:t>Новгородская область, г. Пестово, ул. Вокзальная, д. 6</w:t>
            </w:r>
          </w:p>
        </w:tc>
        <w:tc>
          <w:tcPr>
            <w:tcW w:w="1644" w:type="dxa"/>
          </w:tcPr>
          <w:p w:rsidR="00890208" w:rsidRDefault="00890208">
            <w:pPr>
              <w:pStyle w:val="ConsPlusNormal"/>
              <w:jc w:val="both"/>
            </w:pPr>
            <w:r>
              <w:t>Журавлева Марина Александровна, директор учреждения</w:t>
            </w:r>
          </w:p>
        </w:tc>
        <w:tc>
          <w:tcPr>
            <w:tcW w:w="1757" w:type="dxa"/>
          </w:tcPr>
          <w:p w:rsidR="00890208" w:rsidRDefault="00890208">
            <w:pPr>
              <w:pStyle w:val="ConsPlusNormal"/>
              <w:jc w:val="both"/>
            </w:pPr>
            <w:r>
              <w:t>8(81669)5-13-33</w:t>
            </w:r>
          </w:p>
        </w:tc>
      </w:tr>
    </w:tbl>
    <w:p w:rsidR="00890208" w:rsidRDefault="00890208">
      <w:pPr>
        <w:pStyle w:val="ConsPlusNormal"/>
        <w:jc w:val="both"/>
      </w:pPr>
    </w:p>
    <w:p w:rsidR="00890208" w:rsidRDefault="00890208">
      <w:pPr>
        <w:pStyle w:val="ConsPlusNormal"/>
        <w:jc w:val="center"/>
        <w:outlineLvl w:val="2"/>
      </w:pPr>
      <w:r>
        <w:t>15. Поддорский муниципальный район</w:t>
      </w:r>
    </w:p>
    <w:p w:rsidR="00890208" w:rsidRDefault="00890208">
      <w:pPr>
        <w:pStyle w:val="ConsPlusNormal"/>
        <w:jc w:val="both"/>
      </w:pPr>
    </w:p>
    <w:p w:rsidR="00890208" w:rsidRDefault="00890208">
      <w:pPr>
        <w:pStyle w:val="ConsPlusNormal"/>
        <w:jc w:val="center"/>
        <w:outlineLvl w:val="3"/>
      </w:pPr>
      <w:r>
        <w:t>15.1. Характеристика территории вселения</w:t>
      </w:r>
    </w:p>
    <w:p w:rsidR="00890208" w:rsidRDefault="00890208">
      <w:pPr>
        <w:pStyle w:val="ConsPlusNormal"/>
        <w:jc w:val="both"/>
      </w:pPr>
    </w:p>
    <w:p w:rsidR="00890208" w:rsidRDefault="00890208">
      <w:pPr>
        <w:pStyle w:val="ConsPlusNormal"/>
        <w:ind w:firstLine="540"/>
        <w:jc w:val="both"/>
      </w:pPr>
      <w:r>
        <w:t>Поддорский муниципальный район располагается на юго-западе Новгородской области и граничит с Волотовским и Старорусским районами на севере и северо-востоке, Марёвским на востоке и Холмским на юге, на западе - с районами Псковской области. С 11 ноября 2005 года на территории муниципального района имеется 3 сельских поселения (Поддорское, Белебёлковское, Селеевское).</w:t>
      </w:r>
    </w:p>
    <w:p w:rsidR="00890208" w:rsidRDefault="00890208">
      <w:pPr>
        <w:pStyle w:val="ConsPlusNormal"/>
        <w:spacing w:before="220"/>
        <w:ind w:firstLine="540"/>
        <w:jc w:val="both"/>
      </w:pPr>
      <w:r>
        <w:t>Основные реки - Полисть, Ловать, Порусья.</w:t>
      </w:r>
    </w:p>
    <w:p w:rsidR="00890208" w:rsidRDefault="00890208">
      <w:pPr>
        <w:pStyle w:val="ConsPlusNormal"/>
        <w:spacing w:before="220"/>
        <w:ind w:firstLine="540"/>
        <w:jc w:val="both"/>
      </w:pPr>
      <w:r>
        <w:t>На территории муниципального района находится Рдейский заповедник, созданный в 1994 году с целью сохранения и изучения уникального массива сфагновых болот южной тайги европейской части России, редких и исчезающих видов растений и животных. На территории заповедника представлены все виды болотных экосистем.</w:t>
      </w:r>
    </w:p>
    <w:p w:rsidR="00890208" w:rsidRDefault="00890208">
      <w:pPr>
        <w:pStyle w:val="ConsPlusNormal"/>
        <w:spacing w:before="220"/>
        <w:ind w:firstLine="540"/>
        <w:jc w:val="both"/>
      </w:pPr>
      <w:r>
        <w:t>В муниципальном районе функционируют 106 предприятий различных форм собственности без учета индивидуальных предпринимателей, в том числе государственных и муниципальных - 72, частных - 20, общественных и религиозных организаций и объединений - 7, смешанных российских - 3, совместных российских и иностранных - одно.</w:t>
      </w:r>
    </w:p>
    <w:p w:rsidR="00890208" w:rsidRDefault="00890208">
      <w:pPr>
        <w:pStyle w:val="ConsPlusNormal"/>
        <w:jc w:val="both"/>
      </w:pPr>
    </w:p>
    <w:p w:rsidR="00890208" w:rsidRDefault="00890208">
      <w:pPr>
        <w:pStyle w:val="ConsPlusNormal"/>
        <w:jc w:val="center"/>
        <w:outlineLvl w:val="3"/>
      </w:pPr>
      <w:r>
        <w:t>15.2. Социальная сфера</w:t>
      </w:r>
    </w:p>
    <w:p w:rsidR="00890208" w:rsidRDefault="00890208">
      <w:pPr>
        <w:pStyle w:val="ConsPlusNormal"/>
        <w:jc w:val="both"/>
      </w:pPr>
    </w:p>
    <w:p w:rsidR="00890208" w:rsidRDefault="00890208">
      <w:pPr>
        <w:pStyle w:val="ConsPlusNormal"/>
        <w:ind w:firstLine="540"/>
        <w:jc w:val="both"/>
      </w:pPr>
      <w:r>
        <w:t>На территории муниципального района функционируют 3 общеобразовательные организации (338 обучающихся), 2 дошкольные образовательные организации (155 воспитанников).</w:t>
      </w:r>
    </w:p>
    <w:p w:rsidR="00890208" w:rsidRDefault="00890208">
      <w:pPr>
        <w:pStyle w:val="ConsPlusNormal"/>
        <w:spacing w:before="220"/>
        <w:ind w:firstLine="540"/>
        <w:jc w:val="both"/>
      </w:pPr>
      <w:r>
        <w:lastRenderedPageBreak/>
        <w:t>Система здравоохранения представлена ОАУЗ "Поддорская ЦРБ" на 8 коек круглосуточного стационара и 15 дневного, поликлиникой на 105 посещений в смену, 6 ФАПами на 60 посещений в смену, офисом врача общей практики на 20 посещений в смену.</w:t>
      </w:r>
    </w:p>
    <w:p w:rsidR="00890208" w:rsidRDefault="00890208">
      <w:pPr>
        <w:pStyle w:val="ConsPlusNormal"/>
        <w:spacing w:before="220"/>
        <w:ind w:firstLine="540"/>
        <w:jc w:val="both"/>
      </w:pPr>
      <w:r>
        <w:t>В ОАУЗ "Поддорская ЦРБ" работает 78 человек, в том числе врачей - 12, среднего медицинского персонала - 33, прочих - 33.</w:t>
      </w:r>
    </w:p>
    <w:p w:rsidR="00890208" w:rsidRDefault="00890208">
      <w:pPr>
        <w:pStyle w:val="ConsPlusNormal"/>
        <w:spacing w:before="220"/>
        <w:ind w:firstLine="540"/>
        <w:jc w:val="both"/>
      </w:pPr>
      <w:r>
        <w:t>Сеть учреждений культуры Поддорского муниципального района представлена 14 культурно-досуговыми учреждениями, 10 библиотеками, музыкальной школой с филиалом в с. Белебёлка и учреждением спорта - МБУ Поддорского муниципального района "Центр физической культуры и спорта "Лидер". В районном центре работает краеведческий музей, в котором имеются экспозиции, связанные с историей района. В муниципальном районе функционирует ОАУСО "Поддорский комплексный центр социального обслуживания населения", предоставляющий услуги социального характера семьям с детьми, гражданам пожилого возраста и инвалидам, имеющий отделение социального приюта для детей.</w:t>
      </w:r>
    </w:p>
    <w:p w:rsidR="00890208" w:rsidRDefault="00890208">
      <w:pPr>
        <w:pStyle w:val="ConsPlusNormal"/>
        <w:spacing w:before="220"/>
        <w:ind w:firstLine="540"/>
        <w:jc w:val="both"/>
      </w:pPr>
      <w:r>
        <w:t>Почтовое обслуживание в муниципальном районе осуществляют 8 почтовых отделений.</w:t>
      </w:r>
    </w:p>
    <w:p w:rsidR="00890208" w:rsidRDefault="00890208">
      <w:pPr>
        <w:pStyle w:val="ConsPlusNormal"/>
        <w:spacing w:before="220"/>
        <w:ind w:firstLine="540"/>
        <w:jc w:val="both"/>
      </w:pPr>
      <w:r>
        <w:t>Торговое обслуживание населения муниципального района осуществляют 49 торговых объектов, в том числе 23 Поддорского райпо, 9 управления Федеральной почтовой связи и 17 магазинов частных структур. Отдаленные малонаселенные деревни, не имеющие стационарных торговых точек, обслуживаются автомагазинами.</w:t>
      </w:r>
    </w:p>
    <w:p w:rsidR="00890208" w:rsidRDefault="00890208">
      <w:pPr>
        <w:pStyle w:val="ConsPlusNormal"/>
        <w:jc w:val="both"/>
      </w:pPr>
    </w:p>
    <w:p w:rsidR="00890208" w:rsidRDefault="00890208">
      <w:pPr>
        <w:pStyle w:val="ConsPlusNormal"/>
        <w:jc w:val="center"/>
        <w:outlineLvl w:val="3"/>
      </w:pPr>
      <w:r>
        <w:t>15.3. Рынок жилья</w:t>
      </w:r>
    </w:p>
    <w:p w:rsidR="00890208" w:rsidRDefault="00890208">
      <w:pPr>
        <w:pStyle w:val="ConsPlusNormal"/>
        <w:jc w:val="both"/>
      </w:pPr>
    </w:p>
    <w:p w:rsidR="00890208" w:rsidRDefault="00890208">
      <w:pPr>
        <w:pStyle w:val="ConsPlusNormal"/>
        <w:ind w:firstLine="540"/>
        <w:jc w:val="both"/>
      </w:pPr>
      <w:r>
        <w:t xml:space="preserve">Администрация Поддорского муниципального района предлагает участникам Программы приобретать жилье на условиях, действующих в соответствии с государственной </w:t>
      </w:r>
      <w:hyperlink r:id="rId63" w:history="1">
        <w:r>
          <w:rPr>
            <w:color w:val="0000FF"/>
          </w:rPr>
          <w:t>программой</w:t>
        </w:r>
      </w:hyperlink>
      <w:r>
        <w:t xml:space="preserve"> Новгородской области "Устойчивое развитие сельских территорий в Новгородской области на 2014 - 2020 годы", и муниципальной </w:t>
      </w:r>
      <w:hyperlink r:id="rId64" w:history="1">
        <w:r>
          <w:rPr>
            <w:color w:val="0000FF"/>
          </w:rPr>
          <w:t>программой</w:t>
        </w:r>
      </w:hyperlink>
      <w:r>
        <w:t xml:space="preserve"> "Обеспечение жильем молодых семей на территории Поддорского муниципального района на 2015 - 2017 годы". Средняя цена 1 кв. м жилья в Поддорском муниципальном районе составляет 13,0 тыс. рублей. Вторичный рынок жилья развит слабо. Для индивидуального строительства жилья используются имеющиеся в муниципальном районе строительные материалы (лес, пиломатериалы), приобретаемые на общих основаниях. Предоставление земельных участков под строительство осуществляется с учетом действующего законодательства Российской Федерации. В настоящее время на территории муниципального района в стадии строительства находится 24 индивидуальных жилых дома. Для индивидуального жилищного строительства в 2014 году предоставлено 7 земельных участков, подготовлено для предоставления гражданам 17 земельных участков.</w:t>
      </w:r>
    </w:p>
    <w:p w:rsidR="00890208" w:rsidRDefault="00890208">
      <w:pPr>
        <w:pStyle w:val="ConsPlusNormal"/>
        <w:spacing w:before="220"/>
        <w:ind w:firstLine="540"/>
        <w:jc w:val="both"/>
      </w:pPr>
      <w:r>
        <w:t>Возможно приобретение неблагоустроенного жилья за счет средств участника Программы: деревянный жилой дом, канализация отсутствует, водоснабжение - водоразборные колонки или колодцы, газ баллонный. Стоимость вторичного жилья (дом с земельным участком) от 400,0 тыс. рублей и выше.</w:t>
      </w:r>
    </w:p>
    <w:p w:rsidR="00890208" w:rsidRDefault="00890208">
      <w:pPr>
        <w:pStyle w:val="ConsPlusNormal"/>
        <w:jc w:val="both"/>
      </w:pPr>
    </w:p>
    <w:p w:rsidR="00890208" w:rsidRDefault="00890208">
      <w:pPr>
        <w:pStyle w:val="ConsPlusNormal"/>
        <w:jc w:val="center"/>
        <w:outlineLvl w:val="3"/>
      </w:pPr>
      <w:r>
        <w:t>15.4. Справочная информация</w:t>
      </w:r>
    </w:p>
    <w:p w:rsidR="00890208" w:rsidRDefault="00890208">
      <w:pPr>
        <w:pStyle w:val="ConsPlusNormal"/>
        <w:jc w:val="both"/>
      </w:pPr>
    </w:p>
    <w:p w:rsidR="00890208" w:rsidRDefault="00890208">
      <w:pPr>
        <w:pStyle w:val="ConsPlusNormal"/>
        <w:ind w:firstLine="540"/>
        <w:jc w:val="both"/>
        <w:outlineLvl w:val="4"/>
      </w:pPr>
      <w:r>
        <w:t>Таблица 19 - 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1"/>
        <w:gridCol w:w="1361"/>
        <w:gridCol w:w="2041"/>
        <w:gridCol w:w="1644"/>
        <w:gridCol w:w="1701"/>
      </w:tblGrid>
      <w:tr w:rsidR="00890208">
        <w:tc>
          <w:tcPr>
            <w:tcW w:w="454" w:type="dxa"/>
            <w:vAlign w:val="center"/>
          </w:tcPr>
          <w:p w:rsidR="00890208" w:rsidRDefault="00890208">
            <w:pPr>
              <w:pStyle w:val="ConsPlusNormal"/>
              <w:jc w:val="center"/>
            </w:pPr>
            <w:r>
              <w:t>N п/п</w:t>
            </w:r>
          </w:p>
        </w:tc>
        <w:tc>
          <w:tcPr>
            <w:tcW w:w="1871" w:type="dxa"/>
            <w:vAlign w:val="center"/>
          </w:tcPr>
          <w:p w:rsidR="00890208" w:rsidRDefault="00890208">
            <w:pPr>
              <w:pStyle w:val="ConsPlusNormal"/>
              <w:jc w:val="center"/>
            </w:pPr>
            <w:r>
              <w:t xml:space="preserve">Уполномоченные органы местного самоуправления муниципального </w:t>
            </w:r>
            <w:r>
              <w:lastRenderedPageBreak/>
              <w:t>района (организации)</w:t>
            </w:r>
          </w:p>
        </w:tc>
        <w:tc>
          <w:tcPr>
            <w:tcW w:w="1361" w:type="dxa"/>
            <w:vAlign w:val="center"/>
          </w:tcPr>
          <w:p w:rsidR="00890208" w:rsidRDefault="00890208">
            <w:pPr>
              <w:pStyle w:val="ConsPlusNormal"/>
              <w:jc w:val="center"/>
            </w:pPr>
            <w:r>
              <w:lastRenderedPageBreak/>
              <w:t>Вид услуги</w:t>
            </w:r>
          </w:p>
        </w:tc>
        <w:tc>
          <w:tcPr>
            <w:tcW w:w="2041" w:type="dxa"/>
            <w:vAlign w:val="center"/>
          </w:tcPr>
          <w:p w:rsidR="00890208" w:rsidRDefault="00890208">
            <w:pPr>
              <w:pStyle w:val="ConsPlusNormal"/>
              <w:jc w:val="center"/>
            </w:pPr>
            <w:r>
              <w:t xml:space="preserve">Место расположения органа местного самоуправления </w:t>
            </w:r>
            <w:r>
              <w:lastRenderedPageBreak/>
              <w:t>муниципального района (организации)</w:t>
            </w:r>
          </w:p>
        </w:tc>
        <w:tc>
          <w:tcPr>
            <w:tcW w:w="1644" w:type="dxa"/>
            <w:vAlign w:val="center"/>
          </w:tcPr>
          <w:p w:rsidR="00890208" w:rsidRDefault="00890208">
            <w:pPr>
              <w:pStyle w:val="ConsPlusNormal"/>
              <w:jc w:val="center"/>
            </w:pPr>
            <w:r>
              <w:lastRenderedPageBreak/>
              <w:t>Ответственное лицо по работе с участниками Программы</w:t>
            </w:r>
          </w:p>
        </w:tc>
        <w:tc>
          <w:tcPr>
            <w:tcW w:w="1701" w:type="dxa"/>
            <w:vAlign w:val="center"/>
          </w:tcPr>
          <w:p w:rsidR="00890208" w:rsidRDefault="00890208">
            <w:pPr>
              <w:pStyle w:val="ConsPlusNormal"/>
              <w:jc w:val="center"/>
            </w:pPr>
            <w:r>
              <w:t>Контактный телефон</w:t>
            </w:r>
          </w:p>
        </w:tc>
      </w:tr>
      <w:tr w:rsidR="00890208">
        <w:tc>
          <w:tcPr>
            <w:tcW w:w="454" w:type="dxa"/>
          </w:tcPr>
          <w:p w:rsidR="00890208" w:rsidRDefault="00890208">
            <w:pPr>
              <w:pStyle w:val="ConsPlusNormal"/>
              <w:jc w:val="both"/>
            </w:pPr>
            <w:r>
              <w:lastRenderedPageBreak/>
              <w:t>1.</w:t>
            </w:r>
          </w:p>
        </w:tc>
        <w:tc>
          <w:tcPr>
            <w:tcW w:w="1871" w:type="dxa"/>
          </w:tcPr>
          <w:p w:rsidR="00890208" w:rsidRDefault="00890208">
            <w:pPr>
              <w:pStyle w:val="ConsPlusNormal"/>
              <w:jc w:val="both"/>
            </w:pPr>
            <w:r>
              <w:t>Комитет образования Администрации Поддорского муниципального района</w:t>
            </w:r>
          </w:p>
        </w:tc>
        <w:tc>
          <w:tcPr>
            <w:tcW w:w="1361" w:type="dxa"/>
          </w:tcPr>
          <w:p w:rsidR="00890208" w:rsidRDefault="00890208">
            <w:pPr>
              <w:pStyle w:val="ConsPlusNormal"/>
              <w:jc w:val="both"/>
            </w:pPr>
            <w:r>
              <w:t>образовательные услуги</w:t>
            </w:r>
          </w:p>
        </w:tc>
        <w:tc>
          <w:tcPr>
            <w:tcW w:w="2041" w:type="dxa"/>
          </w:tcPr>
          <w:p w:rsidR="00890208" w:rsidRDefault="00890208">
            <w:pPr>
              <w:pStyle w:val="ConsPlusNormal"/>
              <w:jc w:val="both"/>
            </w:pPr>
            <w:r>
              <w:t>Новгородская область, с. Поддорье, ул. Полевая, д. 17</w:t>
            </w:r>
          </w:p>
        </w:tc>
        <w:tc>
          <w:tcPr>
            <w:tcW w:w="1644" w:type="dxa"/>
          </w:tcPr>
          <w:p w:rsidR="00890208" w:rsidRDefault="00890208">
            <w:pPr>
              <w:pStyle w:val="ConsPlusNormal"/>
              <w:jc w:val="both"/>
            </w:pPr>
            <w:r>
              <w:t>Тихонова Надежда Валентиновна, председатель комитета</w:t>
            </w:r>
          </w:p>
        </w:tc>
        <w:tc>
          <w:tcPr>
            <w:tcW w:w="1701" w:type="dxa"/>
          </w:tcPr>
          <w:p w:rsidR="00890208" w:rsidRDefault="00890208">
            <w:pPr>
              <w:pStyle w:val="ConsPlusNormal"/>
              <w:jc w:val="both"/>
            </w:pPr>
            <w:r>
              <w:t>8(81658)71-692</w:t>
            </w:r>
          </w:p>
        </w:tc>
      </w:tr>
      <w:tr w:rsidR="00890208">
        <w:tc>
          <w:tcPr>
            <w:tcW w:w="454" w:type="dxa"/>
          </w:tcPr>
          <w:p w:rsidR="00890208" w:rsidRDefault="00890208">
            <w:pPr>
              <w:pStyle w:val="ConsPlusNormal"/>
              <w:jc w:val="both"/>
            </w:pPr>
            <w:r>
              <w:t>2.</w:t>
            </w:r>
          </w:p>
        </w:tc>
        <w:tc>
          <w:tcPr>
            <w:tcW w:w="1871" w:type="dxa"/>
          </w:tcPr>
          <w:p w:rsidR="00890208" w:rsidRDefault="00890208">
            <w:pPr>
              <w:pStyle w:val="ConsPlusNormal"/>
              <w:jc w:val="both"/>
            </w:pPr>
            <w:r>
              <w:t>Комитет культуры Администрации Поддорского муниципального района</w:t>
            </w:r>
          </w:p>
        </w:tc>
        <w:tc>
          <w:tcPr>
            <w:tcW w:w="1361" w:type="dxa"/>
          </w:tcPr>
          <w:p w:rsidR="00890208" w:rsidRDefault="00890208">
            <w:pPr>
              <w:pStyle w:val="ConsPlusNormal"/>
              <w:jc w:val="both"/>
            </w:pPr>
            <w:r>
              <w:t>организация культурного обслуживания и досуга</w:t>
            </w:r>
          </w:p>
        </w:tc>
        <w:tc>
          <w:tcPr>
            <w:tcW w:w="2041" w:type="dxa"/>
          </w:tcPr>
          <w:p w:rsidR="00890208" w:rsidRDefault="00890208">
            <w:pPr>
              <w:pStyle w:val="ConsPlusNormal"/>
              <w:jc w:val="both"/>
            </w:pPr>
            <w:r>
              <w:t>Новгородская область, с. Поддорье, ул. Победы, д. 15</w:t>
            </w:r>
          </w:p>
        </w:tc>
        <w:tc>
          <w:tcPr>
            <w:tcW w:w="1644" w:type="dxa"/>
          </w:tcPr>
          <w:p w:rsidR="00890208" w:rsidRDefault="00890208">
            <w:pPr>
              <w:pStyle w:val="ConsPlusNormal"/>
              <w:jc w:val="both"/>
            </w:pPr>
            <w:r>
              <w:t>Игнатьева Светлана Николаевна, заместитель Главы администрации Поддорского муниципального района, председатель комитета</w:t>
            </w:r>
          </w:p>
        </w:tc>
        <w:tc>
          <w:tcPr>
            <w:tcW w:w="1701" w:type="dxa"/>
          </w:tcPr>
          <w:p w:rsidR="00890208" w:rsidRDefault="00890208">
            <w:pPr>
              <w:pStyle w:val="ConsPlusNormal"/>
              <w:jc w:val="both"/>
            </w:pPr>
            <w:r>
              <w:t>8(81658)71-348</w:t>
            </w:r>
          </w:p>
        </w:tc>
      </w:tr>
      <w:tr w:rsidR="00890208">
        <w:tc>
          <w:tcPr>
            <w:tcW w:w="454" w:type="dxa"/>
          </w:tcPr>
          <w:p w:rsidR="00890208" w:rsidRDefault="00890208">
            <w:pPr>
              <w:pStyle w:val="ConsPlusNormal"/>
              <w:jc w:val="both"/>
            </w:pPr>
            <w:r>
              <w:t>3.</w:t>
            </w:r>
          </w:p>
        </w:tc>
        <w:tc>
          <w:tcPr>
            <w:tcW w:w="1871" w:type="dxa"/>
          </w:tcPr>
          <w:p w:rsidR="00890208" w:rsidRDefault="00890208">
            <w:pPr>
              <w:pStyle w:val="ConsPlusNormal"/>
              <w:jc w:val="both"/>
            </w:pPr>
            <w:r>
              <w:t>Комитет социальной защиты населения Администрации Поддорского муниципального района</w:t>
            </w:r>
          </w:p>
        </w:tc>
        <w:tc>
          <w:tcPr>
            <w:tcW w:w="1361" w:type="dxa"/>
          </w:tcPr>
          <w:p w:rsidR="00890208" w:rsidRDefault="00890208">
            <w:pPr>
              <w:pStyle w:val="ConsPlusNormal"/>
              <w:jc w:val="both"/>
            </w:pPr>
            <w:r>
              <w:t>обеспечение социальных гарантий</w:t>
            </w:r>
          </w:p>
        </w:tc>
        <w:tc>
          <w:tcPr>
            <w:tcW w:w="2041" w:type="dxa"/>
          </w:tcPr>
          <w:p w:rsidR="00890208" w:rsidRDefault="00890208">
            <w:pPr>
              <w:pStyle w:val="ConsPlusNormal"/>
              <w:jc w:val="both"/>
            </w:pPr>
            <w:r>
              <w:t>Новгородская область, с. Поддорье, ул. М.Горького, д. 3</w:t>
            </w:r>
          </w:p>
        </w:tc>
        <w:tc>
          <w:tcPr>
            <w:tcW w:w="1644" w:type="dxa"/>
          </w:tcPr>
          <w:p w:rsidR="00890208" w:rsidRDefault="00890208">
            <w:pPr>
              <w:pStyle w:val="ConsPlusNormal"/>
              <w:jc w:val="both"/>
            </w:pPr>
            <w:r>
              <w:t>Семенова Галина Викторовна, председатель комитета</w:t>
            </w:r>
          </w:p>
        </w:tc>
        <w:tc>
          <w:tcPr>
            <w:tcW w:w="1701" w:type="dxa"/>
          </w:tcPr>
          <w:p w:rsidR="00890208" w:rsidRDefault="00890208">
            <w:pPr>
              <w:pStyle w:val="ConsPlusNormal"/>
              <w:jc w:val="both"/>
            </w:pPr>
            <w:r>
              <w:t>8(81658)71-581</w:t>
            </w:r>
          </w:p>
        </w:tc>
      </w:tr>
      <w:tr w:rsidR="00890208">
        <w:tc>
          <w:tcPr>
            <w:tcW w:w="454" w:type="dxa"/>
          </w:tcPr>
          <w:p w:rsidR="00890208" w:rsidRDefault="00890208">
            <w:pPr>
              <w:pStyle w:val="ConsPlusNormal"/>
              <w:jc w:val="both"/>
            </w:pPr>
            <w:r>
              <w:t>4.</w:t>
            </w:r>
          </w:p>
        </w:tc>
        <w:tc>
          <w:tcPr>
            <w:tcW w:w="1871" w:type="dxa"/>
          </w:tcPr>
          <w:p w:rsidR="00890208" w:rsidRDefault="00890208">
            <w:pPr>
              <w:pStyle w:val="ConsPlusNormal"/>
              <w:jc w:val="both"/>
            </w:pPr>
            <w:r>
              <w:t>Комитет по экономике и управлению муниципальным имуществом Администрации Поддорского муниципального района</w:t>
            </w:r>
          </w:p>
        </w:tc>
        <w:tc>
          <w:tcPr>
            <w:tcW w:w="1361" w:type="dxa"/>
          </w:tcPr>
          <w:p w:rsidR="00890208" w:rsidRDefault="00890208">
            <w:pPr>
              <w:pStyle w:val="ConsPlusNormal"/>
              <w:jc w:val="both"/>
            </w:pPr>
            <w:r>
              <w:t>содействие предпринимательству и малому бизнесу</w:t>
            </w:r>
          </w:p>
        </w:tc>
        <w:tc>
          <w:tcPr>
            <w:tcW w:w="2041" w:type="dxa"/>
          </w:tcPr>
          <w:p w:rsidR="00890208" w:rsidRDefault="00890208">
            <w:pPr>
              <w:pStyle w:val="ConsPlusNormal"/>
              <w:jc w:val="both"/>
            </w:pPr>
            <w:r>
              <w:t>Новгородская область, с. Поддорье, ул. Октябрьская, д. 26</w:t>
            </w:r>
          </w:p>
        </w:tc>
        <w:tc>
          <w:tcPr>
            <w:tcW w:w="1644" w:type="dxa"/>
          </w:tcPr>
          <w:p w:rsidR="00890208" w:rsidRDefault="00890208">
            <w:pPr>
              <w:pStyle w:val="ConsPlusNormal"/>
              <w:jc w:val="both"/>
            </w:pPr>
            <w:r>
              <w:t>Ясакова Елена Ильинична, председатель комитета</w:t>
            </w:r>
          </w:p>
        </w:tc>
        <w:tc>
          <w:tcPr>
            <w:tcW w:w="1701" w:type="dxa"/>
          </w:tcPr>
          <w:p w:rsidR="00890208" w:rsidRDefault="00890208">
            <w:pPr>
              <w:pStyle w:val="ConsPlusNormal"/>
              <w:jc w:val="both"/>
            </w:pPr>
            <w:r>
              <w:t>8(81658)71-475</w:t>
            </w:r>
          </w:p>
        </w:tc>
      </w:tr>
      <w:tr w:rsidR="00890208">
        <w:tc>
          <w:tcPr>
            <w:tcW w:w="454" w:type="dxa"/>
          </w:tcPr>
          <w:p w:rsidR="00890208" w:rsidRDefault="00890208">
            <w:pPr>
              <w:pStyle w:val="ConsPlusNormal"/>
              <w:jc w:val="both"/>
            </w:pPr>
            <w:r>
              <w:t>5.</w:t>
            </w:r>
          </w:p>
        </w:tc>
        <w:tc>
          <w:tcPr>
            <w:tcW w:w="1871" w:type="dxa"/>
          </w:tcPr>
          <w:p w:rsidR="00890208" w:rsidRDefault="00890208">
            <w:pPr>
              <w:pStyle w:val="ConsPlusNormal"/>
              <w:jc w:val="both"/>
            </w:pPr>
            <w:r>
              <w:t>ОАУЗ "Поддорская ЦРБ"</w:t>
            </w:r>
          </w:p>
        </w:tc>
        <w:tc>
          <w:tcPr>
            <w:tcW w:w="1361" w:type="dxa"/>
          </w:tcPr>
          <w:p w:rsidR="00890208" w:rsidRDefault="00890208">
            <w:pPr>
              <w:pStyle w:val="ConsPlusNormal"/>
              <w:jc w:val="both"/>
            </w:pPr>
            <w:r>
              <w:t>медицинские услуги</w:t>
            </w:r>
          </w:p>
        </w:tc>
        <w:tc>
          <w:tcPr>
            <w:tcW w:w="2041" w:type="dxa"/>
          </w:tcPr>
          <w:p w:rsidR="00890208" w:rsidRDefault="00890208">
            <w:pPr>
              <w:pStyle w:val="ConsPlusNormal"/>
              <w:jc w:val="both"/>
            </w:pPr>
            <w:r>
              <w:t>Новгородская область, с. Поддорье, ул. Чистякова, д. 1</w:t>
            </w:r>
          </w:p>
        </w:tc>
        <w:tc>
          <w:tcPr>
            <w:tcW w:w="1644" w:type="dxa"/>
          </w:tcPr>
          <w:p w:rsidR="00890208" w:rsidRDefault="00890208">
            <w:pPr>
              <w:pStyle w:val="ConsPlusNormal"/>
              <w:jc w:val="both"/>
            </w:pPr>
            <w:r>
              <w:t>Иванов Григорий Иванович, главный врач</w:t>
            </w:r>
          </w:p>
        </w:tc>
        <w:tc>
          <w:tcPr>
            <w:tcW w:w="1701" w:type="dxa"/>
          </w:tcPr>
          <w:p w:rsidR="00890208" w:rsidRDefault="00890208">
            <w:pPr>
              <w:pStyle w:val="ConsPlusNormal"/>
              <w:jc w:val="both"/>
            </w:pPr>
            <w:r>
              <w:t>8(81658)71-242</w:t>
            </w:r>
          </w:p>
        </w:tc>
      </w:tr>
      <w:tr w:rsidR="00890208">
        <w:tc>
          <w:tcPr>
            <w:tcW w:w="454" w:type="dxa"/>
          </w:tcPr>
          <w:p w:rsidR="00890208" w:rsidRDefault="00890208">
            <w:pPr>
              <w:pStyle w:val="ConsPlusNormal"/>
              <w:jc w:val="both"/>
            </w:pPr>
            <w:r>
              <w:t>6.</w:t>
            </w:r>
          </w:p>
        </w:tc>
        <w:tc>
          <w:tcPr>
            <w:tcW w:w="1871" w:type="dxa"/>
          </w:tcPr>
          <w:p w:rsidR="00890208" w:rsidRDefault="00890208">
            <w:pPr>
              <w:pStyle w:val="ConsPlusNormal"/>
              <w:jc w:val="both"/>
            </w:pPr>
            <w:r>
              <w:t>ОАУСО "Поддорский комплексный центр социального обслуживания населения"</w:t>
            </w:r>
          </w:p>
        </w:tc>
        <w:tc>
          <w:tcPr>
            <w:tcW w:w="1361" w:type="dxa"/>
          </w:tcPr>
          <w:p w:rsidR="00890208" w:rsidRDefault="00890208">
            <w:pPr>
              <w:pStyle w:val="ConsPlusNormal"/>
              <w:jc w:val="both"/>
            </w:pPr>
            <w:r>
              <w:t>предоставление социальных услуг</w:t>
            </w:r>
          </w:p>
        </w:tc>
        <w:tc>
          <w:tcPr>
            <w:tcW w:w="2041" w:type="dxa"/>
          </w:tcPr>
          <w:p w:rsidR="00890208" w:rsidRDefault="00890208">
            <w:pPr>
              <w:pStyle w:val="ConsPlusNormal"/>
              <w:jc w:val="both"/>
            </w:pPr>
            <w:r>
              <w:t>Новгородская область, с. Масловское, ул. Иванова, д. 3а</w:t>
            </w:r>
          </w:p>
        </w:tc>
        <w:tc>
          <w:tcPr>
            <w:tcW w:w="1644" w:type="dxa"/>
          </w:tcPr>
          <w:p w:rsidR="00890208" w:rsidRDefault="00890208">
            <w:pPr>
              <w:pStyle w:val="ConsPlusNormal"/>
              <w:jc w:val="both"/>
            </w:pPr>
            <w:r>
              <w:t>Иванова Марина Алексеевна, директор учреждения</w:t>
            </w:r>
          </w:p>
        </w:tc>
        <w:tc>
          <w:tcPr>
            <w:tcW w:w="1701" w:type="dxa"/>
          </w:tcPr>
          <w:p w:rsidR="00890208" w:rsidRDefault="00890208">
            <w:pPr>
              <w:pStyle w:val="ConsPlusNormal"/>
              <w:jc w:val="both"/>
            </w:pPr>
            <w:r>
              <w:t>8(81658)71-286</w:t>
            </w:r>
          </w:p>
        </w:tc>
      </w:tr>
    </w:tbl>
    <w:p w:rsidR="00890208" w:rsidRDefault="00890208">
      <w:pPr>
        <w:pStyle w:val="ConsPlusNormal"/>
        <w:jc w:val="both"/>
      </w:pPr>
    </w:p>
    <w:p w:rsidR="00890208" w:rsidRDefault="00890208">
      <w:pPr>
        <w:pStyle w:val="ConsPlusNormal"/>
        <w:jc w:val="center"/>
        <w:outlineLvl w:val="2"/>
      </w:pPr>
      <w:r>
        <w:t>16. Солецкий муниципальный район</w:t>
      </w:r>
    </w:p>
    <w:p w:rsidR="00890208" w:rsidRDefault="00890208">
      <w:pPr>
        <w:pStyle w:val="ConsPlusNormal"/>
        <w:jc w:val="both"/>
      </w:pPr>
    </w:p>
    <w:p w:rsidR="00890208" w:rsidRDefault="00890208">
      <w:pPr>
        <w:pStyle w:val="ConsPlusNormal"/>
        <w:jc w:val="center"/>
        <w:outlineLvl w:val="3"/>
      </w:pPr>
      <w:r>
        <w:t>16.1. Характеристика территории вселения</w:t>
      </w:r>
    </w:p>
    <w:p w:rsidR="00890208" w:rsidRDefault="00890208">
      <w:pPr>
        <w:pStyle w:val="ConsPlusNormal"/>
        <w:jc w:val="both"/>
      </w:pPr>
    </w:p>
    <w:p w:rsidR="00890208" w:rsidRDefault="00890208">
      <w:pPr>
        <w:pStyle w:val="ConsPlusNormal"/>
        <w:ind w:firstLine="540"/>
        <w:jc w:val="both"/>
      </w:pPr>
      <w:r>
        <w:t>Солецкий муниципальный район расположен на западе Новгородской области. Он граничит на юго-западе с Псковской областью, с Шимским и Волотовским муниципальными районами на севере и востоке соответственно. Его площадь составляет 1,4 тыс. кв. км.</w:t>
      </w:r>
    </w:p>
    <w:p w:rsidR="00890208" w:rsidRDefault="00890208">
      <w:pPr>
        <w:pStyle w:val="ConsPlusNormal"/>
        <w:spacing w:before="220"/>
        <w:ind w:firstLine="540"/>
        <w:jc w:val="both"/>
      </w:pPr>
      <w:r>
        <w:t>В состав муниципального района входят одно городское поселение с районным центром г. Сольцы и 3 сельских поселения (Выбитское, Горское, Дубровское). Численность населения Солецкого района на 1 января 2013 года составляла 14,4 тыс. человек. На территории района расположены 174 населенных пункта. Наиболее крупными населенными пунктами в районе являются д. Выбити с населением 925 человек, д. Горки - 267 человек, д. Сосновка - 252 человека, д. Невское - 220 человек, д. Дуброво - 207 человек. Из общей численности населения 64,0 % проживает в г. Сольцы.</w:t>
      </w:r>
    </w:p>
    <w:p w:rsidR="00890208" w:rsidRDefault="00890208">
      <w:pPr>
        <w:pStyle w:val="ConsPlusNormal"/>
        <w:spacing w:before="220"/>
        <w:ind w:firstLine="540"/>
        <w:jc w:val="both"/>
      </w:pPr>
      <w:r>
        <w:t>Муниципальный район имеет хорошее географическое расположение. Через территорию муниципального района проходят федеральная автомобильная дорога А-116 Великий Новгород - Псков и железная дорога Санкт-Петербург - Великие Луки - Минск - Киев. Расстояние до областного центра составляет 79 км.</w:t>
      </w:r>
    </w:p>
    <w:p w:rsidR="00890208" w:rsidRDefault="00890208">
      <w:pPr>
        <w:pStyle w:val="ConsPlusNormal"/>
        <w:spacing w:before="220"/>
        <w:ind w:firstLine="540"/>
        <w:jc w:val="both"/>
      </w:pPr>
      <w:r>
        <w:t>Основные отрасли экономики муниципального района: сельское хозяйство, торговля, промышленность, транспорт, строительство.</w:t>
      </w:r>
    </w:p>
    <w:p w:rsidR="00890208" w:rsidRDefault="00890208">
      <w:pPr>
        <w:pStyle w:val="ConsPlusNormal"/>
        <w:spacing w:before="220"/>
        <w:ind w:firstLine="540"/>
        <w:jc w:val="both"/>
      </w:pPr>
      <w:r>
        <w:t>Сельскохозяйственным производством в муниципальном районе занимаются 8 сельскохозяйственных организаций, 35 крестьянских (фермерских) хозяйств и индивидуальных предпринимателей, 5079 личных подсобных хозяйств граждан.</w:t>
      </w:r>
    </w:p>
    <w:p w:rsidR="00890208" w:rsidRDefault="00890208">
      <w:pPr>
        <w:pStyle w:val="ConsPlusNormal"/>
        <w:spacing w:before="220"/>
        <w:ind w:firstLine="540"/>
        <w:jc w:val="both"/>
      </w:pPr>
      <w:r>
        <w:t>Ведущая отрасль в сельском хозяйстве муниципального района животноводство. Более 70,0 % всех сельскохозяйственных организаций занимаются молочным скотоводством.</w:t>
      </w:r>
    </w:p>
    <w:p w:rsidR="00890208" w:rsidRDefault="00890208">
      <w:pPr>
        <w:pStyle w:val="ConsPlusNormal"/>
        <w:spacing w:before="220"/>
        <w:ind w:firstLine="540"/>
        <w:jc w:val="both"/>
      </w:pPr>
      <w:r>
        <w:t>Промышленность в муниципальном районе представлена предприятиями электронной, легкой, пищевой, полиграфической, деревообрабатывающей, мебельной, металлообрабатывающей промышленности. Динамично развивается сфера торговли, включающая 184 торговых объекта, 11 объектов общественного питания и сельскохозяйственный рынок.</w:t>
      </w:r>
    </w:p>
    <w:p w:rsidR="00890208" w:rsidRDefault="00890208">
      <w:pPr>
        <w:pStyle w:val="ConsPlusNormal"/>
        <w:spacing w:before="220"/>
        <w:ind w:firstLine="540"/>
        <w:jc w:val="both"/>
      </w:pPr>
      <w:r>
        <w:t>На территории Солецкого района строительную деятельность осуществляют 7 строительных организаций.</w:t>
      </w:r>
    </w:p>
    <w:p w:rsidR="00890208" w:rsidRDefault="00890208">
      <w:pPr>
        <w:pStyle w:val="ConsPlusNormal"/>
        <w:jc w:val="both"/>
      </w:pPr>
    </w:p>
    <w:p w:rsidR="00890208" w:rsidRDefault="00890208">
      <w:pPr>
        <w:pStyle w:val="ConsPlusNormal"/>
        <w:jc w:val="center"/>
        <w:outlineLvl w:val="3"/>
      </w:pPr>
      <w:r>
        <w:t>16.2. Социальная сфера</w:t>
      </w:r>
    </w:p>
    <w:p w:rsidR="00890208" w:rsidRDefault="00890208">
      <w:pPr>
        <w:pStyle w:val="ConsPlusNormal"/>
        <w:jc w:val="both"/>
      </w:pPr>
    </w:p>
    <w:p w:rsidR="00890208" w:rsidRDefault="00890208">
      <w:pPr>
        <w:pStyle w:val="ConsPlusNormal"/>
        <w:ind w:firstLine="540"/>
        <w:jc w:val="both"/>
      </w:pPr>
      <w:r>
        <w:t>Медицинские услуги населению оказывает ГОБУЗ "Солецкая ЦРБ", в структуру которой входят стационар круглосуточного и дневного пребывания (69 коек), поликлиника мощностью 375 посещений в смену, детская консультация мощностью 45 посещений в смену, 17 ФАПов, отделение скорой медицинской помощи. Также на территории муниципального района медицинские услуги оказываются Солецким филиалом ГОБУЗ "Новгородский клинический специализированный центр фтизиопульмонологии" - "Противотуберкулезный санаторий "Велебицы".</w:t>
      </w:r>
    </w:p>
    <w:p w:rsidR="00890208" w:rsidRDefault="00890208">
      <w:pPr>
        <w:pStyle w:val="ConsPlusNormal"/>
        <w:spacing w:before="220"/>
        <w:ind w:firstLine="540"/>
        <w:jc w:val="both"/>
      </w:pPr>
      <w:r>
        <w:t>В сфере образования муниципального района работают 16 муниципальных общеобразовательных организаций (8 дошкольных организаций, 5 школ, центр детского творчества и детско-юношеская спортивная школа), учреждение социального обслуживания молодежи (дом молодежи). На территории муниципального района функционируют детский дом-</w:t>
      </w:r>
      <w:r>
        <w:lastRenderedPageBreak/>
        <w:t>школа N 7, центр психолого-медико-социального сопровождения N 14, филиал Старорусского агролицея.</w:t>
      </w:r>
    </w:p>
    <w:p w:rsidR="00890208" w:rsidRDefault="00890208">
      <w:pPr>
        <w:pStyle w:val="ConsPlusNormal"/>
        <w:spacing w:before="220"/>
        <w:ind w:firstLine="540"/>
        <w:jc w:val="both"/>
      </w:pPr>
      <w:r>
        <w:t>В сфере культуры работают детская школа искусств, Солецкий краеведческий музей с филиалом "Историко-культурный и природный комплекс "Выбити", центр культуры и досуга с 10 филиалами (дома культуры и клубы) на селе, межпоселенческая централизованная библиотечная система, в состав которой входит районная библиотека с 15 филиалами.</w:t>
      </w:r>
    </w:p>
    <w:p w:rsidR="00890208" w:rsidRDefault="00890208">
      <w:pPr>
        <w:pStyle w:val="ConsPlusNormal"/>
        <w:spacing w:before="220"/>
        <w:ind w:firstLine="540"/>
        <w:jc w:val="both"/>
      </w:pPr>
      <w:r>
        <w:t>В Солецком муниципальном районе социальное обслуживание населения представлено ОАУСО "Солецкий комплексный центр социального обслуживания населения", предоставляющим социальные услуги семьям с детьми, гражданам пожилого возраста и инвалидам.</w:t>
      </w:r>
    </w:p>
    <w:p w:rsidR="00890208" w:rsidRDefault="00890208">
      <w:pPr>
        <w:pStyle w:val="ConsPlusNormal"/>
        <w:jc w:val="both"/>
      </w:pPr>
    </w:p>
    <w:p w:rsidR="00890208" w:rsidRDefault="00890208">
      <w:pPr>
        <w:pStyle w:val="ConsPlusNormal"/>
        <w:jc w:val="center"/>
        <w:outlineLvl w:val="3"/>
      </w:pPr>
      <w:r>
        <w:t>16.3. Рынок жилья</w:t>
      </w:r>
    </w:p>
    <w:p w:rsidR="00890208" w:rsidRDefault="00890208">
      <w:pPr>
        <w:pStyle w:val="ConsPlusNormal"/>
        <w:jc w:val="both"/>
      </w:pPr>
    </w:p>
    <w:p w:rsidR="00890208" w:rsidRDefault="00890208">
      <w:pPr>
        <w:pStyle w:val="ConsPlusNormal"/>
        <w:ind w:firstLine="540"/>
        <w:jc w:val="both"/>
      </w:pPr>
      <w:r>
        <w:t>На вторичном рынке можно приобрести квартиры и жилые дома разного уровня благоустройства по цене от 8,0 до 35,0 тыс. рублей за 1 кв. м. Имеется возможность предоставления земельных участков для индивидуального жилищного строительства, дачного строительства и ведения личного подсобного хозяйства в соответствии с действующим законодательством Российской Федерации.</w:t>
      </w:r>
    </w:p>
    <w:p w:rsidR="00890208" w:rsidRDefault="00890208">
      <w:pPr>
        <w:pStyle w:val="ConsPlusNormal"/>
        <w:spacing w:before="220"/>
        <w:ind w:firstLine="540"/>
        <w:jc w:val="both"/>
      </w:pPr>
      <w:r>
        <w:t>Временное размещение переселенцев предполагается в г. Сольцы в местах для временного проживания по адресу: ул. Ленина, д. 21, а также в д. Ретно (благоустроенные квартиры) и д. Каменка (неблагоустроенное жилье).</w:t>
      </w:r>
    </w:p>
    <w:p w:rsidR="00890208" w:rsidRDefault="00890208">
      <w:pPr>
        <w:pStyle w:val="ConsPlusNormal"/>
        <w:jc w:val="both"/>
      </w:pPr>
    </w:p>
    <w:p w:rsidR="00890208" w:rsidRDefault="00890208">
      <w:pPr>
        <w:pStyle w:val="ConsPlusNormal"/>
        <w:jc w:val="center"/>
        <w:outlineLvl w:val="3"/>
      </w:pPr>
      <w:r>
        <w:t>16.4. Справочная информация</w:t>
      </w:r>
    </w:p>
    <w:p w:rsidR="00890208" w:rsidRDefault="00890208">
      <w:pPr>
        <w:pStyle w:val="ConsPlusNormal"/>
        <w:jc w:val="both"/>
      </w:pPr>
    </w:p>
    <w:p w:rsidR="00890208" w:rsidRDefault="00890208">
      <w:pPr>
        <w:pStyle w:val="ConsPlusNormal"/>
        <w:ind w:firstLine="540"/>
        <w:jc w:val="both"/>
      </w:pPr>
      <w:r>
        <w:t>В г. Сольцы можно приехать железнодорожным транспортом из Санкт-Петербурга (Витебский вокзал) поездами южного направления до ж/д. ст. Сольцы, а также из Москвы (Ленинградский вокзал) до Великого Новгорода, затем от автовокзала автобусом Великий Новгород - Шимск - Сольцы.</w:t>
      </w:r>
    </w:p>
    <w:p w:rsidR="00890208" w:rsidRDefault="00890208">
      <w:pPr>
        <w:pStyle w:val="ConsPlusNormal"/>
        <w:jc w:val="both"/>
      </w:pPr>
    </w:p>
    <w:p w:rsidR="00890208" w:rsidRDefault="00890208">
      <w:pPr>
        <w:pStyle w:val="ConsPlusNormal"/>
        <w:ind w:firstLine="540"/>
        <w:jc w:val="both"/>
        <w:outlineLvl w:val="4"/>
      </w:pPr>
      <w:r>
        <w:t>Таблица 20 - 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1"/>
        <w:gridCol w:w="1417"/>
        <w:gridCol w:w="2041"/>
        <w:gridCol w:w="1587"/>
        <w:gridCol w:w="1701"/>
      </w:tblGrid>
      <w:tr w:rsidR="00890208">
        <w:tc>
          <w:tcPr>
            <w:tcW w:w="454" w:type="dxa"/>
          </w:tcPr>
          <w:p w:rsidR="00890208" w:rsidRDefault="00890208">
            <w:pPr>
              <w:pStyle w:val="ConsPlusNormal"/>
              <w:jc w:val="center"/>
            </w:pPr>
            <w:r>
              <w:t>N п/п</w:t>
            </w:r>
          </w:p>
        </w:tc>
        <w:tc>
          <w:tcPr>
            <w:tcW w:w="1871" w:type="dxa"/>
          </w:tcPr>
          <w:p w:rsidR="00890208" w:rsidRDefault="00890208">
            <w:pPr>
              <w:pStyle w:val="ConsPlusNormal"/>
              <w:jc w:val="center"/>
            </w:pPr>
            <w:r>
              <w:t>Уполномоченные органы местного самоуправления муниципального района (организации)</w:t>
            </w:r>
          </w:p>
        </w:tc>
        <w:tc>
          <w:tcPr>
            <w:tcW w:w="1417" w:type="dxa"/>
          </w:tcPr>
          <w:p w:rsidR="00890208" w:rsidRDefault="00890208">
            <w:pPr>
              <w:pStyle w:val="ConsPlusNormal"/>
              <w:jc w:val="center"/>
            </w:pPr>
            <w:r>
              <w:t>Вид услуги</w:t>
            </w:r>
          </w:p>
        </w:tc>
        <w:tc>
          <w:tcPr>
            <w:tcW w:w="2041" w:type="dxa"/>
          </w:tcPr>
          <w:p w:rsidR="00890208" w:rsidRDefault="00890208">
            <w:pPr>
              <w:pStyle w:val="ConsPlusNormal"/>
              <w:jc w:val="center"/>
            </w:pPr>
            <w:r>
              <w:t>Место расположения органа местного самоуправления муниципального района (организации)</w:t>
            </w:r>
          </w:p>
        </w:tc>
        <w:tc>
          <w:tcPr>
            <w:tcW w:w="1587" w:type="dxa"/>
          </w:tcPr>
          <w:p w:rsidR="00890208" w:rsidRDefault="00890208">
            <w:pPr>
              <w:pStyle w:val="ConsPlusNormal"/>
              <w:jc w:val="center"/>
            </w:pPr>
            <w:r>
              <w:t>Ответственное лицо по работе с участниками Программы</w:t>
            </w:r>
          </w:p>
        </w:tc>
        <w:tc>
          <w:tcPr>
            <w:tcW w:w="1701" w:type="dxa"/>
          </w:tcPr>
          <w:p w:rsidR="00890208" w:rsidRDefault="00890208">
            <w:pPr>
              <w:pStyle w:val="ConsPlusNormal"/>
              <w:jc w:val="center"/>
            </w:pPr>
            <w:r>
              <w:t>Контактный телефон</w:t>
            </w:r>
          </w:p>
        </w:tc>
      </w:tr>
      <w:tr w:rsidR="00890208">
        <w:tc>
          <w:tcPr>
            <w:tcW w:w="454" w:type="dxa"/>
          </w:tcPr>
          <w:p w:rsidR="00890208" w:rsidRDefault="00890208">
            <w:pPr>
              <w:pStyle w:val="ConsPlusNormal"/>
              <w:jc w:val="center"/>
            </w:pPr>
            <w:r>
              <w:t>1</w:t>
            </w:r>
          </w:p>
        </w:tc>
        <w:tc>
          <w:tcPr>
            <w:tcW w:w="1871" w:type="dxa"/>
          </w:tcPr>
          <w:p w:rsidR="00890208" w:rsidRDefault="00890208">
            <w:pPr>
              <w:pStyle w:val="ConsPlusNormal"/>
              <w:jc w:val="center"/>
            </w:pPr>
            <w:r>
              <w:t>2</w:t>
            </w:r>
          </w:p>
        </w:tc>
        <w:tc>
          <w:tcPr>
            <w:tcW w:w="1417" w:type="dxa"/>
          </w:tcPr>
          <w:p w:rsidR="00890208" w:rsidRDefault="00890208">
            <w:pPr>
              <w:pStyle w:val="ConsPlusNormal"/>
              <w:jc w:val="center"/>
            </w:pPr>
            <w:r>
              <w:t>3</w:t>
            </w:r>
          </w:p>
        </w:tc>
        <w:tc>
          <w:tcPr>
            <w:tcW w:w="2041" w:type="dxa"/>
          </w:tcPr>
          <w:p w:rsidR="00890208" w:rsidRDefault="00890208">
            <w:pPr>
              <w:pStyle w:val="ConsPlusNormal"/>
              <w:jc w:val="center"/>
            </w:pPr>
            <w:r>
              <w:t>4</w:t>
            </w:r>
          </w:p>
        </w:tc>
        <w:tc>
          <w:tcPr>
            <w:tcW w:w="1587" w:type="dxa"/>
          </w:tcPr>
          <w:p w:rsidR="00890208" w:rsidRDefault="00890208">
            <w:pPr>
              <w:pStyle w:val="ConsPlusNormal"/>
              <w:jc w:val="center"/>
            </w:pPr>
            <w:r>
              <w:t>5</w:t>
            </w:r>
          </w:p>
        </w:tc>
        <w:tc>
          <w:tcPr>
            <w:tcW w:w="1701" w:type="dxa"/>
          </w:tcPr>
          <w:p w:rsidR="00890208" w:rsidRDefault="00890208">
            <w:pPr>
              <w:pStyle w:val="ConsPlusNormal"/>
              <w:jc w:val="center"/>
            </w:pPr>
            <w:r>
              <w:t>6</w:t>
            </w:r>
          </w:p>
        </w:tc>
      </w:tr>
      <w:tr w:rsidR="00890208">
        <w:tc>
          <w:tcPr>
            <w:tcW w:w="454" w:type="dxa"/>
            <w:vMerge w:val="restart"/>
          </w:tcPr>
          <w:p w:rsidR="00890208" w:rsidRDefault="00890208">
            <w:pPr>
              <w:pStyle w:val="ConsPlusNormal"/>
              <w:jc w:val="both"/>
            </w:pPr>
            <w:r>
              <w:t>1.</w:t>
            </w:r>
          </w:p>
        </w:tc>
        <w:tc>
          <w:tcPr>
            <w:tcW w:w="1871" w:type="dxa"/>
            <w:vMerge w:val="restart"/>
          </w:tcPr>
          <w:p w:rsidR="00890208" w:rsidRDefault="00890208">
            <w:pPr>
              <w:pStyle w:val="ConsPlusNormal"/>
              <w:jc w:val="both"/>
            </w:pPr>
            <w:r>
              <w:t>Управление сельского хозяйства Администрации Солецкого муниципального района</w:t>
            </w:r>
          </w:p>
        </w:tc>
        <w:tc>
          <w:tcPr>
            <w:tcW w:w="1417" w:type="dxa"/>
          </w:tcPr>
          <w:p w:rsidR="00890208" w:rsidRDefault="00890208">
            <w:pPr>
              <w:pStyle w:val="ConsPlusNormal"/>
              <w:jc w:val="both"/>
            </w:pPr>
            <w:r>
              <w:t>прием и содействие в трудоустройстве</w:t>
            </w:r>
          </w:p>
        </w:tc>
        <w:tc>
          <w:tcPr>
            <w:tcW w:w="2041" w:type="dxa"/>
          </w:tcPr>
          <w:p w:rsidR="00890208" w:rsidRDefault="00890208">
            <w:pPr>
              <w:pStyle w:val="ConsPlusNormal"/>
              <w:jc w:val="both"/>
            </w:pPr>
            <w:r>
              <w:t>Новгородская область, г. Сольцы, пл. Победы, д. 3</w:t>
            </w:r>
          </w:p>
        </w:tc>
        <w:tc>
          <w:tcPr>
            <w:tcW w:w="1587" w:type="dxa"/>
          </w:tcPr>
          <w:p w:rsidR="00890208" w:rsidRDefault="00890208">
            <w:pPr>
              <w:pStyle w:val="ConsPlusNormal"/>
              <w:jc w:val="both"/>
            </w:pPr>
            <w:r>
              <w:t>Коломиец Александр Иванович, начальник управления</w:t>
            </w:r>
          </w:p>
        </w:tc>
        <w:tc>
          <w:tcPr>
            <w:tcW w:w="1701" w:type="dxa"/>
          </w:tcPr>
          <w:p w:rsidR="00890208" w:rsidRDefault="00890208">
            <w:pPr>
              <w:pStyle w:val="ConsPlusNormal"/>
              <w:jc w:val="both"/>
            </w:pPr>
            <w:r>
              <w:t>8(81655)30-447</w:t>
            </w:r>
          </w:p>
        </w:tc>
      </w:tr>
      <w:tr w:rsidR="00890208">
        <w:tc>
          <w:tcPr>
            <w:tcW w:w="454" w:type="dxa"/>
            <w:vMerge/>
          </w:tcPr>
          <w:p w:rsidR="00890208" w:rsidRDefault="00890208"/>
        </w:tc>
        <w:tc>
          <w:tcPr>
            <w:tcW w:w="1871" w:type="dxa"/>
            <w:vMerge/>
          </w:tcPr>
          <w:p w:rsidR="00890208" w:rsidRDefault="00890208"/>
        </w:tc>
        <w:tc>
          <w:tcPr>
            <w:tcW w:w="1417" w:type="dxa"/>
          </w:tcPr>
          <w:p w:rsidR="00890208" w:rsidRDefault="00890208">
            <w:pPr>
              <w:pStyle w:val="ConsPlusNormal"/>
              <w:jc w:val="both"/>
            </w:pPr>
            <w:r>
              <w:t>регистрация, консультация</w:t>
            </w:r>
          </w:p>
        </w:tc>
        <w:tc>
          <w:tcPr>
            <w:tcW w:w="2041" w:type="dxa"/>
          </w:tcPr>
          <w:p w:rsidR="00890208" w:rsidRDefault="00890208">
            <w:pPr>
              <w:pStyle w:val="ConsPlusNormal"/>
              <w:jc w:val="both"/>
            </w:pPr>
            <w:r>
              <w:t>Новгородская область, г. Сольцы, пл. Победы, д. 3</w:t>
            </w:r>
          </w:p>
        </w:tc>
        <w:tc>
          <w:tcPr>
            <w:tcW w:w="1587" w:type="dxa"/>
          </w:tcPr>
          <w:p w:rsidR="00890208" w:rsidRDefault="00890208">
            <w:pPr>
              <w:pStyle w:val="ConsPlusNormal"/>
              <w:jc w:val="both"/>
            </w:pPr>
            <w:r>
              <w:t xml:space="preserve">Поликарпова Людмила Евгеньевна, </w:t>
            </w:r>
            <w:r>
              <w:lastRenderedPageBreak/>
              <w:t>главный специалист управления</w:t>
            </w:r>
          </w:p>
        </w:tc>
        <w:tc>
          <w:tcPr>
            <w:tcW w:w="1701" w:type="dxa"/>
          </w:tcPr>
          <w:p w:rsidR="00890208" w:rsidRDefault="00890208">
            <w:pPr>
              <w:pStyle w:val="ConsPlusNormal"/>
              <w:jc w:val="both"/>
            </w:pPr>
            <w:r>
              <w:lastRenderedPageBreak/>
              <w:t>8(81655)30-447, 31-748</w:t>
            </w:r>
          </w:p>
        </w:tc>
      </w:tr>
      <w:tr w:rsidR="00890208">
        <w:tc>
          <w:tcPr>
            <w:tcW w:w="454" w:type="dxa"/>
          </w:tcPr>
          <w:p w:rsidR="00890208" w:rsidRDefault="00890208">
            <w:pPr>
              <w:pStyle w:val="ConsPlusNormal"/>
              <w:jc w:val="both"/>
            </w:pPr>
            <w:r>
              <w:lastRenderedPageBreak/>
              <w:t>2.</w:t>
            </w:r>
          </w:p>
        </w:tc>
        <w:tc>
          <w:tcPr>
            <w:tcW w:w="1871" w:type="dxa"/>
          </w:tcPr>
          <w:p w:rsidR="00890208" w:rsidRDefault="00890208">
            <w:pPr>
              <w:pStyle w:val="ConsPlusNormal"/>
              <w:jc w:val="both"/>
            </w:pPr>
            <w:r>
              <w:t>Комитет образования, молодежной политики, спорта Администрации Солецкого муниципального района</w:t>
            </w:r>
          </w:p>
        </w:tc>
        <w:tc>
          <w:tcPr>
            <w:tcW w:w="1417" w:type="dxa"/>
          </w:tcPr>
          <w:p w:rsidR="00890208" w:rsidRDefault="00890208">
            <w:pPr>
              <w:pStyle w:val="ConsPlusNormal"/>
              <w:jc w:val="both"/>
            </w:pPr>
            <w:r>
              <w:t>образовательные услуги</w:t>
            </w:r>
          </w:p>
        </w:tc>
        <w:tc>
          <w:tcPr>
            <w:tcW w:w="2041" w:type="dxa"/>
          </w:tcPr>
          <w:p w:rsidR="00890208" w:rsidRDefault="00890208">
            <w:pPr>
              <w:pStyle w:val="ConsPlusNormal"/>
              <w:jc w:val="both"/>
            </w:pPr>
            <w:r>
              <w:t>Новгородская область, г. Сольцы, пл. Победы, д. 3</w:t>
            </w:r>
          </w:p>
        </w:tc>
        <w:tc>
          <w:tcPr>
            <w:tcW w:w="1587" w:type="dxa"/>
          </w:tcPr>
          <w:p w:rsidR="00890208" w:rsidRDefault="00890208">
            <w:pPr>
              <w:pStyle w:val="ConsPlusNormal"/>
              <w:jc w:val="both"/>
            </w:pPr>
            <w:r>
              <w:t>Кирышева Татьяна Евгеньевна, председатель комитета</w:t>
            </w:r>
          </w:p>
        </w:tc>
        <w:tc>
          <w:tcPr>
            <w:tcW w:w="1701" w:type="dxa"/>
          </w:tcPr>
          <w:p w:rsidR="00890208" w:rsidRDefault="00890208">
            <w:pPr>
              <w:pStyle w:val="ConsPlusNormal"/>
              <w:jc w:val="both"/>
            </w:pPr>
            <w:r>
              <w:t>8(81655)31-261</w:t>
            </w:r>
          </w:p>
        </w:tc>
      </w:tr>
      <w:tr w:rsidR="00890208">
        <w:tc>
          <w:tcPr>
            <w:tcW w:w="454" w:type="dxa"/>
          </w:tcPr>
          <w:p w:rsidR="00890208" w:rsidRDefault="00890208">
            <w:pPr>
              <w:pStyle w:val="ConsPlusNormal"/>
              <w:jc w:val="both"/>
            </w:pPr>
            <w:r>
              <w:t>3.</w:t>
            </w:r>
          </w:p>
        </w:tc>
        <w:tc>
          <w:tcPr>
            <w:tcW w:w="1871" w:type="dxa"/>
          </w:tcPr>
          <w:p w:rsidR="00890208" w:rsidRDefault="00890208">
            <w:pPr>
              <w:pStyle w:val="ConsPlusNormal"/>
              <w:jc w:val="both"/>
            </w:pPr>
            <w:r>
              <w:t>ГОБУЗ "Солецкая ЦРБ"</w:t>
            </w:r>
          </w:p>
        </w:tc>
        <w:tc>
          <w:tcPr>
            <w:tcW w:w="1417" w:type="dxa"/>
          </w:tcPr>
          <w:p w:rsidR="00890208" w:rsidRDefault="00890208">
            <w:pPr>
              <w:pStyle w:val="ConsPlusNormal"/>
              <w:jc w:val="both"/>
            </w:pPr>
            <w:r>
              <w:t>медицинские услуги</w:t>
            </w:r>
          </w:p>
        </w:tc>
        <w:tc>
          <w:tcPr>
            <w:tcW w:w="2041" w:type="dxa"/>
          </w:tcPr>
          <w:p w:rsidR="00890208" w:rsidRDefault="00890208">
            <w:pPr>
              <w:pStyle w:val="ConsPlusNormal"/>
              <w:jc w:val="both"/>
            </w:pPr>
            <w:r>
              <w:t>Новгородская область, г. Сольцы, ул. Новгородская, д. 38</w:t>
            </w:r>
          </w:p>
        </w:tc>
        <w:tc>
          <w:tcPr>
            <w:tcW w:w="1587" w:type="dxa"/>
          </w:tcPr>
          <w:p w:rsidR="00890208" w:rsidRDefault="00890208">
            <w:pPr>
              <w:pStyle w:val="ConsPlusNormal"/>
              <w:jc w:val="both"/>
            </w:pPr>
            <w:r>
              <w:t>Бас Александр Васильевич, главный врач</w:t>
            </w:r>
          </w:p>
        </w:tc>
        <w:tc>
          <w:tcPr>
            <w:tcW w:w="1701" w:type="dxa"/>
          </w:tcPr>
          <w:p w:rsidR="00890208" w:rsidRDefault="00890208">
            <w:pPr>
              <w:pStyle w:val="ConsPlusNormal"/>
              <w:jc w:val="both"/>
            </w:pPr>
            <w:r>
              <w:t>8(81655)31-456</w:t>
            </w:r>
          </w:p>
        </w:tc>
      </w:tr>
      <w:tr w:rsidR="00890208">
        <w:tc>
          <w:tcPr>
            <w:tcW w:w="454" w:type="dxa"/>
          </w:tcPr>
          <w:p w:rsidR="00890208" w:rsidRDefault="00890208">
            <w:pPr>
              <w:pStyle w:val="ConsPlusNormal"/>
              <w:jc w:val="both"/>
            </w:pPr>
            <w:r>
              <w:t>4.</w:t>
            </w:r>
          </w:p>
        </w:tc>
        <w:tc>
          <w:tcPr>
            <w:tcW w:w="1871" w:type="dxa"/>
          </w:tcPr>
          <w:p w:rsidR="00890208" w:rsidRDefault="00890208">
            <w:pPr>
              <w:pStyle w:val="ConsPlusNormal"/>
              <w:jc w:val="both"/>
            </w:pPr>
            <w:r>
              <w:t>Комитет по социальной защите населения Администрации Солецкого муниципального района</w:t>
            </w:r>
          </w:p>
        </w:tc>
        <w:tc>
          <w:tcPr>
            <w:tcW w:w="1417" w:type="dxa"/>
          </w:tcPr>
          <w:p w:rsidR="00890208" w:rsidRDefault="00890208">
            <w:pPr>
              <w:pStyle w:val="ConsPlusNormal"/>
              <w:jc w:val="both"/>
            </w:pPr>
            <w:r>
              <w:t>обеспечение социальных гарантий</w:t>
            </w:r>
          </w:p>
        </w:tc>
        <w:tc>
          <w:tcPr>
            <w:tcW w:w="2041" w:type="dxa"/>
          </w:tcPr>
          <w:p w:rsidR="00890208" w:rsidRDefault="00890208">
            <w:pPr>
              <w:pStyle w:val="ConsPlusNormal"/>
              <w:jc w:val="both"/>
            </w:pPr>
            <w:r>
              <w:t>Новгородская область, г. Сольцы, пл. Победы, д. 3</w:t>
            </w:r>
          </w:p>
        </w:tc>
        <w:tc>
          <w:tcPr>
            <w:tcW w:w="1587" w:type="dxa"/>
          </w:tcPr>
          <w:p w:rsidR="00890208" w:rsidRDefault="00890208">
            <w:pPr>
              <w:pStyle w:val="ConsPlusNormal"/>
              <w:jc w:val="both"/>
            </w:pPr>
            <w:r>
              <w:t>Михайлова Юлия Викторовна, заместитель Главы администрации Солецкого муниципального района, председатель комитета</w:t>
            </w:r>
          </w:p>
        </w:tc>
        <w:tc>
          <w:tcPr>
            <w:tcW w:w="1701" w:type="dxa"/>
          </w:tcPr>
          <w:p w:rsidR="00890208" w:rsidRDefault="00890208">
            <w:pPr>
              <w:pStyle w:val="ConsPlusNormal"/>
              <w:jc w:val="both"/>
            </w:pPr>
            <w:r>
              <w:t>8(81655)30-777</w:t>
            </w:r>
          </w:p>
        </w:tc>
      </w:tr>
      <w:tr w:rsidR="00890208">
        <w:tc>
          <w:tcPr>
            <w:tcW w:w="454" w:type="dxa"/>
          </w:tcPr>
          <w:p w:rsidR="00890208" w:rsidRDefault="00890208">
            <w:pPr>
              <w:pStyle w:val="ConsPlusNormal"/>
              <w:jc w:val="both"/>
            </w:pPr>
            <w:r>
              <w:t>5.</w:t>
            </w:r>
          </w:p>
        </w:tc>
        <w:tc>
          <w:tcPr>
            <w:tcW w:w="1871" w:type="dxa"/>
          </w:tcPr>
          <w:p w:rsidR="00890208" w:rsidRDefault="00890208">
            <w:pPr>
              <w:pStyle w:val="ConsPlusNormal"/>
              <w:jc w:val="both"/>
            </w:pPr>
            <w:r>
              <w:t>Отдел культуры Администрации Солецкого муниципального района</w:t>
            </w:r>
          </w:p>
        </w:tc>
        <w:tc>
          <w:tcPr>
            <w:tcW w:w="1417" w:type="dxa"/>
          </w:tcPr>
          <w:p w:rsidR="00890208" w:rsidRDefault="00890208">
            <w:pPr>
              <w:pStyle w:val="ConsPlusNormal"/>
              <w:jc w:val="both"/>
            </w:pPr>
            <w:r>
              <w:t>организация культурного обслуживания и досуга</w:t>
            </w:r>
          </w:p>
        </w:tc>
        <w:tc>
          <w:tcPr>
            <w:tcW w:w="2041" w:type="dxa"/>
          </w:tcPr>
          <w:p w:rsidR="00890208" w:rsidRDefault="00890208">
            <w:pPr>
              <w:pStyle w:val="ConsPlusNormal"/>
              <w:jc w:val="both"/>
            </w:pPr>
            <w:r>
              <w:t>Новгородская область, г. Сольцы, пл. Победы, д. 3</w:t>
            </w:r>
          </w:p>
        </w:tc>
        <w:tc>
          <w:tcPr>
            <w:tcW w:w="1587" w:type="dxa"/>
          </w:tcPr>
          <w:p w:rsidR="00890208" w:rsidRDefault="00890208">
            <w:pPr>
              <w:pStyle w:val="ConsPlusNormal"/>
              <w:jc w:val="both"/>
            </w:pPr>
            <w:r>
              <w:t>Костромина Людмила Федоровна, заведующая отделом</w:t>
            </w:r>
          </w:p>
        </w:tc>
        <w:tc>
          <w:tcPr>
            <w:tcW w:w="1701" w:type="dxa"/>
          </w:tcPr>
          <w:p w:rsidR="00890208" w:rsidRDefault="00890208">
            <w:pPr>
              <w:pStyle w:val="ConsPlusNormal"/>
              <w:jc w:val="both"/>
            </w:pPr>
            <w:r>
              <w:t>8(81655)30-110</w:t>
            </w:r>
          </w:p>
        </w:tc>
      </w:tr>
      <w:tr w:rsidR="00890208">
        <w:tc>
          <w:tcPr>
            <w:tcW w:w="454" w:type="dxa"/>
          </w:tcPr>
          <w:p w:rsidR="00890208" w:rsidRDefault="00890208">
            <w:pPr>
              <w:pStyle w:val="ConsPlusNormal"/>
              <w:jc w:val="both"/>
            </w:pPr>
            <w:r>
              <w:t>6.</w:t>
            </w:r>
          </w:p>
        </w:tc>
        <w:tc>
          <w:tcPr>
            <w:tcW w:w="1871" w:type="dxa"/>
          </w:tcPr>
          <w:p w:rsidR="00890208" w:rsidRDefault="00890208">
            <w:pPr>
              <w:pStyle w:val="ConsPlusNormal"/>
              <w:jc w:val="both"/>
            </w:pPr>
            <w:r>
              <w:t>Экономический отдел комитета по экономике и муниципальному имуществу Администрации Солецкого муниципального района</w:t>
            </w:r>
          </w:p>
        </w:tc>
        <w:tc>
          <w:tcPr>
            <w:tcW w:w="1417" w:type="dxa"/>
          </w:tcPr>
          <w:p w:rsidR="00890208" w:rsidRDefault="00890208">
            <w:pPr>
              <w:pStyle w:val="ConsPlusNormal"/>
              <w:jc w:val="both"/>
            </w:pPr>
            <w:r>
              <w:t>содействие предпринимательству и малому бизнесу</w:t>
            </w:r>
          </w:p>
        </w:tc>
        <w:tc>
          <w:tcPr>
            <w:tcW w:w="2041" w:type="dxa"/>
          </w:tcPr>
          <w:p w:rsidR="00890208" w:rsidRDefault="00890208">
            <w:pPr>
              <w:pStyle w:val="ConsPlusNormal"/>
              <w:jc w:val="both"/>
            </w:pPr>
            <w:r>
              <w:t>Новгородская область, г. Сольцы, пл. Победы, д. 3</w:t>
            </w:r>
          </w:p>
        </w:tc>
        <w:tc>
          <w:tcPr>
            <w:tcW w:w="1587" w:type="dxa"/>
          </w:tcPr>
          <w:p w:rsidR="00890208" w:rsidRDefault="00890208">
            <w:pPr>
              <w:pStyle w:val="ConsPlusNormal"/>
              <w:jc w:val="both"/>
            </w:pPr>
            <w:r>
              <w:t>Иванова Марина Евгеньевна, ведущий специалист отдела</w:t>
            </w:r>
          </w:p>
        </w:tc>
        <w:tc>
          <w:tcPr>
            <w:tcW w:w="1701" w:type="dxa"/>
          </w:tcPr>
          <w:p w:rsidR="00890208" w:rsidRDefault="00890208">
            <w:pPr>
              <w:pStyle w:val="ConsPlusNormal"/>
              <w:jc w:val="both"/>
            </w:pPr>
            <w:r>
              <w:t>8(81655)31-748, добавочный 257</w:t>
            </w:r>
          </w:p>
        </w:tc>
      </w:tr>
      <w:tr w:rsidR="00890208">
        <w:tc>
          <w:tcPr>
            <w:tcW w:w="454" w:type="dxa"/>
          </w:tcPr>
          <w:p w:rsidR="00890208" w:rsidRDefault="00890208">
            <w:pPr>
              <w:pStyle w:val="ConsPlusNormal"/>
              <w:jc w:val="both"/>
            </w:pPr>
            <w:r>
              <w:t>7.</w:t>
            </w:r>
          </w:p>
        </w:tc>
        <w:tc>
          <w:tcPr>
            <w:tcW w:w="1871" w:type="dxa"/>
          </w:tcPr>
          <w:p w:rsidR="00890208" w:rsidRDefault="00890208">
            <w:pPr>
              <w:pStyle w:val="ConsPlusNormal"/>
              <w:jc w:val="both"/>
            </w:pPr>
            <w:r>
              <w:t>ОАУСО "Солецкий комплексный центр социального обслуживания населения"</w:t>
            </w:r>
          </w:p>
        </w:tc>
        <w:tc>
          <w:tcPr>
            <w:tcW w:w="1417" w:type="dxa"/>
          </w:tcPr>
          <w:p w:rsidR="00890208" w:rsidRDefault="00890208">
            <w:pPr>
              <w:pStyle w:val="ConsPlusNormal"/>
              <w:jc w:val="both"/>
            </w:pPr>
            <w:r>
              <w:t>предоставление социальных услуг</w:t>
            </w:r>
          </w:p>
        </w:tc>
        <w:tc>
          <w:tcPr>
            <w:tcW w:w="2041" w:type="dxa"/>
          </w:tcPr>
          <w:p w:rsidR="00890208" w:rsidRDefault="00890208">
            <w:pPr>
              <w:pStyle w:val="ConsPlusNormal"/>
              <w:jc w:val="both"/>
            </w:pPr>
            <w:r>
              <w:t>Новгородская область, г. Сольцы, Советский просп., д. 18</w:t>
            </w:r>
          </w:p>
        </w:tc>
        <w:tc>
          <w:tcPr>
            <w:tcW w:w="1587" w:type="dxa"/>
          </w:tcPr>
          <w:p w:rsidR="00890208" w:rsidRDefault="00890208">
            <w:pPr>
              <w:pStyle w:val="ConsPlusNormal"/>
              <w:jc w:val="both"/>
            </w:pPr>
            <w:r>
              <w:t>Иванова Елена Михайловна, директор учреждения</w:t>
            </w:r>
          </w:p>
        </w:tc>
        <w:tc>
          <w:tcPr>
            <w:tcW w:w="1701" w:type="dxa"/>
          </w:tcPr>
          <w:p w:rsidR="00890208" w:rsidRDefault="00890208">
            <w:pPr>
              <w:pStyle w:val="ConsPlusNormal"/>
              <w:jc w:val="both"/>
            </w:pPr>
            <w:r>
              <w:t>8(81655)31-214</w:t>
            </w:r>
          </w:p>
        </w:tc>
      </w:tr>
    </w:tbl>
    <w:p w:rsidR="00890208" w:rsidRDefault="00890208">
      <w:pPr>
        <w:pStyle w:val="ConsPlusNormal"/>
        <w:jc w:val="both"/>
      </w:pPr>
    </w:p>
    <w:p w:rsidR="00890208" w:rsidRDefault="00890208">
      <w:pPr>
        <w:pStyle w:val="ConsPlusNormal"/>
        <w:jc w:val="center"/>
        <w:outlineLvl w:val="2"/>
      </w:pPr>
      <w:r>
        <w:t>17. Старорусский муниципальный район</w:t>
      </w:r>
    </w:p>
    <w:p w:rsidR="00890208" w:rsidRDefault="00890208">
      <w:pPr>
        <w:pStyle w:val="ConsPlusNormal"/>
        <w:jc w:val="both"/>
      </w:pPr>
    </w:p>
    <w:p w:rsidR="00890208" w:rsidRDefault="00890208">
      <w:pPr>
        <w:pStyle w:val="ConsPlusNormal"/>
        <w:jc w:val="center"/>
        <w:outlineLvl w:val="3"/>
      </w:pPr>
      <w:r>
        <w:t>17.1. Характеристика территории вселения</w:t>
      </w:r>
    </w:p>
    <w:p w:rsidR="00890208" w:rsidRDefault="00890208">
      <w:pPr>
        <w:pStyle w:val="ConsPlusNormal"/>
        <w:jc w:val="both"/>
      </w:pPr>
    </w:p>
    <w:p w:rsidR="00890208" w:rsidRDefault="00890208">
      <w:pPr>
        <w:pStyle w:val="ConsPlusNormal"/>
        <w:ind w:firstLine="540"/>
        <w:jc w:val="both"/>
      </w:pPr>
      <w:r>
        <w:t>По состоянию на 1 января 2015 года численность постоянного населения муниципального района составляет 44,7 тыс. человек, большую часть составляет городское население - 29,8 тыс. человек. Сельское население составляет 33,6 % от всего населения муниципального района. В состав муниципального района входят г. Старая Русса и 7 сельских поселений. На территории муниципального района расположены 292 населенных пункта, из них в 29 нет постоянного населения.</w:t>
      </w:r>
    </w:p>
    <w:p w:rsidR="00890208" w:rsidRDefault="00890208">
      <w:pPr>
        <w:pStyle w:val="ConsPlusNormal"/>
        <w:spacing w:before="220"/>
        <w:ind w:firstLine="540"/>
        <w:jc w:val="both"/>
      </w:pPr>
      <w:r>
        <w:t>Административный центр муниципального образования г. Старая Русса находится в 96,4 км от областного центра и связан с ним автомобильным сообщением. Общая протяженность местных автомобильных дорог общего пользования составляет 493,2 км, в том числе с твердым покрытием 232,8 км (47,2 %). В г. Старая Русса находится аэродром, входящий в хозяйственный комплекс ОАО "123 авиационный ремонтный завод", с твердым покрытием взлетно-посадочной полосы.</w:t>
      </w:r>
    </w:p>
    <w:p w:rsidR="00890208" w:rsidRDefault="00890208">
      <w:pPr>
        <w:pStyle w:val="ConsPlusNormal"/>
        <w:spacing w:before="220"/>
        <w:ind w:firstLine="540"/>
        <w:jc w:val="both"/>
      </w:pPr>
      <w:r>
        <w:t>Расстояние от г. Старая Русса до Санкт-Петербурга 300 км, до Москвы 600 км.</w:t>
      </w:r>
    </w:p>
    <w:p w:rsidR="00890208" w:rsidRDefault="00890208">
      <w:pPr>
        <w:pStyle w:val="ConsPlusNormal"/>
        <w:spacing w:before="220"/>
        <w:ind w:firstLine="540"/>
        <w:jc w:val="both"/>
      </w:pPr>
      <w:r>
        <w:t>На территории муниципального района по состоянию на 1 января 2015 года зарегистрировано 678 хозяйствующих субъектов (без индивидуальных предпринимателей).</w:t>
      </w:r>
    </w:p>
    <w:p w:rsidR="00890208" w:rsidRDefault="00890208">
      <w:pPr>
        <w:pStyle w:val="ConsPlusNormal"/>
        <w:spacing w:before="220"/>
        <w:ind w:firstLine="540"/>
        <w:jc w:val="both"/>
      </w:pPr>
      <w:r>
        <w:t>Особой ценностью г. Старой Руссы является бальнеологический курорт - один из старейших и популярных курортов северо-запада страны.</w:t>
      </w:r>
    </w:p>
    <w:p w:rsidR="00890208" w:rsidRDefault="00890208">
      <w:pPr>
        <w:pStyle w:val="ConsPlusNormal"/>
        <w:spacing w:before="220"/>
        <w:ind w:firstLine="540"/>
        <w:jc w:val="both"/>
      </w:pPr>
      <w:r>
        <w:t>Производством сельхозпродукции в муниципальном районе занимаются 13 коллективных хозяйств, а также 42 крестьянских (фермерских) хозяйств, из них 16 рыболовецких хозяйств.</w:t>
      </w:r>
    </w:p>
    <w:p w:rsidR="00890208" w:rsidRDefault="00890208">
      <w:pPr>
        <w:pStyle w:val="ConsPlusNormal"/>
        <w:spacing w:before="220"/>
        <w:ind w:firstLine="540"/>
        <w:jc w:val="both"/>
      </w:pPr>
      <w:r>
        <w:t>Основными видами сельскохозяйственного производства являются в животноводстве производство молока, мяса, в растениеводстве - кормопроизводство, а также вылов и переработка рыбы.</w:t>
      </w:r>
    </w:p>
    <w:p w:rsidR="00890208" w:rsidRDefault="00890208">
      <w:pPr>
        <w:pStyle w:val="ConsPlusNormal"/>
        <w:spacing w:before="220"/>
        <w:ind w:firstLine="540"/>
        <w:jc w:val="both"/>
      </w:pPr>
      <w:r>
        <w:t>Торговля представлена сетью предприятий в форме обществ с ограниченной ответственностью и индивидуальными предпринимателями. Функционируют 554 предприятия торговли и общественного питания, в том числе 2 торговых центра, 12 оптовых и мелкооптовых баз, 3 рынка и 142 предприятия бытового обслуживания. Старорусское районное потребительское общество - самое крупное торгово-производственное предприятие, имеющее свою производственную базу. В сеть Старорусского районного потребительского общества входит 69 торговых предприятий и 8 предприятий общественного питания.</w:t>
      </w:r>
    </w:p>
    <w:p w:rsidR="00890208" w:rsidRDefault="00890208">
      <w:pPr>
        <w:pStyle w:val="ConsPlusNormal"/>
        <w:jc w:val="both"/>
      </w:pPr>
    </w:p>
    <w:p w:rsidR="00890208" w:rsidRDefault="00890208">
      <w:pPr>
        <w:pStyle w:val="ConsPlusNormal"/>
        <w:jc w:val="center"/>
        <w:outlineLvl w:val="3"/>
      </w:pPr>
      <w:r>
        <w:t>17.2. Социальная сфера</w:t>
      </w:r>
    </w:p>
    <w:p w:rsidR="00890208" w:rsidRDefault="00890208">
      <w:pPr>
        <w:pStyle w:val="ConsPlusNormal"/>
        <w:jc w:val="both"/>
      </w:pPr>
    </w:p>
    <w:p w:rsidR="00890208" w:rsidRDefault="00890208">
      <w:pPr>
        <w:pStyle w:val="ConsPlusNormal"/>
        <w:ind w:firstLine="540"/>
        <w:jc w:val="both"/>
      </w:pPr>
      <w:r>
        <w:t>По состоянию на 1 января 2015 года на территории муниципального района функционируют 10 детских садов, 18 общеобразовательных школ, гимназия, 2 центра дополнительного образования, центр психолого-медико-социального сопровождения. В образовательных организациях обучается и воспитывается более 5,4 тыс. школьников и детей дошкольного возраста.</w:t>
      </w:r>
    </w:p>
    <w:p w:rsidR="00890208" w:rsidRDefault="00890208">
      <w:pPr>
        <w:pStyle w:val="ConsPlusNormal"/>
        <w:spacing w:before="220"/>
        <w:ind w:firstLine="540"/>
        <w:jc w:val="both"/>
      </w:pPr>
      <w:r>
        <w:t>Действуют учреждения профессионального образования: ГАОУ "Старорусский агротехнический колледж", ОАОУ среднего профессионального образования "Старорусский колледж производственных технологий и экономики", Старорусский политехнический колледж (филиал НовГУ), а также 3 филиала других вузов.</w:t>
      </w:r>
    </w:p>
    <w:p w:rsidR="00890208" w:rsidRDefault="00890208">
      <w:pPr>
        <w:pStyle w:val="ConsPlusNormal"/>
        <w:spacing w:before="220"/>
        <w:ind w:firstLine="540"/>
        <w:jc w:val="both"/>
      </w:pPr>
      <w:r>
        <w:t>В городе и муниципальном районе существуют хорошие условия для занятий физкультурой и спортом. Имеется 2 стадиона, 3 стрелковых тира, 60 спортивных площадок, включая приспособленные помещения, детско-юношеская спортивная школа и физкультурно-</w:t>
      </w:r>
      <w:r>
        <w:lastRenderedPageBreak/>
        <w:t>оздоровительный комплекс.</w:t>
      </w:r>
    </w:p>
    <w:p w:rsidR="00890208" w:rsidRDefault="00890208">
      <w:pPr>
        <w:pStyle w:val="ConsPlusNormal"/>
        <w:spacing w:before="220"/>
        <w:ind w:firstLine="540"/>
        <w:jc w:val="both"/>
      </w:pPr>
      <w:r>
        <w:t>В городе и муниципальном районе работают следующие учреждения культурно-досугового типа: МАУК "ДК им. Т.Фрунзе", МУ Центр культуры "Русич", МАУК "Киноцентр", МАУ "Молодежный культурный центр", 23 сельских дома культуры и клуба, МБУК "Межпоселенческая централизованная библиотечная система", МАУ ДОД "Детская школа искусств", МБУК "Центр народного творчества и ремесел "Берегиня", 3 музея, научно-культурный центр Ф.М.Достоевского.</w:t>
      </w:r>
    </w:p>
    <w:p w:rsidR="00890208" w:rsidRDefault="00890208">
      <w:pPr>
        <w:pStyle w:val="ConsPlusNormal"/>
        <w:spacing w:before="220"/>
        <w:ind w:firstLine="540"/>
        <w:jc w:val="both"/>
      </w:pPr>
      <w:r>
        <w:t>Услуги социального характера оказывают ОАУСО "Старорусский дом-интернат для престарелых граждан и инвалидов "Приильменье", ОАСУО "Старорусский комплексный центр социального обслуживания населения", оказывающие социальные услуги гражданам пожилого возраста и инвалидам, семьям с детьми.</w:t>
      </w:r>
    </w:p>
    <w:p w:rsidR="00890208" w:rsidRDefault="00890208">
      <w:pPr>
        <w:pStyle w:val="ConsPlusNormal"/>
        <w:spacing w:before="220"/>
        <w:ind w:firstLine="540"/>
        <w:jc w:val="both"/>
      </w:pPr>
      <w:r>
        <w:t>Старорусский муниципальный район обладает развитой сетью стационарных и амбулаторных медицинских организаций: ГОБУЗ Старорусская ЦРБ, в структуру которой входят 3 поликлиники (городская, детская, женская консультация), здравпункт, ГОБУЗ "Старорусская станция скорой медицинской помощи", ГОБУЗ "Старорусский психоневрологический диспансер", Старорусский филиал ГОБУЗ "Новгородский клинический специализированный центр фтизиопульмонологии" - "Старорусский межрайонный противотуберкулезный диспансер", филиал ФГУЗ "Центр гигиены и эпидемиологии", а также 13 аптек.</w:t>
      </w:r>
    </w:p>
    <w:p w:rsidR="00890208" w:rsidRDefault="00890208">
      <w:pPr>
        <w:pStyle w:val="ConsPlusNormal"/>
        <w:spacing w:before="220"/>
        <w:ind w:firstLine="540"/>
        <w:jc w:val="both"/>
      </w:pPr>
      <w:r>
        <w:t>В сельских поселениях население пользуется услугами 25 ФАПов, 4 отделений общей врачебной (семейной) практики, включая дневной стационар по профилю терапия (с. Залучье, п. Новосельский, д. Буреги, д. Большие Боры). Отдаленные населенные пункты обслуживаются передвижным ФАПом, оснащенным современным оборудованием для первичной диагностики.</w:t>
      </w:r>
    </w:p>
    <w:p w:rsidR="00890208" w:rsidRDefault="00890208">
      <w:pPr>
        <w:pStyle w:val="ConsPlusNormal"/>
        <w:jc w:val="both"/>
      </w:pPr>
    </w:p>
    <w:p w:rsidR="00890208" w:rsidRDefault="00890208">
      <w:pPr>
        <w:pStyle w:val="ConsPlusNormal"/>
        <w:jc w:val="center"/>
        <w:outlineLvl w:val="3"/>
      </w:pPr>
      <w:r>
        <w:t>17.3. Рынок жилья</w:t>
      </w:r>
    </w:p>
    <w:p w:rsidR="00890208" w:rsidRDefault="00890208">
      <w:pPr>
        <w:pStyle w:val="ConsPlusNormal"/>
        <w:jc w:val="both"/>
      </w:pPr>
    </w:p>
    <w:p w:rsidR="00890208" w:rsidRDefault="00890208">
      <w:pPr>
        <w:pStyle w:val="ConsPlusNormal"/>
        <w:ind w:firstLine="540"/>
        <w:jc w:val="both"/>
      </w:pPr>
      <w:r>
        <w:t>Администрация Старорусского муниципального района предлагает участникам Программы приобретать жилье за счет собственных средств. Для индивидуального строительства жилья можно использовать все виды строительных материалов (древесина, кирпич и другое). Строительные материалы приобретаются за счет участника Программы. Оформление земельных участков в собственность или аренду проводится с учетом действующего законодательства Российской Федерации.</w:t>
      </w:r>
    </w:p>
    <w:p w:rsidR="00890208" w:rsidRDefault="00890208">
      <w:pPr>
        <w:pStyle w:val="ConsPlusNormal"/>
        <w:jc w:val="both"/>
      </w:pPr>
    </w:p>
    <w:p w:rsidR="00890208" w:rsidRDefault="00890208">
      <w:pPr>
        <w:pStyle w:val="ConsPlusNormal"/>
        <w:jc w:val="center"/>
        <w:outlineLvl w:val="3"/>
      </w:pPr>
      <w:r>
        <w:t>17.4. Справочная информация</w:t>
      </w:r>
    </w:p>
    <w:p w:rsidR="00890208" w:rsidRDefault="00890208">
      <w:pPr>
        <w:pStyle w:val="ConsPlusNormal"/>
        <w:jc w:val="both"/>
      </w:pPr>
    </w:p>
    <w:p w:rsidR="00890208" w:rsidRDefault="00890208">
      <w:pPr>
        <w:pStyle w:val="ConsPlusNormal"/>
        <w:ind w:firstLine="540"/>
        <w:jc w:val="both"/>
      </w:pPr>
      <w:r>
        <w:t>В г. Старая Русса можно приехать железнодорожным транспортом, поезд Москва - Псков, отправление ежедневно (Ленинградский вокзал, Москва), автобусом из Санкт-Петербурга.</w:t>
      </w:r>
    </w:p>
    <w:p w:rsidR="00890208" w:rsidRDefault="00890208">
      <w:pPr>
        <w:pStyle w:val="ConsPlusNormal"/>
        <w:jc w:val="both"/>
      </w:pPr>
    </w:p>
    <w:p w:rsidR="00890208" w:rsidRDefault="00890208">
      <w:pPr>
        <w:pStyle w:val="ConsPlusNormal"/>
        <w:ind w:firstLine="540"/>
        <w:jc w:val="both"/>
        <w:outlineLvl w:val="4"/>
      </w:pPr>
      <w:r>
        <w:t>Таблица 21 - 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247"/>
        <w:gridCol w:w="2098"/>
        <w:gridCol w:w="1587"/>
        <w:gridCol w:w="1701"/>
      </w:tblGrid>
      <w:tr w:rsidR="00890208">
        <w:tc>
          <w:tcPr>
            <w:tcW w:w="567" w:type="dxa"/>
          </w:tcPr>
          <w:p w:rsidR="00890208" w:rsidRDefault="00890208">
            <w:pPr>
              <w:pStyle w:val="ConsPlusNormal"/>
              <w:jc w:val="center"/>
            </w:pPr>
            <w:r>
              <w:t>N п/п</w:t>
            </w:r>
          </w:p>
        </w:tc>
        <w:tc>
          <w:tcPr>
            <w:tcW w:w="1871" w:type="dxa"/>
          </w:tcPr>
          <w:p w:rsidR="00890208" w:rsidRDefault="00890208">
            <w:pPr>
              <w:pStyle w:val="ConsPlusNormal"/>
              <w:jc w:val="center"/>
            </w:pPr>
            <w:r>
              <w:t>Уполномоченные органы местного самоуправления муниципального района (организации)</w:t>
            </w:r>
          </w:p>
        </w:tc>
        <w:tc>
          <w:tcPr>
            <w:tcW w:w="1247" w:type="dxa"/>
          </w:tcPr>
          <w:p w:rsidR="00890208" w:rsidRDefault="00890208">
            <w:pPr>
              <w:pStyle w:val="ConsPlusNormal"/>
              <w:jc w:val="center"/>
            </w:pPr>
            <w:r>
              <w:t>Вид услуги</w:t>
            </w:r>
          </w:p>
        </w:tc>
        <w:tc>
          <w:tcPr>
            <w:tcW w:w="2098" w:type="dxa"/>
          </w:tcPr>
          <w:p w:rsidR="00890208" w:rsidRDefault="00890208">
            <w:pPr>
              <w:pStyle w:val="ConsPlusNormal"/>
              <w:jc w:val="center"/>
            </w:pPr>
            <w:r>
              <w:t>Место расположения органа местного самоуправления муниципального района (организации)</w:t>
            </w:r>
          </w:p>
        </w:tc>
        <w:tc>
          <w:tcPr>
            <w:tcW w:w="1587" w:type="dxa"/>
          </w:tcPr>
          <w:p w:rsidR="00890208" w:rsidRDefault="00890208">
            <w:pPr>
              <w:pStyle w:val="ConsPlusNormal"/>
              <w:jc w:val="center"/>
            </w:pPr>
            <w:r>
              <w:t>Ответственное лицо по работе с участниками Программы</w:t>
            </w:r>
          </w:p>
        </w:tc>
        <w:tc>
          <w:tcPr>
            <w:tcW w:w="1701" w:type="dxa"/>
          </w:tcPr>
          <w:p w:rsidR="00890208" w:rsidRDefault="00890208">
            <w:pPr>
              <w:pStyle w:val="ConsPlusNormal"/>
              <w:jc w:val="center"/>
            </w:pPr>
            <w:r>
              <w:t>Контактный телефон</w:t>
            </w:r>
          </w:p>
        </w:tc>
      </w:tr>
      <w:tr w:rsidR="00890208">
        <w:tc>
          <w:tcPr>
            <w:tcW w:w="567" w:type="dxa"/>
          </w:tcPr>
          <w:p w:rsidR="00890208" w:rsidRDefault="00890208">
            <w:pPr>
              <w:pStyle w:val="ConsPlusNormal"/>
              <w:jc w:val="center"/>
            </w:pPr>
            <w:r>
              <w:t>1</w:t>
            </w:r>
          </w:p>
        </w:tc>
        <w:tc>
          <w:tcPr>
            <w:tcW w:w="1871" w:type="dxa"/>
          </w:tcPr>
          <w:p w:rsidR="00890208" w:rsidRDefault="00890208">
            <w:pPr>
              <w:pStyle w:val="ConsPlusNormal"/>
              <w:jc w:val="center"/>
            </w:pPr>
            <w:r>
              <w:t>2</w:t>
            </w:r>
          </w:p>
        </w:tc>
        <w:tc>
          <w:tcPr>
            <w:tcW w:w="1247" w:type="dxa"/>
          </w:tcPr>
          <w:p w:rsidR="00890208" w:rsidRDefault="00890208">
            <w:pPr>
              <w:pStyle w:val="ConsPlusNormal"/>
              <w:jc w:val="center"/>
            </w:pPr>
            <w:r>
              <w:t>3</w:t>
            </w:r>
          </w:p>
        </w:tc>
        <w:tc>
          <w:tcPr>
            <w:tcW w:w="2098" w:type="dxa"/>
          </w:tcPr>
          <w:p w:rsidR="00890208" w:rsidRDefault="00890208">
            <w:pPr>
              <w:pStyle w:val="ConsPlusNormal"/>
              <w:jc w:val="center"/>
            </w:pPr>
            <w:r>
              <w:t>4</w:t>
            </w:r>
          </w:p>
        </w:tc>
        <w:tc>
          <w:tcPr>
            <w:tcW w:w="1587" w:type="dxa"/>
          </w:tcPr>
          <w:p w:rsidR="00890208" w:rsidRDefault="00890208">
            <w:pPr>
              <w:pStyle w:val="ConsPlusNormal"/>
              <w:jc w:val="center"/>
            </w:pPr>
            <w:r>
              <w:t>5</w:t>
            </w:r>
          </w:p>
        </w:tc>
        <w:tc>
          <w:tcPr>
            <w:tcW w:w="1701" w:type="dxa"/>
          </w:tcPr>
          <w:p w:rsidR="00890208" w:rsidRDefault="00890208">
            <w:pPr>
              <w:pStyle w:val="ConsPlusNormal"/>
              <w:jc w:val="center"/>
            </w:pPr>
            <w:r>
              <w:t>6</w:t>
            </w:r>
          </w:p>
        </w:tc>
      </w:tr>
      <w:tr w:rsidR="00890208">
        <w:tc>
          <w:tcPr>
            <w:tcW w:w="567" w:type="dxa"/>
          </w:tcPr>
          <w:p w:rsidR="00890208" w:rsidRDefault="00890208">
            <w:pPr>
              <w:pStyle w:val="ConsPlusNormal"/>
              <w:jc w:val="both"/>
            </w:pPr>
            <w:r>
              <w:lastRenderedPageBreak/>
              <w:t>1.</w:t>
            </w:r>
          </w:p>
        </w:tc>
        <w:tc>
          <w:tcPr>
            <w:tcW w:w="1871" w:type="dxa"/>
          </w:tcPr>
          <w:p w:rsidR="00890208" w:rsidRDefault="00890208">
            <w:pPr>
              <w:pStyle w:val="ConsPlusNormal"/>
              <w:jc w:val="both"/>
            </w:pPr>
            <w:r>
              <w:t>Комитет социальной защиты населения Администрации Старорусского муниципального района</w:t>
            </w:r>
          </w:p>
        </w:tc>
        <w:tc>
          <w:tcPr>
            <w:tcW w:w="1247" w:type="dxa"/>
          </w:tcPr>
          <w:p w:rsidR="00890208" w:rsidRDefault="00890208">
            <w:pPr>
              <w:pStyle w:val="ConsPlusNormal"/>
              <w:jc w:val="both"/>
            </w:pPr>
            <w:r>
              <w:t>обеспечение социальных гарантий</w:t>
            </w:r>
          </w:p>
        </w:tc>
        <w:tc>
          <w:tcPr>
            <w:tcW w:w="2098" w:type="dxa"/>
          </w:tcPr>
          <w:p w:rsidR="00890208" w:rsidRDefault="00890208">
            <w:pPr>
              <w:pStyle w:val="ConsPlusNormal"/>
              <w:jc w:val="both"/>
            </w:pPr>
            <w:r>
              <w:t>Новгородская область, г. Старая Русса, ул. Советская набережная, д. 1</w:t>
            </w:r>
          </w:p>
        </w:tc>
        <w:tc>
          <w:tcPr>
            <w:tcW w:w="1587" w:type="dxa"/>
          </w:tcPr>
          <w:p w:rsidR="00890208" w:rsidRDefault="00890208">
            <w:pPr>
              <w:pStyle w:val="ConsPlusNormal"/>
              <w:jc w:val="both"/>
            </w:pPr>
            <w:r>
              <w:t>Ефимова Ирина Викторовна, председатель комитета</w:t>
            </w:r>
          </w:p>
        </w:tc>
        <w:tc>
          <w:tcPr>
            <w:tcW w:w="1701" w:type="dxa"/>
          </w:tcPr>
          <w:p w:rsidR="00890208" w:rsidRDefault="00890208">
            <w:pPr>
              <w:pStyle w:val="ConsPlusNormal"/>
              <w:jc w:val="both"/>
            </w:pPr>
            <w:r>
              <w:t>8(81652)2-23-38</w:t>
            </w:r>
          </w:p>
        </w:tc>
      </w:tr>
      <w:tr w:rsidR="00890208">
        <w:tc>
          <w:tcPr>
            <w:tcW w:w="567" w:type="dxa"/>
          </w:tcPr>
          <w:p w:rsidR="00890208" w:rsidRDefault="00890208">
            <w:pPr>
              <w:pStyle w:val="ConsPlusNormal"/>
              <w:jc w:val="both"/>
            </w:pPr>
            <w:r>
              <w:t>2.</w:t>
            </w:r>
          </w:p>
        </w:tc>
        <w:tc>
          <w:tcPr>
            <w:tcW w:w="1871" w:type="dxa"/>
          </w:tcPr>
          <w:p w:rsidR="00890208" w:rsidRDefault="00890208">
            <w:pPr>
              <w:pStyle w:val="ConsPlusNormal"/>
              <w:jc w:val="both"/>
            </w:pPr>
            <w:r>
              <w:t>Комитет по образованию Администрации Старорусского муниципального района</w:t>
            </w:r>
          </w:p>
        </w:tc>
        <w:tc>
          <w:tcPr>
            <w:tcW w:w="1247" w:type="dxa"/>
          </w:tcPr>
          <w:p w:rsidR="00890208" w:rsidRDefault="00890208">
            <w:pPr>
              <w:pStyle w:val="ConsPlusNormal"/>
              <w:jc w:val="both"/>
            </w:pPr>
            <w:r>
              <w:t>образовательные услуги</w:t>
            </w:r>
          </w:p>
        </w:tc>
        <w:tc>
          <w:tcPr>
            <w:tcW w:w="2098" w:type="dxa"/>
          </w:tcPr>
          <w:p w:rsidR="00890208" w:rsidRDefault="00890208">
            <w:pPr>
              <w:pStyle w:val="ConsPlusNormal"/>
              <w:jc w:val="both"/>
            </w:pPr>
            <w:r>
              <w:t>Новгородская область, г. Старая Русса, ул. Советская набережная, д. 1</w:t>
            </w:r>
          </w:p>
        </w:tc>
        <w:tc>
          <w:tcPr>
            <w:tcW w:w="1587" w:type="dxa"/>
          </w:tcPr>
          <w:p w:rsidR="00890208" w:rsidRDefault="00890208">
            <w:pPr>
              <w:pStyle w:val="ConsPlusNormal"/>
              <w:jc w:val="both"/>
            </w:pPr>
            <w:r>
              <w:t>Комарова Елена Леонидовна, председатель комитета</w:t>
            </w:r>
          </w:p>
        </w:tc>
        <w:tc>
          <w:tcPr>
            <w:tcW w:w="1701" w:type="dxa"/>
          </w:tcPr>
          <w:p w:rsidR="00890208" w:rsidRDefault="00890208">
            <w:pPr>
              <w:pStyle w:val="ConsPlusNormal"/>
              <w:jc w:val="both"/>
            </w:pPr>
            <w:r>
              <w:t>8(81652)2-23-39</w:t>
            </w:r>
          </w:p>
        </w:tc>
      </w:tr>
      <w:tr w:rsidR="00890208">
        <w:tc>
          <w:tcPr>
            <w:tcW w:w="567" w:type="dxa"/>
          </w:tcPr>
          <w:p w:rsidR="00890208" w:rsidRDefault="00890208">
            <w:pPr>
              <w:pStyle w:val="ConsPlusNormal"/>
              <w:jc w:val="both"/>
            </w:pPr>
            <w:r>
              <w:t>3.</w:t>
            </w:r>
          </w:p>
        </w:tc>
        <w:tc>
          <w:tcPr>
            <w:tcW w:w="1871" w:type="dxa"/>
          </w:tcPr>
          <w:p w:rsidR="00890208" w:rsidRDefault="00890208">
            <w:pPr>
              <w:pStyle w:val="ConsPlusNormal"/>
              <w:jc w:val="both"/>
            </w:pPr>
            <w:r>
              <w:t>ГОБУЗ Старорусская ЦРБ</w:t>
            </w:r>
          </w:p>
        </w:tc>
        <w:tc>
          <w:tcPr>
            <w:tcW w:w="1247" w:type="dxa"/>
          </w:tcPr>
          <w:p w:rsidR="00890208" w:rsidRDefault="00890208">
            <w:pPr>
              <w:pStyle w:val="ConsPlusNormal"/>
              <w:jc w:val="both"/>
            </w:pPr>
            <w:r>
              <w:t>медицинские услуги</w:t>
            </w:r>
          </w:p>
        </w:tc>
        <w:tc>
          <w:tcPr>
            <w:tcW w:w="2098" w:type="dxa"/>
          </w:tcPr>
          <w:p w:rsidR="00890208" w:rsidRDefault="00890208">
            <w:pPr>
              <w:pStyle w:val="ConsPlusNormal"/>
              <w:jc w:val="both"/>
            </w:pPr>
            <w:r>
              <w:t>Новгородская область, г. Старая Русса, ул. Энгельса, д. 50</w:t>
            </w:r>
          </w:p>
        </w:tc>
        <w:tc>
          <w:tcPr>
            <w:tcW w:w="1587" w:type="dxa"/>
          </w:tcPr>
          <w:p w:rsidR="00890208" w:rsidRDefault="00890208">
            <w:pPr>
              <w:pStyle w:val="ConsPlusNormal"/>
              <w:jc w:val="both"/>
            </w:pPr>
            <w:r>
              <w:t>Иванова Валентина Васильевна, главный врач</w:t>
            </w:r>
          </w:p>
        </w:tc>
        <w:tc>
          <w:tcPr>
            <w:tcW w:w="1701" w:type="dxa"/>
          </w:tcPr>
          <w:p w:rsidR="00890208" w:rsidRDefault="00890208">
            <w:pPr>
              <w:pStyle w:val="ConsPlusNormal"/>
              <w:jc w:val="both"/>
            </w:pPr>
            <w:r>
              <w:t>8(81652)3-23-74</w:t>
            </w:r>
          </w:p>
        </w:tc>
      </w:tr>
      <w:tr w:rsidR="00890208">
        <w:tc>
          <w:tcPr>
            <w:tcW w:w="567" w:type="dxa"/>
          </w:tcPr>
          <w:p w:rsidR="00890208" w:rsidRDefault="00890208">
            <w:pPr>
              <w:pStyle w:val="ConsPlusNormal"/>
              <w:jc w:val="both"/>
            </w:pPr>
            <w:r>
              <w:t>4.</w:t>
            </w:r>
          </w:p>
        </w:tc>
        <w:tc>
          <w:tcPr>
            <w:tcW w:w="1871" w:type="dxa"/>
          </w:tcPr>
          <w:p w:rsidR="00890208" w:rsidRDefault="00890208">
            <w:pPr>
              <w:pStyle w:val="ConsPlusNormal"/>
              <w:jc w:val="both"/>
            </w:pPr>
            <w:r>
              <w:t>Комитет культуры Администрации Старорусского муниципального района</w:t>
            </w:r>
          </w:p>
        </w:tc>
        <w:tc>
          <w:tcPr>
            <w:tcW w:w="1247" w:type="dxa"/>
          </w:tcPr>
          <w:p w:rsidR="00890208" w:rsidRDefault="00890208">
            <w:pPr>
              <w:pStyle w:val="ConsPlusNormal"/>
              <w:jc w:val="both"/>
            </w:pPr>
            <w:r>
              <w:t>организация культурного обслуживания и досуга</w:t>
            </w:r>
          </w:p>
        </w:tc>
        <w:tc>
          <w:tcPr>
            <w:tcW w:w="2098" w:type="dxa"/>
          </w:tcPr>
          <w:p w:rsidR="00890208" w:rsidRDefault="00890208">
            <w:pPr>
              <w:pStyle w:val="ConsPlusNormal"/>
              <w:jc w:val="both"/>
            </w:pPr>
            <w:r>
              <w:t>Новгородская область, г. Старая Русса, ул. Советская набережная, д. 1</w:t>
            </w:r>
          </w:p>
        </w:tc>
        <w:tc>
          <w:tcPr>
            <w:tcW w:w="1587" w:type="dxa"/>
          </w:tcPr>
          <w:p w:rsidR="00890208" w:rsidRDefault="00890208">
            <w:pPr>
              <w:pStyle w:val="ConsPlusNormal"/>
              <w:jc w:val="both"/>
            </w:pPr>
            <w:r>
              <w:t>Дмитриев Александр Олегович, председатель комитета</w:t>
            </w:r>
          </w:p>
        </w:tc>
        <w:tc>
          <w:tcPr>
            <w:tcW w:w="1701" w:type="dxa"/>
          </w:tcPr>
          <w:p w:rsidR="00890208" w:rsidRDefault="00890208">
            <w:pPr>
              <w:pStyle w:val="ConsPlusNormal"/>
              <w:jc w:val="both"/>
            </w:pPr>
            <w:r>
              <w:t>8(81652)5-13-87</w:t>
            </w:r>
          </w:p>
        </w:tc>
      </w:tr>
      <w:tr w:rsidR="00890208">
        <w:tc>
          <w:tcPr>
            <w:tcW w:w="567" w:type="dxa"/>
          </w:tcPr>
          <w:p w:rsidR="00890208" w:rsidRDefault="00890208">
            <w:pPr>
              <w:pStyle w:val="ConsPlusNormal"/>
              <w:jc w:val="both"/>
            </w:pPr>
            <w:r>
              <w:t>5.</w:t>
            </w:r>
          </w:p>
        </w:tc>
        <w:tc>
          <w:tcPr>
            <w:tcW w:w="1871" w:type="dxa"/>
          </w:tcPr>
          <w:p w:rsidR="00890208" w:rsidRDefault="00890208">
            <w:pPr>
              <w:pStyle w:val="ConsPlusNormal"/>
              <w:jc w:val="both"/>
            </w:pPr>
            <w:r>
              <w:t>Администрация Старорусского муниципального района</w:t>
            </w:r>
          </w:p>
        </w:tc>
        <w:tc>
          <w:tcPr>
            <w:tcW w:w="1247" w:type="dxa"/>
          </w:tcPr>
          <w:p w:rsidR="00890208" w:rsidRDefault="00890208">
            <w:pPr>
              <w:pStyle w:val="ConsPlusNormal"/>
              <w:jc w:val="both"/>
            </w:pPr>
            <w:r>
              <w:t>содействие предпринимательству и малому бизнесу</w:t>
            </w:r>
          </w:p>
        </w:tc>
        <w:tc>
          <w:tcPr>
            <w:tcW w:w="2098" w:type="dxa"/>
          </w:tcPr>
          <w:p w:rsidR="00890208" w:rsidRDefault="00890208">
            <w:pPr>
              <w:pStyle w:val="ConsPlusNormal"/>
              <w:jc w:val="both"/>
            </w:pPr>
            <w:r>
              <w:t>Новгородская область, г. Старая Русса, ул. Советская набережная, д. 1</w:t>
            </w:r>
          </w:p>
        </w:tc>
        <w:tc>
          <w:tcPr>
            <w:tcW w:w="1587" w:type="dxa"/>
          </w:tcPr>
          <w:p w:rsidR="00890208" w:rsidRDefault="00890208">
            <w:pPr>
              <w:pStyle w:val="ConsPlusNormal"/>
              <w:jc w:val="both"/>
            </w:pPr>
            <w:r>
              <w:t>Ананьев Игорь Алексеевич, заместитель Главы администрации Старорусского муниципального района</w:t>
            </w:r>
          </w:p>
        </w:tc>
        <w:tc>
          <w:tcPr>
            <w:tcW w:w="1701" w:type="dxa"/>
          </w:tcPr>
          <w:p w:rsidR="00890208" w:rsidRDefault="00890208">
            <w:pPr>
              <w:pStyle w:val="ConsPlusNormal"/>
              <w:jc w:val="both"/>
            </w:pPr>
            <w:r>
              <w:t>8(81652)2-23-22</w:t>
            </w:r>
          </w:p>
        </w:tc>
      </w:tr>
      <w:tr w:rsidR="00890208">
        <w:tc>
          <w:tcPr>
            <w:tcW w:w="567" w:type="dxa"/>
          </w:tcPr>
          <w:p w:rsidR="00890208" w:rsidRDefault="00890208">
            <w:pPr>
              <w:pStyle w:val="ConsPlusNormal"/>
              <w:jc w:val="both"/>
            </w:pPr>
            <w:r>
              <w:t>6.</w:t>
            </w:r>
          </w:p>
        </w:tc>
        <w:tc>
          <w:tcPr>
            <w:tcW w:w="1871" w:type="dxa"/>
          </w:tcPr>
          <w:p w:rsidR="00890208" w:rsidRDefault="00890208">
            <w:pPr>
              <w:pStyle w:val="ConsPlusNormal"/>
              <w:jc w:val="both"/>
            </w:pPr>
            <w:r>
              <w:t>ОАУСО "Старорусский комплексный центр социального обслуживания населения"</w:t>
            </w:r>
          </w:p>
        </w:tc>
        <w:tc>
          <w:tcPr>
            <w:tcW w:w="1247" w:type="dxa"/>
          </w:tcPr>
          <w:p w:rsidR="00890208" w:rsidRDefault="00890208">
            <w:pPr>
              <w:pStyle w:val="ConsPlusNormal"/>
              <w:jc w:val="both"/>
            </w:pPr>
            <w:r>
              <w:t>предоставление социальных услуг</w:t>
            </w:r>
          </w:p>
        </w:tc>
        <w:tc>
          <w:tcPr>
            <w:tcW w:w="2098" w:type="dxa"/>
          </w:tcPr>
          <w:p w:rsidR="00890208" w:rsidRDefault="00890208">
            <w:pPr>
              <w:pStyle w:val="ConsPlusNormal"/>
              <w:jc w:val="both"/>
            </w:pPr>
            <w:r>
              <w:t>Новгородская область, г. Старая Русса, ул. Карла Маркса, д. 5</w:t>
            </w:r>
          </w:p>
        </w:tc>
        <w:tc>
          <w:tcPr>
            <w:tcW w:w="1587" w:type="dxa"/>
          </w:tcPr>
          <w:p w:rsidR="00890208" w:rsidRDefault="00890208">
            <w:pPr>
              <w:pStyle w:val="ConsPlusNormal"/>
              <w:jc w:val="both"/>
            </w:pPr>
            <w:r>
              <w:t>Щенникова Надежда Михайловна, директор учреждения</w:t>
            </w:r>
          </w:p>
        </w:tc>
        <w:tc>
          <w:tcPr>
            <w:tcW w:w="1701" w:type="dxa"/>
          </w:tcPr>
          <w:p w:rsidR="00890208" w:rsidRDefault="00890208">
            <w:pPr>
              <w:pStyle w:val="ConsPlusNormal"/>
              <w:jc w:val="both"/>
            </w:pPr>
            <w:r>
              <w:t>8(81652)57-177</w:t>
            </w:r>
          </w:p>
        </w:tc>
      </w:tr>
      <w:tr w:rsidR="00890208">
        <w:tc>
          <w:tcPr>
            <w:tcW w:w="567" w:type="dxa"/>
          </w:tcPr>
          <w:p w:rsidR="00890208" w:rsidRDefault="00890208">
            <w:pPr>
              <w:pStyle w:val="ConsPlusNormal"/>
              <w:jc w:val="both"/>
            </w:pPr>
            <w:r>
              <w:t>7.</w:t>
            </w:r>
          </w:p>
        </w:tc>
        <w:tc>
          <w:tcPr>
            <w:tcW w:w="1871" w:type="dxa"/>
          </w:tcPr>
          <w:p w:rsidR="00890208" w:rsidRDefault="00890208">
            <w:pPr>
              <w:pStyle w:val="ConsPlusNormal"/>
              <w:jc w:val="both"/>
            </w:pPr>
            <w:r>
              <w:t>ОАУСО "Старорусский дом-интернат для престарелых и инвалидов "Приильменье"</w:t>
            </w:r>
          </w:p>
        </w:tc>
        <w:tc>
          <w:tcPr>
            <w:tcW w:w="1247" w:type="dxa"/>
          </w:tcPr>
          <w:p w:rsidR="00890208" w:rsidRDefault="00890208">
            <w:pPr>
              <w:pStyle w:val="ConsPlusNormal"/>
              <w:jc w:val="both"/>
            </w:pPr>
            <w:r>
              <w:t>предоставление социальных услуг</w:t>
            </w:r>
          </w:p>
        </w:tc>
        <w:tc>
          <w:tcPr>
            <w:tcW w:w="2098" w:type="dxa"/>
          </w:tcPr>
          <w:p w:rsidR="00890208" w:rsidRDefault="00890208">
            <w:pPr>
              <w:pStyle w:val="ConsPlusNormal"/>
              <w:jc w:val="both"/>
            </w:pPr>
            <w:r>
              <w:t>Новгородская область, Старорусский район, д. Подборовка ул. Никольская, д. 13</w:t>
            </w:r>
          </w:p>
        </w:tc>
        <w:tc>
          <w:tcPr>
            <w:tcW w:w="1587" w:type="dxa"/>
          </w:tcPr>
          <w:p w:rsidR="00890208" w:rsidRDefault="00890208">
            <w:pPr>
              <w:pStyle w:val="ConsPlusNormal"/>
              <w:jc w:val="both"/>
            </w:pPr>
            <w:r>
              <w:t>Михеева Валентина Ивановна, директор учреждения</w:t>
            </w:r>
          </w:p>
        </w:tc>
        <w:tc>
          <w:tcPr>
            <w:tcW w:w="1701" w:type="dxa"/>
          </w:tcPr>
          <w:p w:rsidR="00890208" w:rsidRDefault="00890208">
            <w:pPr>
              <w:pStyle w:val="ConsPlusNormal"/>
              <w:jc w:val="both"/>
            </w:pPr>
            <w:r>
              <w:t>8(81652)72-801</w:t>
            </w:r>
          </w:p>
        </w:tc>
      </w:tr>
    </w:tbl>
    <w:p w:rsidR="00890208" w:rsidRDefault="00890208">
      <w:pPr>
        <w:pStyle w:val="ConsPlusNormal"/>
        <w:jc w:val="both"/>
      </w:pPr>
    </w:p>
    <w:p w:rsidR="00890208" w:rsidRDefault="00890208">
      <w:pPr>
        <w:pStyle w:val="ConsPlusNormal"/>
        <w:jc w:val="center"/>
        <w:outlineLvl w:val="2"/>
      </w:pPr>
      <w:r>
        <w:lastRenderedPageBreak/>
        <w:t>18. Хвойнинский муниципальный район</w:t>
      </w:r>
    </w:p>
    <w:p w:rsidR="00890208" w:rsidRDefault="00890208">
      <w:pPr>
        <w:pStyle w:val="ConsPlusNormal"/>
        <w:jc w:val="both"/>
      </w:pPr>
    </w:p>
    <w:p w:rsidR="00890208" w:rsidRDefault="00890208">
      <w:pPr>
        <w:pStyle w:val="ConsPlusNormal"/>
        <w:jc w:val="center"/>
        <w:outlineLvl w:val="3"/>
      </w:pPr>
      <w:r>
        <w:t>18.1. Характеристика территории вселения</w:t>
      </w:r>
    </w:p>
    <w:p w:rsidR="00890208" w:rsidRDefault="00890208">
      <w:pPr>
        <w:pStyle w:val="ConsPlusNormal"/>
        <w:jc w:val="both"/>
      </w:pPr>
    </w:p>
    <w:p w:rsidR="00890208" w:rsidRDefault="00890208">
      <w:pPr>
        <w:pStyle w:val="ConsPlusNormal"/>
        <w:ind w:firstLine="540"/>
        <w:jc w:val="both"/>
      </w:pPr>
      <w:r>
        <w:t>Хвойнинский муниципальный район находится на северо-западе Европейской части России, на стыке 3 областей: Ленинградской, Вологодской и Новгородской. Он граничит на севере с Тихвинским районом Ленинградской области, на северо-востоке с Чагодощенским районом Вологодской области, на юго-западе с Пестовским, Мошенским, Боровичским, Любытинским районами Новгородской области. Площадь муниципального района составляет 318,6 тыс. га. Леса занимают около 66,0 % территории - 210,4 тыс. га, сельхозугодья составляют 24,1 тыс. га.</w:t>
      </w:r>
    </w:p>
    <w:p w:rsidR="00890208" w:rsidRDefault="00890208">
      <w:pPr>
        <w:pStyle w:val="ConsPlusNormal"/>
        <w:spacing w:before="220"/>
        <w:ind w:firstLine="540"/>
        <w:jc w:val="both"/>
      </w:pPr>
      <w:r>
        <w:t>С областным центром связь осуществляется с помощью автотранспорта, ежедневно курсируют автобусы, маршрутные такси по маршруту Хвойная - Великий Новгород и обратно по автодороге с твердым покрытием с выходом через 160 км от районного центра на трассу Москва - Санкт-Петербург.</w:t>
      </w:r>
    </w:p>
    <w:p w:rsidR="00890208" w:rsidRDefault="00890208">
      <w:pPr>
        <w:pStyle w:val="ConsPlusNormal"/>
        <w:spacing w:before="220"/>
        <w:ind w:firstLine="540"/>
        <w:jc w:val="both"/>
      </w:pPr>
      <w:r>
        <w:t>В состав муниципального района входят 11 поселений, в том числе одно городское (Хвойнинское) и 10 сельских. На территории муниципального района расположен 151 населенный пункт, в том числе 4 поселка.</w:t>
      </w:r>
    </w:p>
    <w:p w:rsidR="00890208" w:rsidRDefault="00890208">
      <w:pPr>
        <w:pStyle w:val="ConsPlusNormal"/>
        <w:spacing w:before="220"/>
        <w:ind w:firstLine="540"/>
        <w:jc w:val="both"/>
      </w:pPr>
      <w:r>
        <w:t>Численность постоянно проживающего населения на 1 января 2014 года составила 15051 человек (городское население - 6112 человек, сельское население - 8939 человек).</w:t>
      </w:r>
    </w:p>
    <w:p w:rsidR="00890208" w:rsidRDefault="00890208">
      <w:pPr>
        <w:pStyle w:val="ConsPlusNormal"/>
        <w:spacing w:before="220"/>
        <w:ind w:firstLine="540"/>
        <w:jc w:val="both"/>
      </w:pPr>
      <w:r>
        <w:t>Основа экономического потенциала муниципального района представлена промышленностью, сельским хозяйством и транспортом.</w:t>
      </w:r>
    </w:p>
    <w:p w:rsidR="00890208" w:rsidRDefault="00890208">
      <w:pPr>
        <w:pStyle w:val="ConsPlusNormal"/>
        <w:spacing w:before="220"/>
        <w:ind w:firstLine="540"/>
        <w:jc w:val="both"/>
      </w:pPr>
      <w:r>
        <w:t>Структура экономики муниципального района с учетом субъектов малого и среднего предпринимательства выглядит следующим образом: на предприятия сельского хозяйства, охоты и лесного хозяйства приходится - 9,0 %, добыча полезных ископаемых - 1,0 %, обрабатывающие производства - 3,0 %, производство и распределение электроэнергии, газа и воды - 4,0 %, строительство - 1,0 %, оптовая и розничная торговля - 28,0 %, транспорт и связь - 52,0 %, прочие - 2,0 %.</w:t>
      </w:r>
    </w:p>
    <w:p w:rsidR="00890208" w:rsidRDefault="00890208">
      <w:pPr>
        <w:pStyle w:val="ConsPlusNormal"/>
        <w:spacing w:before="220"/>
        <w:ind w:firstLine="540"/>
        <w:jc w:val="both"/>
      </w:pPr>
      <w:r>
        <w:t>Предприятиями Хвойнинского муниципального района выпускаются следующие виды продукции: обрезные и необрезные пиломатериалы, песок, щебень, гравий, торф, моточные изделия, 7 сортов пива, 28 сортов безалкогольных напитков, молоко, творог, хлебобулочные и кондитерские изделия.</w:t>
      </w:r>
    </w:p>
    <w:p w:rsidR="00890208" w:rsidRDefault="00890208">
      <w:pPr>
        <w:pStyle w:val="ConsPlusNormal"/>
        <w:jc w:val="both"/>
      </w:pPr>
    </w:p>
    <w:p w:rsidR="00890208" w:rsidRDefault="00890208">
      <w:pPr>
        <w:pStyle w:val="ConsPlusNormal"/>
        <w:jc w:val="center"/>
        <w:outlineLvl w:val="3"/>
      </w:pPr>
      <w:r>
        <w:t>18.2. Социальная сфера</w:t>
      </w:r>
    </w:p>
    <w:p w:rsidR="00890208" w:rsidRDefault="00890208">
      <w:pPr>
        <w:pStyle w:val="ConsPlusNormal"/>
        <w:jc w:val="both"/>
      </w:pPr>
    </w:p>
    <w:p w:rsidR="00890208" w:rsidRDefault="00890208">
      <w:pPr>
        <w:pStyle w:val="ConsPlusNormal"/>
        <w:ind w:firstLine="540"/>
        <w:jc w:val="both"/>
      </w:pPr>
      <w:r>
        <w:t>В муниципальном районе функционируют ОАУСО "Хвойнинский комплексный центр социального обслуживания населения", предоставляющее социальные услуги семьям с детьми, гражданам пожилого возраста и инвалидам, ОБУСО "Хвойнинский дом-интернат для престарелых и инвалидов "Песь".</w:t>
      </w:r>
    </w:p>
    <w:p w:rsidR="00890208" w:rsidRDefault="00890208">
      <w:pPr>
        <w:pStyle w:val="ConsPlusNormal"/>
        <w:spacing w:before="220"/>
        <w:ind w:firstLine="540"/>
        <w:jc w:val="both"/>
      </w:pPr>
      <w:r>
        <w:t>На территории Хвойнинского муниципального района находится 6 общеобразовательных организации (имеющих в составе 2 филиала) и 6 дошкольных образовательных организаций (имеющих в составе 2 филиала), а также филиал Боровичского техникума строительной индустрии и экономики. В филиале Боровичского техникума ведется подготовка по профессиям тракторист-машинист сельскохозяйственного производства, продавец, контролер-кассир.</w:t>
      </w:r>
    </w:p>
    <w:p w:rsidR="00890208" w:rsidRDefault="00890208">
      <w:pPr>
        <w:pStyle w:val="ConsPlusNormal"/>
        <w:spacing w:before="220"/>
        <w:ind w:firstLine="540"/>
        <w:jc w:val="both"/>
      </w:pPr>
      <w:r>
        <w:t xml:space="preserve">Медицинская сеть представлена ГОБУЗ "Хвойнинская ЦРБ", в структуру которой входят стационар круглосуточного и дневного пребывания, поликлиника на 250 посещений в смену, 3 сельские врачебные амбулатории, офис врача общей (семейной) практики, 13 ФАПов, 3 отделения скорой медицинской помощи, поликлиника на ж/д. ст. Хвойная на 110 посещений в смену - </w:t>
      </w:r>
      <w:r>
        <w:lastRenderedPageBreak/>
        <w:t>структурное подразделение некоммерческого учреждения здравоохранения "Отделенческая больница на станции Волховстрой ОАО РЖД", Хвойнинский филиал ГОБУЗ "Новгородский клинический специализированный центр фтизиопульмонологии" - "Детский противотуберкулезный санаторий "Хвойное".</w:t>
      </w:r>
    </w:p>
    <w:p w:rsidR="00890208" w:rsidRDefault="00890208">
      <w:pPr>
        <w:pStyle w:val="ConsPlusNormal"/>
        <w:spacing w:before="220"/>
        <w:ind w:firstLine="540"/>
        <w:jc w:val="both"/>
      </w:pPr>
      <w:r>
        <w:t>В муниципальном районе имеются 41 учреждение культуры, из них 20 домов культуры и клубов, 18 библиотек, краеведческий музей в р.п. Хвойная, кинотеатр "Заря", детская школа искусств. В домах культуры работают 242 клубных формирования, в которых занимаются 2780 человек.</w:t>
      </w:r>
    </w:p>
    <w:p w:rsidR="00890208" w:rsidRDefault="00890208">
      <w:pPr>
        <w:pStyle w:val="ConsPlusNormal"/>
        <w:spacing w:before="220"/>
        <w:ind w:firstLine="540"/>
        <w:jc w:val="both"/>
      </w:pPr>
      <w:r>
        <w:t>В муниципальном районе 10 спортивных залов, из них 4 в р.п. Хвойная, 6 в сельских поселениях, 16 спортинструкторов, из них 6 в р.п. Хвойная, 10 в сельских поселениях, ведут 32 учебные группы, в которых занимаются 534 человека, МАОУ ДОД "Детская юношеская спортивная школа" (293 человека). Всего в спортивных мероприятиях за 2014 год приняло участие около 6000 человек.</w:t>
      </w:r>
    </w:p>
    <w:p w:rsidR="00890208" w:rsidRDefault="00890208">
      <w:pPr>
        <w:pStyle w:val="ConsPlusNormal"/>
        <w:jc w:val="both"/>
      </w:pPr>
    </w:p>
    <w:p w:rsidR="00890208" w:rsidRDefault="00890208">
      <w:pPr>
        <w:pStyle w:val="ConsPlusNormal"/>
        <w:jc w:val="center"/>
        <w:outlineLvl w:val="3"/>
      </w:pPr>
      <w:r>
        <w:t>18.3. Рынок жилья</w:t>
      </w:r>
    </w:p>
    <w:p w:rsidR="00890208" w:rsidRDefault="00890208">
      <w:pPr>
        <w:pStyle w:val="ConsPlusNormal"/>
        <w:jc w:val="both"/>
      </w:pPr>
    </w:p>
    <w:p w:rsidR="00890208" w:rsidRDefault="00890208">
      <w:pPr>
        <w:pStyle w:val="ConsPlusNormal"/>
        <w:ind w:firstLine="540"/>
        <w:jc w:val="both"/>
      </w:pPr>
      <w:r>
        <w:t xml:space="preserve">Администрация Хвойнинского муниципального района предлагает участникам Программы строить (приобретать) жилье на условиях действующих на территории Новгородской области федеральной целевой </w:t>
      </w:r>
      <w:hyperlink r:id="rId65" w:history="1">
        <w:r>
          <w:rPr>
            <w:color w:val="0000FF"/>
          </w:rPr>
          <w:t>программы</w:t>
        </w:r>
      </w:hyperlink>
      <w:r>
        <w:t xml:space="preserve"> "Устойчивое развитие сельских территорий на 2014-2017 годы и на период до 2020 года", </w:t>
      </w:r>
      <w:hyperlink r:id="rId66" w:history="1">
        <w:r>
          <w:rPr>
            <w:color w:val="0000FF"/>
          </w:rPr>
          <w:t>подпрограммы</w:t>
        </w:r>
      </w:hyperlink>
      <w:r>
        <w:t xml:space="preserve"> "Обеспечение жильем молодых семей" федеральной целевой программы "Жилище" на 2015-2020 годы, ипотечного жилищного кредитования. За 2014 год 9 молодых семей получили субсидии из областного, федерального и районного бюджетов на приобретение и строительство жилья.</w:t>
      </w:r>
    </w:p>
    <w:p w:rsidR="00890208" w:rsidRDefault="00890208">
      <w:pPr>
        <w:pStyle w:val="ConsPlusNormal"/>
        <w:spacing w:before="220"/>
        <w:ind w:firstLine="540"/>
        <w:jc w:val="both"/>
      </w:pPr>
      <w:r>
        <w:t>Для индивидуального строительства жилья используются имеющиеся в муниципальном районе строительные материалы (лес, пиломатериалы, песок, гравий), приобретаемые на общих основаниях. Предоставление земельных участков под строительство осуществляется с учетом действующего законодательства Российской Федерации.</w:t>
      </w:r>
    </w:p>
    <w:p w:rsidR="00890208" w:rsidRDefault="00890208">
      <w:pPr>
        <w:pStyle w:val="ConsPlusNormal"/>
        <w:spacing w:before="220"/>
        <w:ind w:firstLine="540"/>
        <w:jc w:val="both"/>
      </w:pPr>
      <w:r>
        <w:t>В стадии строительства находятся 222 индивидуальных жилых дома. За 2014 год введено в эксплуатацию 60 жилых домов (79 квартир) общей площадью 6164,0 кв. м. В р.п. Хвойная выполнено строительство 4-квартирного жилого дома, в с. Песь - 8-квартирного жилого дома для переселения граждан из аварийного жилищного фонда, в р.п. Хвойная начато строительство детского сада на 240 мест.</w:t>
      </w:r>
    </w:p>
    <w:p w:rsidR="00890208" w:rsidRDefault="00890208">
      <w:pPr>
        <w:pStyle w:val="ConsPlusNormal"/>
        <w:spacing w:before="220"/>
        <w:ind w:firstLine="540"/>
        <w:jc w:val="both"/>
      </w:pPr>
      <w:r>
        <w:t>На этапе приема и адаптации участников Программы на территориях вселения предусматривается жилищное обустройство на свободных муниципальных и частных (на условиях аренды) площадях, пригодных для временного проживания, а также использование жилищного фонда работодателей.</w:t>
      </w:r>
    </w:p>
    <w:p w:rsidR="00890208" w:rsidRDefault="00890208">
      <w:pPr>
        <w:pStyle w:val="ConsPlusNormal"/>
        <w:spacing w:before="220"/>
        <w:ind w:firstLine="540"/>
        <w:jc w:val="both"/>
      </w:pPr>
      <w:r>
        <w:t>Кроме того, в р.п. Хвойная функционирует гостиница ООО "Альбатрос", расположенная по адресу: р.п. Хвойная, ул. Красноармейская, д. 1а, тел. 8(81667)503-34, возможно предварительное бронирование номеров. Стоимость жилья в муниципальном районе составляет:</w:t>
      </w:r>
    </w:p>
    <w:p w:rsidR="00890208" w:rsidRDefault="00890208">
      <w:pPr>
        <w:pStyle w:val="ConsPlusNormal"/>
        <w:spacing w:before="220"/>
        <w:ind w:firstLine="540"/>
        <w:jc w:val="both"/>
      </w:pPr>
      <w:r>
        <w:t>частный сектор:</w:t>
      </w:r>
    </w:p>
    <w:p w:rsidR="00890208" w:rsidRDefault="00890208">
      <w:pPr>
        <w:pStyle w:val="ConsPlusNormal"/>
        <w:spacing w:before="220"/>
        <w:ind w:firstLine="540"/>
        <w:jc w:val="both"/>
      </w:pPr>
      <w:r>
        <w:t>на селе - от 600,0 тыс. рублей и выше;</w:t>
      </w:r>
    </w:p>
    <w:p w:rsidR="00890208" w:rsidRDefault="00890208">
      <w:pPr>
        <w:pStyle w:val="ConsPlusNormal"/>
        <w:spacing w:before="220"/>
        <w:ind w:firstLine="540"/>
        <w:jc w:val="both"/>
      </w:pPr>
      <w:r>
        <w:t>в районном центре - от 950,0 тыс. рублей и выше;</w:t>
      </w:r>
    </w:p>
    <w:p w:rsidR="00890208" w:rsidRDefault="00890208">
      <w:pPr>
        <w:pStyle w:val="ConsPlusNormal"/>
        <w:spacing w:before="220"/>
        <w:ind w:firstLine="540"/>
        <w:jc w:val="both"/>
      </w:pPr>
      <w:r>
        <w:t>многоквартирные дома:</w:t>
      </w:r>
    </w:p>
    <w:p w:rsidR="00890208" w:rsidRDefault="00890208">
      <w:pPr>
        <w:pStyle w:val="ConsPlusNormal"/>
        <w:spacing w:before="220"/>
        <w:ind w:firstLine="540"/>
        <w:jc w:val="both"/>
      </w:pPr>
      <w:r>
        <w:t>строящиеся - от 1500,0 тыс. рублей и выше;</w:t>
      </w:r>
    </w:p>
    <w:p w:rsidR="00890208" w:rsidRDefault="00890208">
      <w:pPr>
        <w:pStyle w:val="ConsPlusNormal"/>
        <w:spacing w:before="220"/>
        <w:ind w:firstLine="540"/>
        <w:jc w:val="both"/>
      </w:pPr>
      <w:r>
        <w:lastRenderedPageBreak/>
        <w:t>вторичный рынок жилья - от 18000,0 рубля за 1 кв. м;</w:t>
      </w:r>
    </w:p>
    <w:p w:rsidR="00890208" w:rsidRDefault="00890208">
      <w:pPr>
        <w:pStyle w:val="ConsPlusNormal"/>
        <w:spacing w:before="220"/>
        <w:ind w:firstLine="540"/>
        <w:jc w:val="both"/>
      </w:pPr>
      <w:r>
        <w:t>коттеджи - от 2,5 млн. рублей.</w:t>
      </w:r>
    </w:p>
    <w:p w:rsidR="00890208" w:rsidRDefault="00890208">
      <w:pPr>
        <w:pStyle w:val="ConsPlusNormal"/>
        <w:jc w:val="both"/>
      </w:pPr>
    </w:p>
    <w:p w:rsidR="00890208" w:rsidRDefault="00890208">
      <w:pPr>
        <w:pStyle w:val="ConsPlusNormal"/>
        <w:jc w:val="center"/>
        <w:outlineLvl w:val="3"/>
      </w:pPr>
      <w:r>
        <w:t>18.4. Справочная информация</w:t>
      </w:r>
    </w:p>
    <w:p w:rsidR="00890208" w:rsidRDefault="00890208">
      <w:pPr>
        <w:pStyle w:val="ConsPlusNormal"/>
        <w:jc w:val="both"/>
      </w:pPr>
    </w:p>
    <w:p w:rsidR="00890208" w:rsidRDefault="00890208">
      <w:pPr>
        <w:pStyle w:val="ConsPlusNormal"/>
        <w:ind w:firstLine="540"/>
        <w:jc w:val="both"/>
      </w:pPr>
      <w:r>
        <w:t>Прибытие участника Программы и членов его семьи на территорию вселения осуществляется самостоятельно.</w:t>
      </w:r>
    </w:p>
    <w:p w:rsidR="00890208" w:rsidRDefault="00890208">
      <w:pPr>
        <w:pStyle w:val="ConsPlusNormal"/>
        <w:spacing w:before="220"/>
        <w:ind w:firstLine="540"/>
        <w:jc w:val="both"/>
      </w:pPr>
      <w:r>
        <w:t>Возможно прибытие в р.п. Хвойная автобусами из Великого Новгорода и Санкт-Петербурга и железнодорожным транспортом из Санкт-Петербурга (станция прибытия железнодорожным путем ж/д. ст. Хвойная Октябрьской железной дороги).</w:t>
      </w:r>
    </w:p>
    <w:p w:rsidR="00890208" w:rsidRDefault="00890208">
      <w:pPr>
        <w:pStyle w:val="ConsPlusNormal"/>
        <w:jc w:val="both"/>
      </w:pPr>
    </w:p>
    <w:p w:rsidR="00890208" w:rsidRDefault="00890208">
      <w:pPr>
        <w:pStyle w:val="ConsPlusNormal"/>
        <w:ind w:firstLine="540"/>
        <w:jc w:val="both"/>
        <w:outlineLvl w:val="4"/>
      </w:pPr>
      <w:r>
        <w:t>Таблица 22 - 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1474"/>
        <w:gridCol w:w="1928"/>
        <w:gridCol w:w="1587"/>
        <w:gridCol w:w="1701"/>
      </w:tblGrid>
      <w:tr w:rsidR="00890208">
        <w:tc>
          <w:tcPr>
            <w:tcW w:w="510" w:type="dxa"/>
          </w:tcPr>
          <w:p w:rsidR="00890208" w:rsidRDefault="00890208">
            <w:pPr>
              <w:pStyle w:val="ConsPlusNormal"/>
              <w:jc w:val="center"/>
            </w:pPr>
            <w:r>
              <w:t>N п/п</w:t>
            </w:r>
          </w:p>
        </w:tc>
        <w:tc>
          <w:tcPr>
            <w:tcW w:w="1871" w:type="dxa"/>
          </w:tcPr>
          <w:p w:rsidR="00890208" w:rsidRDefault="00890208">
            <w:pPr>
              <w:pStyle w:val="ConsPlusNormal"/>
              <w:jc w:val="center"/>
            </w:pPr>
            <w:r>
              <w:t>Уполномоченные органы местного самоуправления муниципального района (организации)</w:t>
            </w:r>
          </w:p>
        </w:tc>
        <w:tc>
          <w:tcPr>
            <w:tcW w:w="1474" w:type="dxa"/>
          </w:tcPr>
          <w:p w:rsidR="00890208" w:rsidRDefault="00890208">
            <w:pPr>
              <w:pStyle w:val="ConsPlusNormal"/>
              <w:jc w:val="center"/>
            </w:pPr>
            <w:r>
              <w:t>Вид услуги</w:t>
            </w:r>
          </w:p>
        </w:tc>
        <w:tc>
          <w:tcPr>
            <w:tcW w:w="1928" w:type="dxa"/>
          </w:tcPr>
          <w:p w:rsidR="00890208" w:rsidRDefault="00890208">
            <w:pPr>
              <w:pStyle w:val="ConsPlusNormal"/>
              <w:jc w:val="center"/>
            </w:pPr>
            <w:r>
              <w:t>Место расположения органа местного самоуправления муниципального района (организации)</w:t>
            </w:r>
          </w:p>
        </w:tc>
        <w:tc>
          <w:tcPr>
            <w:tcW w:w="1587" w:type="dxa"/>
          </w:tcPr>
          <w:p w:rsidR="00890208" w:rsidRDefault="00890208">
            <w:pPr>
              <w:pStyle w:val="ConsPlusNormal"/>
              <w:jc w:val="center"/>
            </w:pPr>
            <w:r>
              <w:t>Ответственное лицо по работе с участниками Программы</w:t>
            </w:r>
          </w:p>
        </w:tc>
        <w:tc>
          <w:tcPr>
            <w:tcW w:w="1701" w:type="dxa"/>
          </w:tcPr>
          <w:p w:rsidR="00890208" w:rsidRDefault="00890208">
            <w:pPr>
              <w:pStyle w:val="ConsPlusNormal"/>
              <w:jc w:val="center"/>
            </w:pPr>
            <w:r>
              <w:t>Контактный телефон</w:t>
            </w:r>
          </w:p>
        </w:tc>
      </w:tr>
      <w:tr w:rsidR="00890208">
        <w:tc>
          <w:tcPr>
            <w:tcW w:w="510" w:type="dxa"/>
          </w:tcPr>
          <w:p w:rsidR="00890208" w:rsidRDefault="00890208">
            <w:pPr>
              <w:pStyle w:val="ConsPlusNormal"/>
              <w:jc w:val="center"/>
            </w:pPr>
            <w:r>
              <w:t>1</w:t>
            </w:r>
          </w:p>
        </w:tc>
        <w:tc>
          <w:tcPr>
            <w:tcW w:w="1871" w:type="dxa"/>
          </w:tcPr>
          <w:p w:rsidR="00890208" w:rsidRDefault="00890208">
            <w:pPr>
              <w:pStyle w:val="ConsPlusNormal"/>
              <w:jc w:val="center"/>
            </w:pPr>
            <w:r>
              <w:t>2</w:t>
            </w:r>
          </w:p>
        </w:tc>
        <w:tc>
          <w:tcPr>
            <w:tcW w:w="1474" w:type="dxa"/>
          </w:tcPr>
          <w:p w:rsidR="00890208" w:rsidRDefault="00890208">
            <w:pPr>
              <w:pStyle w:val="ConsPlusNormal"/>
              <w:jc w:val="center"/>
            </w:pPr>
            <w:r>
              <w:t>3</w:t>
            </w:r>
          </w:p>
        </w:tc>
        <w:tc>
          <w:tcPr>
            <w:tcW w:w="1928" w:type="dxa"/>
          </w:tcPr>
          <w:p w:rsidR="00890208" w:rsidRDefault="00890208">
            <w:pPr>
              <w:pStyle w:val="ConsPlusNormal"/>
              <w:jc w:val="center"/>
            </w:pPr>
            <w:r>
              <w:t>4</w:t>
            </w:r>
          </w:p>
        </w:tc>
        <w:tc>
          <w:tcPr>
            <w:tcW w:w="1587" w:type="dxa"/>
          </w:tcPr>
          <w:p w:rsidR="00890208" w:rsidRDefault="00890208">
            <w:pPr>
              <w:pStyle w:val="ConsPlusNormal"/>
              <w:jc w:val="center"/>
            </w:pPr>
            <w:r>
              <w:t>5</w:t>
            </w:r>
          </w:p>
        </w:tc>
        <w:tc>
          <w:tcPr>
            <w:tcW w:w="1701" w:type="dxa"/>
          </w:tcPr>
          <w:p w:rsidR="00890208" w:rsidRDefault="00890208">
            <w:pPr>
              <w:pStyle w:val="ConsPlusNormal"/>
              <w:jc w:val="center"/>
            </w:pPr>
            <w:r>
              <w:t>6</w:t>
            </w:r>
          </w:p>
        </w:tc>
      </w:tr>
      <w:tr w:rsidR="00890208">
        <w:tc>
          <w:tcPr>
            <w:tcW w:w="510" w:type="dxa"/>
          </w:tcPr>
          <w:p w:rsidR="00890208" w:rsidRDefault="00890208">
            <w:pPr>
              <w:pStyle w:val="ConsPlusNormal"/>
              <w:jc w:val="both"/>
            </w:pPr>
            <w:r>
              <w:t>1.</w:t>
            </w:r>
          </w:p>
        </w:tc>
        <w:tc>
          <w:tcPr>
            <w:tcW w:w="1871" w:type="dxa"/>
          </w:tcPr>
          <w:p w:rsidR="00890208" w:rsidRDefault="00890208">
            <w:pPr>
              <w:pStyle w:val="ConsPlusNormal"/>
              <w:jc w:val="both"/>
            </w:pPr>
            <w:r>
              <w:t>Комитет сельского хозяйства и продовольствия Администрации Хвойнинского муниципального района</w:t>
            </w:r>
          </w:p>
        </w:tc>
        <w:tc>
          <w:tcPr>
            <w:tcW w:w="1474" w:type="dxa"/>
          </w:tcPr>
          <w:p w:rsidR="00890208" w:rsidRDefault="00890208">
            <w:pPr>
              <w:pStyle w:val="ConsPlusNormal"/>
              <w:jc w:val="both"/>
            </w:pPr>
            <w:r>
              <w:t>прием и обустройство</w:t>
            </w:r>
          </w:p>
        </w:tc>
        <w:tc>
          <w:tcPr>
            <w:tcW w:w="1928" w:type="dxa"/>
          </w:tcPr>
          <w:p w:rsidR="00890208" w:rsidRDefault="00890208">
            <w:pPr>
              <w:pStyle w:val="ConsPlusNormal"/>
              <w:jc w:val="both"/>
            </w:pPr>
            <w:r>
              <w:t>Новгородская область, р.п. Хвойная ул. Красноармейская, д. 11</w:t>
            </w:r>
          </w:p>
        </w:tc>
        <w:tc>
          <w:tcPr>
            <w:tcW w:w="1587" w:type="dxa"/>
          </w:tcPr>
          <w:p w:rsidR="00890208" w:rsidRDefault="00890208">
            <w:pPr>
              <w:pStyle w:val="ConsPlusNormal"/>
              <w:jc w:val="both"/>
            </w:pPr>
            <w:r>
              <w:t>Изотова Татьяна Николаевна, председатель комитета</w:t>
            </w:r>
          </w:p>
        </w:tc>
        <w:tc>
          <w:tcPr>
            <w:tcW w:w="1701" w:type="dxa"/>
          </w:tcPr>
          <w:p w:rsidR="00890208" w:rsidRDefault="00890208">
            <w:pPr>
              <w:pStyle w:val="ConsPlusNormal"/>
              <w:jc w:val="both"/>
            </w:pPr>
            <w:r>
              <w:t>8(81667)50-301, 50-312</w:t>
            </w:r>
          </w:p>
        </w:tc>
      </w:tr>
      <w:tr w:rsidR="00890208">
        <w:tc>
          <w:tcPr>
            <w:tcW w:w="510" w:type="dxa"/>
          </w:tcPr>
          <w:p w:rsidR="00890208" w:rsidRDefault="00890208">
            <w:pPr>
              <w:pStyle w:val="ConsPlusNormal"/>
              <w:jc w:val="both"/>
            </w:pPr>
            <w:r>
              <w:t>2.</w:t>
            </w:r>
          </w:p>
        </w:tc>
        <w:tc>
          <w:tcPr>
            <w:tcW w:w="1871" w:type="dxa"/>
          </w:tcPr>
          <w:p w:rsidR="00890208" w:rsidRDefault="00890208">
            <w:pPr>
              <w:pStyle w:val="ConsPlusNormal"/>
              <w:jc w:val="both"/>
            </w:pPr>
            <w:r>
              <w:t>Комитет образования Администрации Хвойнинского муниципального района</w:t>
            </w:r>
          </w:p>
        </w:tc>
        <w:tc>
          <w:tcPr>
            <w:tcW w:w="1474" w:type="dxa"/>
          </w:tcPr>
          <w:p w:rsidR="00890208" w:rsidRDefault="00890208">
            <w:pPr>
              <w:pStyle w:val="ConsPlusNormal"/>
              <w:jc w:val="both"/>
            </w:pPr>
            <w:r>
              <w:t>образовательные услуги</w:t>
            </w:r>
          </w:p>
        </w:tc>
        <w:tc>
          <w:tcPr>
            <w:tcW w:w="1928" w:type="dxa"/>
          </w:tcPr>
          <w:p w:rsidR="00890208" w:rsidRDefault="00890208">
            <w:pPr>
              <w:pStyle w:val="ConsPlusNormal"/>
              <w:jc w:val="both"/>
            </w:pPr>
            <w:r>
              <w:t>Новгородская область, р.п. Хвойная, ул. Красноармейская, д. 11</w:t>
            </w:r>
          </w:p>
        </w:tc>
        <w:tc>
          <w:tcPr>
            <w:tcW w:w="1587" w:type="dxa"/>
          </w:tcPr>
          <w:p w:rsidR="00890208" w:rsidRDefault="00890208">
            <w:pPr>
              <w:pStyle w:val="ConsPlusNormal"/>
              <w:jc w:val="both"/>
            </w:pPr>
            <w:r>
              <w:t>Ханькова Ольга Ивановна, председатель комитета</w:t>
            </w:r>
          </w:p>
        </w:tc>
        <w:tc>
          <w:tcPr>
            <w:tcW w:w="1701" w:type="dxa"/>
          </w:tcPr>
          <w:p w:rsidR="00890208" w:rsidRDefault="00890208">
            <w:pPr>
              <w:pStyle w:val="ConsPlusNormal"/>
              <w:jc w:val="both"/>
            </w:pPr>
            <w:r>
              <w:t>8(81667)55-062, 50-342</w:t>
            </w:r>
          </w:p>
        </w:tc>
      </w:tr>
      <w:tr w:rsidR="00890208">
        <w:tc>
          <w:tcPr>
            <w:tcW w:w="510" w:type="dxa"/>
          </w:tcPr>
          <w:p w:rsidR="00890208" w:rsidRDefault="00890208">
            <w:pPr>
              <w:pStyle w:val="ConsPlusNormal"/>
              <w:jc w:val="both"/>
            </w:pPr>
            <w:r>
              <w:t>3.</w:t>
            </w:r>
          </w:p>
        </w:tc>
        <w:tc>
          <w:tcPr>
            <w:tcW w:w="1871" w:type="dxa"/>
          </w:tcPr>
          <w:p w:rsidR="00890208" w:rsidRDefault="00890208">
            <w:pPr>
              <w:pStyle w:val="ConsPlusNormal"/>
              <w:jc w:val="both"/>
            </w:pPr>
            <w:r>
              <w:t>ГОБУЗ "Хвойнинская ЦРБ"</w:t>
            </w:r>
          </w:p>
        </w:tc>
        <w:tc>
          <w:tcPr>
            <w:tcW w:w="1474" w:type="dxa"/>
          </w:tcPr>
          <w:p w:rsidR="00890208" w:rsidRDefault="00890208">
            <w:pPr>
              <w:pStyle w:val="ConsPlusNormal"/>
              <w:jc w:val="both"/>
            </w:pPr>
            <w:r>
              <w:t>медицинские услуги</w:t>
            </w:r>
          </w:p>
        </w:tc>
        <w:tc>
          <w:tcPr>
            <w:tcW w:w="1928" w:type="dxa"/>
          </w:tcPr>
          <w:p w:rsidR="00890208" w:rsidRDefault="00890208">
            <w:pPr>
              <w:pStyle w:val="ConsPlusNormal"/>
              <w:jc w:val="both"/>
            </w:pPr>
            <w:r>
              <w:t>Новгородская область, р.п. Хвойная, ул. Красноармейская, д. 13</w:t>
            </w:r>
          </w:p>
        </w:tc>
        <w:tc>
          <w:tcPr>
            <w:tcW w:w="1587" w:type="dxa"/>
          </w:tcPr>
          <w:p w:rsidR="00890208" w:rsidRDefault="00890208">
            <w:pPr>
              <w:pStyle w:val="ConsPlusNormal"/>
              <w:jc w:val="both"/>
            </w:pPr>
            <w:r>
              <w:t>Романенко Виктор Викторович, главный врач</w:t>
            </w:r>
          </w:p>
        </w:tc>
        <w:tc>
          <w:tcPr>
            <w:tcW w:w="1701" w:type="dxa"/>
          </w:tcPr>
          <w:p w:rsidR="00890208" w:rsidRDefault="00890208">
            <w:pPr>
              <w:pStyle w:val="ConsPlusNormal"/>
              <w:jc w:val="both"/>
            </w:pPr>
            <w:r>
              <w:t>8(81667)50-333</w:t>
            </w:r>
          </w:p>
        </w:tc>
      </w:tr>
      <w:tr w:rsidR="00890208">
        <w:tc>
          <w:tcPr>
            <w:tcW w:w="510" w:type="dxa"/>
          </w:tcPr>
          <w:p w:rsidR="00890208" w:rsidRDefault="00890208">
            <w:pPr>
              <w:pStyle w:val="ConsPlusNormal"/>
              <w:jc w:val="both"/>
            </w:pPr>
            <w:r>
              <w:t>4.</w:t>
            </w:r>
          </w:p>
        </w:tc>
        <w:tc>
          <w:tcPr>
            <w:tcW w:w="1871" w:type="dxa"/>
          </w:tcPr>
          <w:p w:rsidR="00890208" w:rsidRDefault="00890208">
            <w:pPr>
              <w:pStyle w:val="ConsPlusNormal"/>
              <w:jc w:val="both"/>
            </w:pPr>
            <w:r>
              <w:t xml:space="preserve">Комитет социальной защиты населения Администрации </w:t>
            </w:r>
            <w:r>
              <w:lastRenderedPageBreak/>
              <w:t>Хвойнинского муниципального района</w:t>
            </w:r>
          </w:p>
        </w:tc>
        <w:tc>
          <w:tcPr>
            <w:tcW w:w="1474" w:type="dxa"/>
          </w:tcPr>
          <w:p w:rsidR="00890208" w:rsidRDefault="00890208">
            <w:pPr>
              <w:pStyle w:val="ConsPlusNormal"/>
              <w:jc w:val="both"/>
            </w:pPr>
            <w:r>
              <w:lastRenderedPageBreak/>
              <w:t>обеспечение социальных гарантий</w:t>
            </w:r>
          </w:p>
        </w:tc>
        <w:tc>
          <w:tcPr>
            <w:tcW w:w="1928" w:type="dxa"/>
          </w:tcPr>
          <w:p w:rsidR="00890208" w:rsidRDefault="00890208">
            <w:pPr>
              <w:pStyle w:val="ConsPlusNormal"/>
              <w:jc w:val="both"/>
            </w:pPr>
            <w:r>
              <w:t>Новгородская область, р.п. Хвойная, ул. Красноармейская, д. 11</w:t>
            </w:r>
          </w:p>
        </w:tc>
        <w:tc>
          <w:tcPr>
            <w:tcW w:w="1587" w:type="dxa"/>
          </w:tcPr>
          <w:p w:rsidR="00890208" w:rsidRDefault="00890208">
            <w:pPr>
              <w:pStyle w:val="ConsPlusNormal"/>
              <w:jc w:val="both"/>
            </w:pPr>
            <w:r>
              <w:t>Игнатьева Валентина Петровна, председатель комитета</w:t>
            </w:r>
          </w:p>
        </w:tc>
        <w:tc>
          <w:tcPr>
            <w:tcW w:w="1701" w:type="dxa"/>
          </w:tcPr>
          <w:p w:rsidR="00890208" w:rsidRDefault="00890208">
            <w:pPr>
              <w:pStyle w:val="ConsPlusNormal"/>
              <w:jc w:val="both"/>
            </w:pPr>
            <w:r>
              <w:t>8(81667)50-293, 50-732</w:t>
            </w:r>
          </w:p>
        </w:tc>
      </w:tr>
      <w:tr w:rsidR="00890208">
        <w:tc>
          <w:tcPr>
            <w:tcW w:w="510" w:type="dxa"/>
          </w:tcPr>
          <w:p w:rsidR="00890208" w:rsidRDefault="00890208">
            <w:pPr>
              <w:pStyle w:val="ConsPlusNormal"/>
              <w:jc w:val="both"/>
            </w:pPr>
            <w:r>
              <w:lastRenderedPageBreak/>
              <w:t>5.</w:t>
            </w:r>
          </w:p>
        </w:tc>
        <w:tc>
          <w:tcPr>
            <w:tcW w:w="1871" w:type="dxa"/>
          </w:tcPr>
          <w:p w:rsidR="00890208" w:rsidRDefault="00890208">
            <w:pPr>
              <w:pStyle w:val="ConsPlusNormal"/>
              <w:jc w:val="both"/>
            </w:pPr>
            <w:r>
              <w:t>Комитет культуры, молодежной политики и спорта Администрации Хвойнинского муниципального района</w:t>
            </w:r>
          </w:p>
        </w:tc>
        <w:tc>
          <w:tcPr>
            <w:tcW w:w="1474" w:type="dxa"/>
          </w:tcPr>
          <w:p w:rsidR="00890208" w:rsidRDefault="00890208">
            <w:pPr>
              <w:pStyle w:val="ConsPlusNormal"/>
              <w:jc w:val="both"/>
            </w:pPr>
            <w:r>
              <w:t>организация культурного обслуживания и досуга</w:t>
            </w:r>
          </w:p>
        </w:tc>
        <w:tc>
          <w:tcPr>
            <w:tcW w:w="1928" w:type="dxa"/>
          </w:tcPr>
          <w:p w:rsidR="00890208" w:rsidRDefault="00890208">
            <w:pPr>
              <w:pStyle w:val="ConsPlusNormal"/>
              <w:jc w:val="both"/>
            </w:pPr>
            <w:r>
              <w:t>Новгородская область, р.п. Хвойная ул. Красноармейская, д. 11</w:t>
            </w:r>
          </w:p>
        </w:tc>
        <w:tc>
          <w:tcPr>
            <w:tcW w:w="1587" w:type="dxa"/>
          </w:tcPr>
          <w:p w:rsidR="00890208" w:rsidRDefault="00890208">
            <w:pPr>
              <w:pStyle w:val="ConsPlusNormal"/>
              <w:jc w:val="both"/>
            </w:pPr>
            <w:r>
              <w:t>Спирина Наталья Валерьевна, председатель комитета</w:t>
            </w:r>
          </w:p>
        </w:tc>
        <w:tc>
          <w:tcPr>
            <w:tcW w:w="1701" w:type="dxa"/>
          </w:tcPr>
          <w:p w:rsidR="00890208" w:rsidRDefault="00890208">
            <w:pPr>
              <w:pStyle w:val="ConsPlusNormal"/>
              <w:jc w:val="both"/>
            </w:pPr>
            <w:r>
              <w:t>8(81667)50-335, 50-773</w:t>
            </w:r>
          </w:p>
        </w:tc>
      </w:tr>
      <w:tr w:rsidR="00890208">
        <w:tc>
          <w:tcPr>
            <w:tcW w:w="510" w:type="dxa"/>
          </w:tcPr>
          <w:p w:rsidR="00890208" w:rsidRDefault="00890208">
            <w:pPr>
              <w:pStyle w:val="ConsPlusNormal"/>
              <w:jc w:val="both"/>
            </w:pPr>
            <w:r>
              <w:t>6.</w:t>
            </w:r>
          </w:p>
        </w:tc>
        <w:tc>
          <w:tcPr>
            <w:tcW w:w="1871" w:type="dxa"/>
          </w:tcPr>
          <w:p w:rsidR="00890208" w:rsidRDefault="00890208">
            <w:pPr>
              <w:pStyle w:val="ConsPlusNormal"/>
              <w:jc w:val="both"/>
            </w:pPr>
            <w:r>
              <w:t>Комитет экономики и коммерческой деятельности Администрации Хвойнинского муниципального района</w:t>
            </w:r>
          </w:p>
        </w:tc>
        <w:tc>
          <w:tcPr>
            <w:tcW w:w="1474" w:type="dxa"/>
          </w:tcPr>
          <w:p w:rsidR="00890208" w:rsidRDefault="00890208">
            <w:pPr>
              <w:pStyle w:val="ConsPlusNormal"/>
              <w:jc w:val="both"/>
            </w:pPr>
            <w:r>
              <w:t>содействие предпринимательству и малому бизнесу</w:t>
            </w:r>
          </w:p>
        </w:tc>
        <w:tc>
          <w:tcPr>
            <w:tcW w:w="1928" w:type="dxa"/>
          </w:tcPr>
          <w:p w:rsidR="00890208" w:rsidRDefault="00890208">
            <w:pPr>
              <w:pStyle w:val="ConsPlusNormal"/>
              <w:jc w:val="both"/>
            </w:pPr>
            <w:r>
              <w:t>Новгородская область, р.п. Хвойная, ул. Красноармейская, д. 11</w:t>
            </w:r>
          </w:p>
        </w:tc>
        <w:tc>
          <w:tcPr>
            <w:tcW w:w="1587" w:type="dxa"/>
          </w:tcPr>
          <w:p w:rsidR="00890208" w:rsidRDefault="00890208">
            <w:pPr>
              <w:pStyle w:val="ConsPlusNormal"/>
              <w:jc w:val="both"/>
            </w:pPr>
            <w:r>
              <w:t>Загуляева Диана Анатольевна, председатель комитета</w:t>
            </w:r>
          </w:p>
        </w:tc>
        <w:tc>
          <w:tcPr>
            <w:tcW w:w="1701" w:type="dxa"/>
          </w:tcPr>
          <w:p w:rsidR="00890208" w:rsidRDefault="00890208">
            <w:pPr>
              <w:pStyle w:val="ConsPlusNormal"/>
              <w:jc w:val="both"/>
            </w:pPr>
            <w:r>
              <w:t>8(81667)50-218, 50-496</w:t>
            </w:r>
          </w:p>
        </w:tc>
      </w:tr>
      <w:tr w:rsidR="00890208">
        <w:tc>
          <w:tcPr>
            <w:tcW w:w="510" w:type="dxa"/>
          </w:tcPr>
          <w:p w:rsidR="00890208" w:rsidRDefault="00890208">
            <w:pPr>
              <w:pStyle w:val="ConsPlusNormal"/>
              <w:jc w:val="both"/>
            </w:pPr>
            <w:r>
              <w:t>7.</w:t>
            </w:r>
          </w:p>
        </w:tc>
        <w:tc>
          <w:tcPr>
            <w:tcW w:w="1871" w:type="dxa"/>
          </w:tcPr>
          <w:p w:rsidR="00890208" w:rsidRDefault="00890208">
            <w:pPr>
              <w:pStyle w:val="ConsPlusNormal"/>
              <w:jc w:val="both"/>
            </w:pPr>
            <w:r>
              <w:t>Отдел ЦЗН Хвойнинского района ГОКУ ЦЗН НО</w:t>
            </w:r>
          </w:p>
        </w:tc>
        <w:tc>
          <w:tcPr>
            <w:tcW w:w="1474" w:type="dxa"/>
          </w:tcPr>
          <w:p w:rsidR="00890208" w:rsidRDefault="00890208">
            <w:pPr>
              <w:pStyle w:val="ConsPlusNormal"/>
              <w:jc w:val="both"/>
            </w:pPr>
            <w:r>
              <w:t>предоставление услуг по содействию в трудоустройстве</w:t>
            </w:r>
          </w:p>
        </w:tc>
        <w:tc>
          <w:tcPr>
            <w:tcW w:w="1928" w:type="dxa"/>
          </w:tcPr>
          <w:p w:rsidR="00890208" w:rsidRDefault="00890208">
            <w:pPr>
              <w:pStyle w:val="ConsPlusNormal"/>
              <w:jc w:val="both"/>
            </w:pPr>
            <w:r>
              <w:t>Новгородская область, р.п. Хвойная, ул. Красных Зорь, д. 25</w:t>
            </w:r>
          </w:p>
        </w:tc>
        <w:tc>
          <w:tcPr>
            <w:tcW w:w="1587" w:type="dxa"/>
          </w:tcPr>
          <w:p w:rsidR="00890208" w:rsidRDefault="00890208">
            <w:pPr>
              <w:pStyle w:val="ConsPlusNormal"/>
              <w:jc w:val="both"/>
            </w:pPr>
            <w:r>
              <w:t>Каплина Наталья Александровна, начальник отдела</w:t>
            </w:r>
          </w:p>
        </w:tc>
        <w:tc>
          <w:tcPr>
            <w:tcW w:w="1701" w:type="dxa"/>
          </w:tcPr>
          <w:p w:rsidR="00890208" w:rsidRDefault="00890208">
            <w:pPr>
              <w:pStyle w:val="ConsPlusNormal"/>
              <w:jc w:val="both"/>
            </w:pPr>
            <w:r>
              <w:t>8(81667)50-793, 50-522</w:t>
            </w:r>
          </w:p>
        </w:tc>
      </w:tr>
      <w:tr w:rsidR="00890208">
        <w:tblPrEx>
          <w:tblBorders>
            <w:insideH w:val="nil"/>
          </w:tblBorders>
        </w:tblPrEx>
        <w:tc>
          <w:tcPr>
            <w:tcW w:w="510" w:type="dxa"/>
            <w:tcBorders>
              <w:bottom w:val="nil"/>
            </w:tcBorders>
          </w:tcPr>
          <w:p w:rsidR="00890208" w:rsidRDefault="00890208">
            <w:pPr>
              <w:pStyle w:val="ConsPlusNormal"/>
              <w:jc w:val="both"/>
            </w:pPr>
            <w:r>
              <w:t>8.</w:t>
            </w:r>
          </w:p>
        </w:tc>
        <w:tc>
          <w:tcPr>
            <w:tcW w:w="8561" w:type="dxa"/>
            <w:gridSpan w:val="5"/>
            <w:tcBorders>
              <w:bottom w:val="nil"/>
            </w:tcBorders>
          </w:tcPr>
          <w:p w:rsidR="00890208" w:rsidRDefault="00890208">
            <w:pPr>
              <w:pStyle w:val="ConsPlusNormal"/>
              <w:jc w:val="both"/>
            </w:pPr>
            <w:r>
              <w:t xml:space="preserve">Исключен. - </w:t>
            </w:r>
            <w:hyperlink r:id="rId67" w:history="1">
              <w:r>
                <w:rPr>
                  <w:color w:val="0000FF"/>
                </w:rPr>
                <w:t>Постановление</w:t>
              </w:r>
            </w:hyperlink>
            <w:r>
              <w:t xml:space="preserve"> Правительства Новгородской области от 07.10.2016 N 356</w:t>
            </w:r>
          </w:p>
        </w:tc>
      </w:tr>
      <w:tr w:rsidR="00890208">
        <w:tc>
          <w:tcPr>
            <w:tcW w:w="510" w:type="dxa"/>
          </w:tcPr>
          <w:p w:rsidR="00890208" w:rsidRDefault="00890208">
            <w:pPr>
              <w:pStyle w:val="ConsPlusNormal"/>
              <w:jc w:val="both"/>
            </w:pPr>
            <w:r>
              <w:t>9.</w:t>
            </w:r>
          </w:p>
        </w:tc>
        <w:tc>
          <w:tcPr>
            <w:tcW w:w="1871" w:type="dxa"/>
          </w:tcPr>
          <w:p w:rsidR="00890208" w:rsidRDefault="00890208">
            <w:pPr>
              <w:pStyle w:val="ConsPlusNormal"/>
              <w:jc w:val="both"/>
            </w:pPr>
            <w:r>
              <w:t>ОАУСО "Хвойнинский комплексный центр социального обслуживания населения"</w:t>
            </w:r>
          </w:p>
        </w:tc>
        <w:tc>
          <w:tcPr>
            <w:tcW w:w="1474" w:type="dxa"/>
          </w:tcPr>
          <w:p w:rsidR="00890208" w:rsidRDefault="00890208">
            <w:pPr>
              <w:pStyle w:val="ConsPlusNormal"/>
              <w:jc w:val="both"/>
            </w:pPr>
            <w:r>
              <w:t>предоставление социальных услуг</w:t>
            </w:r>
          </w:p>
        </w:tc>
        <w:tc>
          <w:tcPr>
            <w:tcW w:w="1928" w:type="dxa"/>
          </w:tcPr>
          <w:p w:rsidR="00890208" w:rsidRDefault="00890208">
            <w:pPr>
              <w:pStyle w:val="ConsPlusNormal"/>
              <w:jc w:val="both"/>
            </w:pPr>
            <w:r>
              <w:t>Новгородская область, р.п. Хвойная, ул. Красных Зорь, д. 25</w:t>
            </w:r>
          </w:p>
        </w:tc>
        <w:tc>
          <w:tcPr>
            <w:tcW w:w="1587" w:type="dxa"/>
          </w:tcPr>
          <w:p w:rsidR="00890208" w:rsidRDefault="00890208">
            <w:pPr>
              <w:pStyle w:val="ConsPlusNormal"/>
              <w:jc w:val="both"/>
            </w:pPr>
            <w:r>
              <w:t>Новожилова Елена Аркадьевна, директор учреждения</w:t>
            </w:r>
          </w:p>
        </w:tc>
        <w:tc>
          <w:tcPr>
            <w:tcW w:w="1701" w:type="dxa"/>
          </w:tcPr>
          <w:p w:rsidR="00890208" w:rsidRDefault="00890208">
            <w:pPr>
              <w:pStyle w:val="ConsPlusNormal"/>
              <w:jc w:val="both"/>
            </w:pPr>
            <w:r>
              <w:t>8(81667)50-347</w:t>
            </w:r>
          </w:p>
        </w:tc>
      </w:tr>
      <w:tr w:rsidR="00890208">
        <w:tc>
          <w:tcPr>
            <w:tcW w:w="510" w:type="dxa"/>
          </w:tcPr>
          <w:p w:rsidR="00890208" w:rsidRDefault="00890208">
            <w:pPr>
              <w:pStyle w:val="ConsPlusNormal"/>
              <w:jc w:val="both"/>
            </w:pPr>
            <w:r>
              <w:t>10.</w:t>
            </w:r>
          </w:p>
        </w:tc>
        <w:tc>
          <w:tcPr>
            <w:tcW w:w="1871" w:type="dxa"/>
          </w:tcPr>
          <w:p w:rsidR="00890208" w:rsidRDefault="00890208">
            <w:pPr>
              <w:pStyle w:val="ConsPlusNormal"/>
              <w:jc w:val="both"/>
            </w:pPr>
            <w:r>
              <w:t>ОБУСО "Хвойнинский дом-интернат для престарелых и инвалидов "Песь"</w:t>
            </w:r>
          </w:p>
        </w:tc>
        <w:tc>
          <w:tcPr>
            <w:tcW w:w="1474" w:type="dxa"/>
          </w:tcPr>
          <w:p w:rsidR="00890208" w:rsidRDefault="00890208">
            <w:pPr>
              <w:pStyle w:val="ConsPlusNormal"/>
              <w:jc w:val="both"/>
            </w:pPr>
            <w:r>
              <w:t>предоставление социальных услуг</w:t>
            </w:r>
          </w:p>
        </w:tc>
        <w:tc>
          <w:tcPr>
            <w:tcW w:w="1928" w:type="dxa"/>
          </w:tcPr>
          <w:p w:rsidR="00890208" w:rsidRDefault="00890208">
            <w:pPr>
              <w:pStyle w:val="ConsPlusNormal"/>
              <w:jc w:val="both"/>
            </w:pPr>
            <w:r>
              <w:t>Новгородская область, Хвойнинский район, с. Песь, ул. Юбилейная, д. 2а</w:t>
            </w:r>
          </w:p>
        </w:tc>
        <w:tc>
          <w:tcPr>
            <w:tcW w:w="1587" w:type="dxa"/>
          </w:tcPr>
          <w:p w:rsidR="00890208" w:rsidRDefault="00890208">
            <w:pPr>
              <w:pStyle w:val="ConsPlusNormal"/>
              <w:jc w:val="both"/>
            </w:pPr>
            <w:r>
              <w:t>Долгова Ольга Владимировна, директор учреждения</w:t>
            </w:r>
          </w:p>
        </w:tc>
        <w:tc>
          <w:tcPr>
            <w:tcW w:w="1701" w:type="dxa"/>
          </w:tcPr>
          <w:p w:rsidR="00890208" w:rsidRDefault="00890208">
            <w:pPr>
              <w:pStyle w:val="ConsPlusNormal"/>
              <w:jc w:val="both"/>
            </w:pPr>
            <w:r>
              <w:t>8(81667)56-077</w:t>
            </w:r>
          </w:p>
        </w:tc>
      </w:tr>
    </w:tbl>
    <w:p w:rsidR="00890208" w:rsidRDefault="00890208">
      <w:pPr>
        <w:pStyle w:val="ConsPlusNormal"/>
        <w:jc w:val="both"/>
      </w:pPr>
    </w:p>
    <w:p w:rsidR="00890208" w:rsidRDefault="00890208">
      <w:pPr>
        <w:pStyle w:val="ConsPlusNormal"/>
        <w:jc w:val="center"/>
        <w:outlineLvl w:val="2"/>
      </w:pPr>
      <w:r>
        <w:t>19. Холмский муниципальный район</w:t>
      </w:r>
    </w:p>
    <w:p w:rsidR="00890208" w:rsidRDefault="00890208">
      <w:pPr>
        <w:pStyle w:val="ConsPlusNormal"/>
        <w:jc w:val="both"/>
      </w:pPr>
    </w:p>
    <w:p w:rsidR="00890208" w:rsidRDefault="00890208">
      <w:pPr>
        <w:pStyle w:val="ConsPlusNormal"/>
        <w:jc w:val="center"/>
        <w:outlineLvl w:val="3"/>
      </w:pPr>
      <w:r>
        <w:t>19.1. Характеристика территории вселения</w:t>
      </w:r>
    </w:p>
    <w:p w:rsidR="00890208" w:rsidRDefault="00890208">
      <w:pPr>
        <w:pStyle w:val="ConsPlusNormal"/>
        <w:jc w:val="both"/>
      </w:pPr>
    </w:p>
    <w:p w:rsidR="00890208" w:rsidRDefault="00890208">
      <w:pPr>
        <w:pStyle w:val="ConsPlusNormal"/>
        <w:ind w:firstLine="540"/>
        <w:jc w:val="both"/>
      </w:pPr>
      <w:r>
        <w:t>Холмский муниципальный район расположен на юге Новгородской области. Площадь его составляет 2,2 тыс. кв. км. Административный центр г. Холм находится в 200 км от Великого Новгорода.</w:t>
      </w:r>
    </w:p>
    <w:p w:rsidR="00890208" w:rsidRDefault="00890208">
      <w:pPr>
        <w:pStyle w:val="ConsPlusNormal"/>
        <w:spacing w:before="220"/>
        <w:ind w:firstLine="540"/>
        <w:jc w:val="both"/>
      </w:pPr>
      <w:r>
        <w:t xml:space="preserve">Холмский муниципальный район граничит на севере с Поддорским районом, на востоке с Марёвским районом, на юге с Торопецким и Андреапольским районами Тверской области, на </w:t>
      </w:r>
      <w:r>
        <w:lastRenderedPageBreak/>
        <w:t>юго-западе с Локнянским и Бежаницким районами Псковской области.</w:t>
      </w:r>
    </w:p>
    <w:p w:rsidR="00890208" w:rsidRDefault="00890208">
      <w:pPr>
        <w:pStyle w:val="ConsPlusNormal"/>
        <w:spacing w:before="220"/>
        <w:ind w:firstLine="540"/>
        <w:jc w:val="both"/>
      </w:pPr>
      <w:r>
        <w:t>С областным центром г. Холм связан автобусным сообщением. Ближайшие железнодорожные станции: Старая Русса Новгородской области (103 км), Локня Псковской области (84 км).</w:t>
      </w:r>
    </w:p>
    <w:p w:rsidR="00890208" w:rsidRDefault="00890208">
      <w:pPr>
        <w:pStyle w:val="ConsPlusNormal"/>
        <w:spacing w:before="220"/>
        <w:ind w:firstLine="540"/>
        <w:jc w:val="both"/>
      </w:pPr>
      <w:r>
        <w:t>На территории муниципального района расположены 136 населенных пунктов.</w:t>
      </w:r>
    </w:p>
    <w:p w:rsidR="00890208" w:rsidRDefault="00890208">
      <w:pPr>
        <w:pStyle w:val="ConsPlusNormal"/>
        <w:spacing w:before="220"/>
        <w:ind w:firstLine="540"/>
        <w:jc w:val="both"/>
      </w:pPr>
      <w:r>
        <w:t>На территории муниципального района имеется 4 поселения, из них одно городское (Холмское) и 3 сельских (Красноборское, Морховское, Тогодское).</w:t>
      </w:r>
    </w:p>
    <w:p w:rsidR="00890208" w:rsidRDefault="00890208">
      <w:pPr>
        <w:pStyle w:val="ConsPlusNormal"/>
        <w:spacing w:before="220"/>
        <w:ind w:firstLine="540"/>
        <w:jc w:val="both"/>
      </w:pPr>
      <w:r>
        <w:t>Население района по состоянию на 1 января 2014 года составляет 5759 человек.</w:t>
      </w:r>
    </w:p>
    <w:p w:rsidR="00890208" w:rsidRDefault="00890208">
      <w:pPr>
        <w:pStyle w:val="ConsPlusNormal"/>
        <w:spacing w:before="220"/>
        <w:ind w:firstLine="540"/>
        <w:jc w:val="both"/>
      </w:pPr>
      <w:r>
        <w:t>Промышленность в муниципальном районе представлена 8 малыми предприятиями.</w:t>
      </w:r>
    </w:p>
    <w:p w:rsidR="00890208" w:rsidRDefault="00890208">
      <w:pPr>
        <w:pStyle w:val="ConsPlusNormal"/>
        <w:spacing w:before="220"/>
        <w:ind w:firstLine="540"/>
        <w:jc w:val="both"/>
      </w:pPr>
      <w:r>
        <w:t>Производством и реализацией сельскохозяйственной продукции на территории района занимаются 19 крестьянских (фермерских) хозяйств, 4 индивидуальных предпринимателя, 2586 личных подсобных хозяйства.</w:t>
      </w:r>
    </w:p>
    <w:p w:rsidR="00890208" w:rsidRDefault="00890208">
      <w:pPr>
        <w:pStyle w:val="ConsPlusNormal"/>
        <w:spacing w:before="220"/>
        <w:ind w:firstLine="540"/>
        <w:jc w:val="both"/>
      </w:pPr>
      <w:r>
        <w:t>Площадь сельскохозяйственных угодий в муниципальном районе составляет 14592,0 га, в том числе пашни - 8802,0 га.</w:t>
      </w:r>
    </w:p>
    <w:p w:rsidR="00890208" w:rsidRDefault="00890208">
      <w:pPr>
        <w:pStyle w:val="ConsPlusNormal"/>
        <w:jc w:val="both"/>
      </w:pPr>
    </w:p>
    <w:p w:rsidR="00890208" w:rsidRDefault="00890208">
      <w:pPr>
        <w:pStyle w:val="ConsPlusNormal"/>
        <w:jc w:val="center"/>
        <w:outlineLvl w:val="3"/>
      </w:pPr>
      <w:r>
        <w:t>19.2. Социальная сфера</w:t>
      </w:r>
    </w:p>
    <w:p w:rsidR="00890208" w:rsidRDefault="00890208">
      <w:pPr>
        <w:pStyle w:val="ConsPlusNormal"/>
        <w:jc w:val="both"/>
      </w:pPr>
    </w:p>
    <w:p w:rsidR="00890208" w:rsidRDefault="00890208">
      <w:pPr>
        <w:pStyle w:val="ConsPlusNormal"/>
        <w:ind w:firstLine="540"/>
        <w:jc w:val="both"/>
      </w:pPr>
      <w:r>
        <w:t>Образовательные услуги предоставляют 4 общеобразовательных организации, из них одна средняя (полная) общеобразовательная школа (г. Холм) с филиалами в д. Морхово и д. Тогодь, одна начальная школа-сад (д. Красный Бор), 2 дошкольных образовательных организации в г. Холме с филиалами в д. Тогодь и д. Морхово, муниципальный центр дополнительного образования. При школе г. Холм имеется интернат. Во все школы организован подвоз обучающихся школьными автобусами.</w:t>
      </w:r>
    </w:p>
    <w:p w:rsidR="00890208" w:rsidRDefault="00890208">
      <w:pPr>
        <w:pStyle w:val="ConsPlusNormal"/>
        <w:spacing w:before="220"/>
        <w:ind w:firstLine="540"/>
        <w:jc w:val="both"/>
      </w:pPr>
      <w:r>
        <w:t>В летнее время работает детский оздоровительный лагерь "Мечта".</w:t>
      </w:r>
    </w:p>
    <w:p w:rsidR="00890208" w:rsidRDefault="00890208">
      <w:pPr>
        <w:pStyle w:val="ConsPlusNormal"/>
        <w:spacing w:before="220"/>
        <w:ind w:firstLine="540"/>
        <w:jc w:val="both"/>
      </w:pPr>
      <w:r>
        <w:t>Медицинское обслуживание населения муниципального района осуществляет ГОБУЗ "Холмская центральная районная больница", имеющая в своем составе стационар на 32 койки, поликлинику, детскую консультацию, стоматологическое отделение, станцию скорой медицинской помощи, 6 ФАПов. В Холме имеется аптека.</w:t>
      </w:r>
    </w:p>
    <w:p w:rsidR="00890208" w:rsidRDefault="00890208">
      <w:pPr>
        <w:pStyle w:val="ConsPlusNormal"/>
        <w:spacing w:before="220"/>
        <w:ind w:firstLine="540"/>
        <w:jc w:val="both"/>
      </w:pPr>
      <w:r>
        <w:t>Культурное обслуживание населения осуществляют 28 учреждений культуры, в том числе: муниципальный музей, 14 библиотек, 12 культурно-досуговых учреждений, детская школа искусств.</w:t>
      </w:r>
    </w:p>
    <w:p w:rsidR="00890208" w:rsidRDefault="00890208">
      <w:pPr>
        <w:pStyle w:val="ConsPlusNormal"/>
        <w:spacing w:before="220"/>
        <w:ind w:firstLine="540"/>
        <w:jc w:val="both"/>
      </w:pPr>
      <w:r>
        <w:t>У детей муниципального района есть возможность развивать свои способности в 5 спортивных залах, физкультурно-оздоровительном комплексе г. Холм.</w:t>
      </w:r>
    </w:p>
    <w:p w:rsidR="00890208" w:rsidRDefault="00890208">
      <w:pPr>
        <w:pStyle w:val="ConsPlusNormal"/>
        <w:spacing w:before="220"/>
        <w:ind w:firstLine="540"/>
        <w:jc w:val="both"/>
      </w:pPr>
      <w:r>
        <w:t>В муниципальном районе действует социальное учреждение ОАУСО "Холмский комплексный центр социального обслуживания населения", которое оказывает социальные услуги семьям с детьми, гражданам пожилого возраста и инвалидам.</w:t>
      </w:r>
    </w:p>
    <w:p w:rsidR="00890208" w:rsidRDefault="00890208">
      <w:pPr>
        <w:pStyle w:val="ConsPlusNormal"/>
        <w:spacing w:before="220"/>
        <w:ind w:firstLine="540"/>
        <w:jc w:val="both"/>
      </w:pPr>
      <w:r>
        <w:t>Торговое обслуживание населения осуществляется в 55 торговых точках, услуги общественного питания предоставляют 4 точки: кафе "Ловать", кафе-бильярдная "Луза", кулинария Холмского райпо, кафе "Дебют" (ООО "Изоринка").</w:t>
      </w:r>
    </w:p>
    <w:p w:rsidR="00890208" w:rsidRDefault="00890208">
      <w:pPr>
        <w:pStyle w:val="ConsPlusNormal"/>
        <w:spacing w:before="220"/>
        <w:ind w:firstLine="540"/>
        <w:jc w:val="both"/>
      </w:pPr>
      <w:r>
        <w:t>В г. Холм имеется гостиница "Ловать", рассчитанная на 8 мест, гостиница "Престиж", рассчитанная на 10 мест.</w:t>
      </w:r>
    </w:p>
    <w:p w:rsidR="00890208" w:rsidRDefault="00890208">
      <w:pPr>
        <w:pStyle w:val="ConsPlusNormal"/>
        <w:jc w:val="both"/>
      </w:pPr>
    </w:p>
    <w:p w:rsidR="00890208" w:rsidRDefault="00890208">
      <w:pPr>
        <w:pStyle w:val="ConsPlusNormal"/>
        <w:jc w:val="center"/>
        <w:outlineLvl w:val="3"/>
      </w:pPr>
      <w:r>
        <w:lastRenderedPageBreak/>
        <w:t>19.3. Рынок жилья</w:t>
      </w:r>
    </w:p>
    <w:p w:rsidR="00890208" w:rsidRDefault="00890208">
      <w:pPr>
        <w:pStyle w:val="ConsPlusNormal"/>
        <w:jc w:val="both"/>
      </w:pPr>
    </w:p>
    <w:p w:rsidR="00890208" w:rsidRDefault="00890208">
      <w:pPr>
        <w:pStyle w:val="ConsPlusNormal"/>
        <w:ind w:firstLine="540"/>
        <w:jc w:val="both"/>
      </w:pPr>
      <w:r>
        <w:t>Администрация Холмского муниципального района предлагает переселенцам приобретать жилье за собственные средства или строительство индивидуального жилья.</w:t>
      </w:r>
    </w:p>
    <w:p w:rsidR="00890208" w:rsidRDefault="00890208">
      <w:pPr>
        <w:pStyle w:val="ConsPlusNormal"/>
        <w:spacing w:before="220"/>
        <w:ind w:firstLine="540"/>
        <w:jc w:val="both"/>
      </w:pPr>
      <w:r>
        <w:t>Жилье можно приобрести на вторичном рынке, средняя цена 1 кв. м жилья на вторичном рынке в Холмском муниципальном районе составляет 12,0 тыс. рублей.</w:t>
      </w:r>
    </w:p>
    <w:p w:rsidR="00890208" w:rsidRDefault="00890208">
      <w:pPr>
        <w:pStyle w:val="ConsPlusNormal"/>
        <w:spacing w:before="220"/>
        <w:ind w:firstLine="540"/>
        <w:jc w:val="both"/>
      </w:pPr>
      <w:r>
        <w:t>В малонаселенных деревнях, расположенных на территории поселений, возможно приобретение жилья на вторичном рынке (дом с земельным участком) от 80,0 тыс. рублей и более.</w:t>
      </w:r>
    </w:p>
    <w:p w:rsidR="00890208" w:rsidRDefault="00890208">
      <w:pPr>
        <w:pStyle w:val="ConsPlusNormal"/>
        <w:spacing w:before="220"/>
        <w:ind w:firstLine="540"/>
        <w:jc w:val="both"/>
      </w:pPr>
      <w:r>
        <w:t>Приобретение жилья на вторичном рынке осуществляется покупателем самостоятельно. Консультационную помощь оказывает отдел по вопросам жизнеобеспечения и строительства, контактный тел. 8(81654)59-180.</w:t>
      </w:r>
    </w:p>
    <w:p w:rsidR="00890208" w:rsidRDefault="00890208">
      <w:pPr>
        <w:pStyle w:val="ConsPlusNormal"/>
        <w:spacing w:before="220"/>
        <w:ind w:firstLine="540"/>
        <w:jc w:val="both"/>
      </w:pPr>
      <w:r>
        <w:t>Имеется возможность предоставления земельных участков под строительство жилых помещений.</w:t>
      </w:r>
    </w:p>
    <w:p w:rsidR="00890208" w:rsidRDefault="00890208">
      <w:pPr>
        <w:pStyle w:val="ConsPlusNormal"/>
        <w:spacing w:before="220"/>
        <w:ind w:firstLine="540"/>
        <w:jc w:val="both"/>
      </w:pPr>
      <w:r>
        <w:t>На территории муниципального района имеются более 30 свободных земельных участков для индивидуального жилищного строительства.</w:t>
      </w:r>
    </w:p>
    <w:p w:rsidR="00890208" w:rsidRDefault="00890208">
      <w:pPr>
        <w:pStyle w:val="ConsPlusNormal"/>
        <w:spacing w:before="220"/>
        <w:ind w:firstLine="540"/>
        <w:jc w:val="both"/>
      </w:pPr>
      <w:r>
        <w:t>Оформление земельных участков под строительство проводится с учетом действующего законодательства Российской Федерации Администрацией Холмского муниципального района (г. Холм, пл. Победы, д. 2, контактный тел. 8(81654)59-161.</w:t>
      </w:r>
    </w:p>
    <w:p w:rsidR="00890208" w:rsidRDefault="00890208">
      <w:pPr>
        <w:pStyle w:val="ConsPlusNormal"/>
        <w:jc w:val="both"/>
      </w:pPr>
    </w:p>
    <w:p w:rsidR="00890208" w:rsidRDefault="00890208">
      <w:pPr>
        <w:pStyle w:val="ConsPlusNormal"/>
        <w:jc w:val="center"/>
        <w:outlineLvl w:val="3"/>
      </w:pPr>
      <w:r>
        <w:t>19.4. Справочная информация</w:t>
      </w:r>
    </w:p>
    <w:p w:rsidR="00890208" w:rsidRDefault="00890208">
      <w:pPr>
        <w:pStyle w:val="ConsPlusNormal"/>
        <w:jc w:val="both"/>
      </w:pPr>
    </w:p>
    <w:p w:rsidR="00890208" w:rsidRDefault="00890208">
      <w:pPr>
        <w:pStyle w:val="ConsPlusNormal"/>
        <w:ind w:firstLine="540"/>
        <w:jc w:val="both"/>
      </w:pPr>
      <w:r>
        <w:t>Прибытие переселенцев и членов их семей в Холмский муниципальный район осуществляется самостоятельно до г. Холм (районный центр). Доехать до г. Холм можно железнодорожным транспортом до ж/д. ст. Старая Русса Октябрьской железной дороги далее автобусным сообщением (время в пути от г. Старая Русса до г. Холм 2 часа), из Великого Новгорода автобусным маршрутом (время в пути 5 часов), из Санкт-Петербурга автобусным маршрутом (время в пути 8 часов).</w:t>
      </w:r>
    </w:p>
    <w:p w:rsidR="00890208" w:rsidRDefault="00890208">
      <w:pPr>
        <w:pStyle w:val="ConsPlusNormal"/>
        <w:jc w:val="both"/>
      </w:pPr>
    </w:p>
    <w:p w:rsidR="00890208" w:rsidRDefault="00890208">
      <w:pPr>
        <w:pStyle w:val="ConsPlusNormal"/>
        <w:ind w:firstLine="540"/>
        <w:jc w:val="both"/>
        <w:outlineLvl w:val="4"/>
      </w:pPr>
      <w:r>
        <w:t>Таблица 23 - 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644"/>
        <w:gridCol w:w="1701"/>
        <w:gridCol w:w="1587"/>
        <w:gridCol w:w="1701"/>
      </w:tblGrid>
      <w:tr w:rsidR="00890208">
        <w:tc>
          <w:tcPr>
            <w:tcW w:w="567" w:type="dxa"/>
          </w:tcPr>
          <w:p w:rsidR="00890208" w:rsidRDefault="00890208">
            <w:pPr>
              <w:pStyle w:val="ConsPlusNormal"/>
              <w:jc w:val="center"/>
            </w:pPr>
            <w:r>
              <w:t>N п/п</w:t>
            </w:r>
          </w:p>
        </w:tc>
        <w:tc>
          <w:tcPr>
            <w:tcW w:w="1871" w:type="dxa"/>
          </w:tcPr>
          <w:p w:rsidR="00890208" w:rsidRDefault="00890208">
            <w:pPr>
              <w:pStyle w:val="ConsPlusNormal"/>
              <w:jc w:val="center"/>
            </w:pPr>
            <w:r>
              <w:t>Уполномоченные органы местного самоуправления муниципального района (организации)</w:t>
            </w:r>
          </w:p>
        </w:tc>
        <w:tc>
          <w:tcPr>
            <w:tcW w:w="1644" w:type="dxa"/>
          </w:tcPr>
          <w:p w:rsidR="00890208" w:rsidRDefault="00890208">
            <w:pPr>
              <w:pStyle w:val="ConsPlusNormal"/>
              <w:jc w:val="center"/>
            </w:pPr>
            <w:r>
              <w:t>Вид услуги</w:t>
            </w:r>
          </w:p>
        </w:tc>
        <w:tc>
          <w:tcPr>
            <w:tcW w:w="1701" w:type="dxa"/>
          </w:tcPr>
          <w:p w:rsidR="00890208" w:rsidRDefault="00890208">
            <w:pPr>
              <w:pStyle w:val="ConsPlusNormal"/>
              <w:jc w:val="center"/>
            </w:pPr>
            <w:r>
              <w:t>Место расположения органа местного самоуправления муниципального района (организации)</w:t>
            </w:r>
          </w:p>
        </w:tc>
        <w:tc>
          <w:tcPr>
            <w:tcW w:w="1587" w:type="dxa"/>
          </w:tcPr>
          <w:p w:rsidR="00890208" w:rsidRDefault="00890208">
            <w:pPr>
              <w:pStyle w:val="ConsPlusNormal"/>
              <w:jc w:val="center"/>
            </w:pPr>
            <w:r>
              <w:t>Ответственное лицо по работе с участниками Программы</w:t>
            </w:r>
          </w:p>
        </w:tc>
        <w:tc>
          <w:tcPr>
            <w:tcW w:w="1701" w:type="dxa"/>
          </w:tcPr>
          <w:p w:rsidR="00890208" w:rsidRDefault="00890208">
            <w:pPr>
              <w:pStyle w:val="ConsPlusNormal"/>
              <w:jc w:val="center"/>
            </w:pPr>
            <w:r>
              <w:t>Контактный телефон</w:t>
            </w:r>
          </w:p>
        </w:tc>
      </w:tr>
      <w:tr w:rsidR="00890208">
        <w:tc>
          <w:tcPr>
            <w:tcW w:w="567" w:type="dxa"/>
          </w:tcPr>
          <w:p w:rsidR="00890208" w:rsidRDefault="00890208">
            <w:pPr>
              <w:pStyle w:val="ConsPlusNormal"/>
              <w:jc w:val="center"/>
            </w:pPr>
            <w:r>
              <w:t>1</w:t>
            </w:r>
          </w:p>
        </w:tc>
        <w:tc>
          <w:tcPr>
            <w:tcW w:w="1871" w:type="dxa"/>
          </w:tcPr>
          <w:p w:rsidR="00890208" w:rsidRDefault="00890208">
            <w:pPr>
              <w:pStyle w:val="ConsPlusNormal"/>
              <w:jc w:val="center"/>
            </w:pPr>
            <w:r>
              <w:t>2</w:t>
            </w:r>
          </w:p>
        </w:tc>
        <w:tc>
          <w:tcPr>
            <w:tcW w:w="1644" w:type="dxa"/>
          </w:tcPr>
          <w:p w:rsidR="00890208" w:rsidRDefault="00890208">
            <w:pPr>
              <w:pStyle w:val="ConsPlusNormal"/>
              <w:jc w:val="center"/>
            </w:pPr>
            <w:r>
              <w:t>3</w:t>
            </w:r>
          </w:p>
        </w:tc>
        <w:tc>
          <w:tcPr>
            <w:tcW w:w="1701" w:type="dxa"/>
          </w:tcPr>
          <w:p w:rsidR="00890208" w:rsidRDefault="00890208">
            <w:pPr>
              <w:pStyle w:val="ConsPlusNormal"/>
              <w:jc w:val="center"/>
            </w:pPr>
            <w:r>
              <w:t>4</w:t>
            </w:r>
          </w:p>
        </w:tc>
        <w:tc>
          <w:tcPr>
            <w:tcW w:w="1587" w:type="dxa"/>
          </w:tcPr>
          <w:p w:rsidR="00890208" w:rsidRDefault="00890208">
            <w:pPr>
              <w:pStyle w:val="ConsPlusNormal"/>
              <w:jc w:val="center"/>
            </w:pPr>
            <w:r>
              <w:t>5</w:t>
            </w:r>
          </w:p>
        </w:tc>
        <w:tc>
          <w:tcPr>
            <w:tcW w:w="1701" w:type="dxa"/>
          </w:tcPr>
          <w:p w:rsidR="00890208" w:rsidRDefault="00890208">
            <w:pPr>
              <w:pStyle w:val="ConsPlusNormal"/>
              <w:jc w:val="center"/>
            </w:pPr>
            <w:r>
              <w:t>6</w:t>
            </w:r>
          </w:p>
        </w:tc>
      </w:tr>
      <w:tr w:rsidR="00890208">
        <w:tc>
          <w:tcPr>
            <w:tcW w:w="567" w:type="dxa"/>
          </w:tcPr>
          <w:p w:rsidR="00890208" w:rsidRDefault="00890208">
            <w:pPr>
              <w:pStyle w:val="ConsPlusNormal"/>
              <w:jc w:val="both"/>
            </w:pPr>
            <w:r>
              <w:t>1.</w:t>
            </w:r>
          </w:p>
        </w:tc>
        <w:tc>
          <w:tcPr>
            <w:tcW w:w="1871" w:type="dxa"/>
          </w:tcPr>
          <w:p w:rsidR="00890208" w:rsidRDefault="00890208">
            <w:pPr>
              <w:pStyle w:val="ConsPlusNormal"/>
              <w:jc w:val="both"/>
            </w:pPr>
            <w:r>
              <w:t xml:space="preserve">Отдел сельского хозяйства Администрации Холмского муниципального </w:t>
            </w:r>
            <w:r>
              <w:lastRenderedPageBreak/>
              <w:t>района</w:t>
            </w:r>
          </w:p>
        </w:tc>
        <w:tc>
          <w:tcPr>
            <w:tcW w:w="1644" w:type="dxa"/>
          </w:tcPr>
          <w:p w:rsidR="00890208" w:rsidRDefault="00890208">
            <w:pPr>
              <w:pStyle w:val="ConsPlusNormal"/>
              <w:jc w:val="both"/>
            </w:pPr>
            <w:r>
              <w:lastRenderedPageBreak/>
              <w:t>прием и трудоустройство</w:t>
            </w:r>
          </w:p>
        </w:tc>
        <w:tc>
          <w:tcPr>
            <w:tcW w:w="1701" w:type="dxa"/>
          </w:tcPr>
          <w:p w:rsidR="00890208" w:rsidRDefault="00890208">
            <w:pPr>
              <w:pStyle w:val="ConsPlusNormal"/>
              <w:jc w:val="both"/>
            </w:pPr>
            <w:r>
              <w:t>Новгородская область, г. Холм, пл. Победы, д. 4</w:t>
            </w:r>
          </w:p>
        </w:tc>
        <w:tc>
          <w:tcPr>
            <w:tcW w:w="1587" w:type="dxa"/>
          </w:tcPr>
          <w:p w:rsidR="00890208" w:rsidRDefault="00890208">
            <w:pPr>
              <w:pStyle w:val="ConsPlusNormal"/>
              <w:jc w:val="both"/>
            </w:pPr>
            <w:r>
              <w:t>Горошкевич Николай Иванович, начальник отдела</w:t>
            </w:r>
          </w:p>
        </w:tc>
        <w:tc>
          <w:tcPr>
            <w:tcW w:w="1701" w:type="dxa"/>
          </w:tcPr>
          <w:p w:rsidR="00890208" w:rsidRDefault="00890208">
            <w:pPr>
              <w:pStyle w:val="ConsPlusNormal"/>
              <w:jc w:val="both"/>
            </w:pPr>
            <w:r>
              <w:t>8(81654)59-123, 59-258</w:t>
            </w:r>
          </w:p>
        </w:tc>
      </w:tr>
      <w:tr w:rsidR="00890208">
        <w:tc>
          <w:tcPr>
            <w:tcW w:w="567" w:type="dxa"/>
          </w:tcPr>
          <w:p w:rsidR="00890208" w:rsidRDefault="00890208">
            <w:pPr>
              <w:pStyle w:val="ConsPlusNormal"/>
              <w:jc w:val="both"/>
            </w:pPr>
            <w:r>
              <w:lastRenderedPageBreak/>
              <w:t>2.</w:t>
            </w:r>
          </w:p>
        </w:tc>
        <w:tc>
          <w:tcPr>
            <w:tcW w:w="1871" w:type="dxa"/>
          </w:tcPr>
          <w:p w:rsidR="00890208" w:rsidRDefault="00890208">
            <w:pPr>
              <w:pStyle w:val="ConsPlusNormal"/>
              <w:jc w:val="both"/>
            </w:pPr>
            <w:r>
              <w:t>Отдел образования Администрации Холмского муниципального района</w:t>
            </w:r>
          </w:p>
        </w:tc>
        <w:tc>
          <w:tcPr>
            <w:tcW w:w="1644" w:type="dxa"/>
          </w:tcPr>
          <w:p w:rsidR="00890208" w:rsidRDefault="00890208">
            <w:pPr>
              <w:pStyle w:val="ConsPlusNormal"/>
              <w:jc w:val="both"/>
            </w:pPr>
            <w:r>
              <w:t>образовательные услуги</w:t>
            </w:r>
          </w:p>
        </w:tc>
        <w:tc>
          <w:tcPr>
            <w:tcW w:w="1701" w:type="dxa"/>
          </w:tcPr>
          <w:p w:rsidR="00890208" w:rsidRDefault="00890208">
            <w:pPr>
              <w:pStyle w:val="ConsPlusNormal"/>
              <w:jc w:val="both"/>
            </w:pPr>
            <w:r>
              <w:t>Новгородская область, г. Холм, пл. Победы, д. 4</w:t>
            </w:r>
          </w:p>
        </w:tc>
        <w:tc>
          <w:tcPr>
            <w:tcW w:w="1587" w:type="dxa"/>
          </w:tcPr>
          <w:p w:rsidR="00890208" w:rsidRDefault="00890208">
            <w:pPr>
              <w:pStyle w:val="ConsPlusNormal"/>
              <w:jc w:val="both"/>
            </w:pPr>
            <w:r>
              <w:t>Федорова Наталья Васильевна, начальник отдела</w:t>
            </w:r>
          </w:p>
        </w:tc>
        <w:tc>
          <w:tcPr>
            <w:tcW w:w="1701" w:type="dxa"/>
          </w:tcPr>
          <w:p w:rsidR="00890208" w:rsidRDefault="00890208">
            <w:pPr>
              <w:pStyle w:val="ConsPlusNormal"/>
              <w:jc w:val="both"/>
            </w:pPr>
            <w:r>
              <w:t>8(81654)51-498</w:t>
            </w:r>
          </w:p>
        </w:tc>
      </w:tr>
      <w:tr w:rsidR="00890208">
        <w:tc>
          <w:tcPr>
            <w:tcW w:w="567" w:type="dxa"/>
          </w:tcPr>
          <w:p w:rsidR="00890208" w:rsidRDefault="00890208">
            <w:pPr>
              <w:pStyle w:val="ConsPlusNormal"/>
              <w:jc w:val="both"/>
            </w:pPr>
            <w:r>
              <w:t>3.</w:t>
            </w:r>
          </w:p>
        </w:tc>
        <w:tc>
          <w:tcPr>
            <w:tcW w:w="1871" w:type="dxa"/>
          </w:tcPr>
          <w:p w:rsidR="00890208" w:rsidRDefault="00890208">
            <w:pPr>
              <w:pStyle w:val="ConsPlusNormal"/>
              <w:jc w:val="both"/>
            </w:pPr>
            <w:r>
              <w:t>ГОБУЗ "Холмская ЦРБ"</w:t>
            </w:r>
          </w:p>
        </w:tc>
        <w:tc>
          <w:tcPr>
            <w:tcW w:w="1644" w:type="dxa"/>
          </w:tcPr>
          <w:p w:rsidR="00890208" w:rsidRDefault="00890208">
            <w:pPr>
              <w:pStyle w:val="ConsPlusNormal"/>
              <w:jc w:val="both"/>
            </w:pPr>
            <w:r>
              <w:t>медицинские услуги</w:t>
            </w:r>
          </w:p>
        </w:tc>
        <w:tc>
          <w:tcPr>
            <w:tcW w:w="1701" w:type="dxa"/>
          </w:tcPr>
          <w:p w:rsidR="00890208" w:rsidRDefault="00890208">
            <w:pPr>
              <w:pStyle w:val="ConsPlusNormal"/>
              <w:jc w:val="both"/>
            </w:pPr>
            <w:r>
              <w:t>Новгородская область, г. Холм, ул. Урицкого, д. 47</w:t>
            </w:r>
          </w:p>
        </w:tc>
        <w:tc>
          <w:tcPr>
            <w:tcW w:w="1587" w:type="dxa"/>
          </w:tcPr>
          <w:p w:rsidR="00890208" w:rsidRDefault="00890208">
            <w:pPr>
              <w:pStyle w:val="ConsPlusNormal"/>
              <w:jc w:val="both"/>
            </w:pPr>
            <w:r>
              <w:t>Тимофеев Владимир Николаевич, главный врач</w:t>
            </w:r>
          </w:p>
        </w:tc>
        <w:tc>
          <w:tcPr>
            <w:tcW w:w="1701" w:type="dxa"/>
          </w:tcPr>
          <w:p w:rsidR="00890208" w:rsidRDefault="00890208">
            <w:pPr>
              <w:pStyle w:val="ConsPlusNormal"/>
              <w:jc w:val="both"/>
            </w:pPr>
            <w:r>
              <w:t>8(81654)51-345, 59-010</w:t>
            </w:r>
          </w:p>
        </w:tc>
      </w:tr>
      <w:tr w:rsidR="00890208">
        <w:tc>
          <w:tcPr>
            <w:tcW w:w="567" w:type="dxa"/>
          </w:tcPr>
          <w:p w:rsidR="00890208" w:rsidRDefault="00890208">
            <w:pPr>
              <w:pStyle w:val="ConsPlusNormal"/>
              <w:jc w:val="both"/>
            </w:pPr>
            <w:r>
              <w:t>4.</w:t>
            </w:r>
          </w:p>
        </w:tc>
        <w:tc>
          <w:tcPr>
            <w:tcW w:w="1871" w:type="dxa"/>
          </w:tcPr>
          <w:p w:rsidR="00890208" w:rsidRDefault="00890208">
            <w:pPr>
              <w:pStyle w:val="ConsPlusNormal"/>
              <w:jc w:val="both"/>
            </w:pPr>
            <w:r>
              <w:t>Комитет социальной защиты населения Администрации Холмского муниципального района</w:t>
            </w:r>
          </w:p>
        </w:tc>
        <w:tc>
          <w:tcPr>
            <w:tcW w:w="1644" w:type="dxa"/>
          </w:tcPr>
          <w:p w:rsidR="00890208" w:rsidRDefault="00890208">
            <w:pPr>
              <w:pStyle w:val="ConsPlusNormal"/>
              <w:jc w:val="both"/>
            </w:pPr>
            <w:r>
              <w:t>обеспечение социальных гарантий</w:t>
            </w:r>
          </w:p>
        </w:tc>
        <w:tc>
          <w:tcPr>
            <w:tcW w:w="1701" w:type="dxa"/>
          </w:tcPr>
          <w:p w:rsidR="00890208" w:rsidRDefault="00890208">
            <w:pPr>
              <w:pStyle w:val="ConsPlusNormal"/>
              <w:jc w:val="both"/>
            </w:pPr>
            <w:r>
              <w:t>Новгородская область, г. Холм, ул. Октябрьская, д. 51/2</w:t>
            </w:r>
          </w:p>
        </w:tc>
        <w:tc>
          <w:tcPr>
            <w:tcW w:w="1587" w:type="dxa"/>
          </w:tcPr>
          <w:p w:rsidR="00890208" w:rsidRDefault="00890208">
            <w:pPr>
              <w:pStyle w:val="ConsPlusNormal"/>
              <w:jc w:val="both"/>
            </w:pPr>
            <w:r>
              <w:t>Ржевская Марина Владимировна, председатель комитета</w:t>
            </w:r>
          </w:p>
        </w:tc>
        <w:tc>
          <w:tcPr>
            <w:tcW w:w="1701" w:type="dxa"/>
          </w:tcPr>
          <w:p w:rsidR="00890208" w:rsidRDefault="00890208">
            <w:pPr>
              <w:pStyle w:val="ConsPlusNormal"/>
              <w:jc w:val="both"/>
            </w:pPr>
            <w:r>
              <w:t>8(81654)51-354, 52-442</w:t>
            </w:r>
          </w:p>
        </w:tc>
      </w:tr>
      <w:tr w:rsidR="00890208">
        <w:tc>
          <w:tcPr>
            <w:tcW w:w="567" w:type="dxa"/>
          </w:tcPr>
          <w:p w:rsidR="00890208" w:rsidRDefault="00890208">
            <w:pPr>
              <w:pStyle w:val="ConsPlusNormal"/>
              <w:jc w:val="both"/>
            </w:pPr>
            <w:r>
              <w:t>5.</w:t>
            </w:r>
          </w:p>
        </w:tc>
        <w:tc>
          <w:tcPr>
            <w:tcW w:w="1871" w:type="dxa"/>
          </w:tcPr>
          <w:p w:rsidR="00890208" w:rsidRDefault="00890208">
            <w:pPr>
              <w:pStyle w:val="ConsPlusNormal"/>
              <w:jc w:val="both"/>
            </w:pPr>
            <w:r>
              <w:t>Отдел культуры Администрации Холмского муниципального района</w:t>
            </w:r>
          </w:p>
        </w:tc>
        <w:tc>
          <w:tcPr>
            <w:tcW w:w="1644" w:type="dxa"/>
          </w:tcPr>
          <w:p w:rsidR="00890208" w:rsidRDefault="00890208">
            <w:pPr>
              <w:pStyle w:val="ConsPlusNormal"/>
              <w:jc w:val="both"/>
            </w:pPr>
            <w:r>
              <w:t>организация культурного обслуживания и досуга</w:t>
            </w:r>
          </w:p>
        </w:tc>
        <w:tc>
          <w:tcPr>
            <w:tcW w:w="1701" w:type="dxa"/>
          </w:tcPr>
          <w:p w:rsidR="00890208" w:rsidRDefault="00890208">
            <w:pPr>
              <w:pStyle w:val="ConsPlusNormal"/>
              <w:jc w:val="both"/>
            </w:pPr>
            <w:r>
              <w:t>Новгородская область, г. Холм, ул. Советская, д. 10</w:t>
            </w:r>
          </w:p>
        </w:tc>
        <w:tc>
          <w:tcPr>
            <w:tcW w:w="1587" w:type="dxa"/>
          </w:tcPr>
          <w:p w:rsidR="00890208" w:rsidRDefault="00890208">
            <w:pPr>
              <w:pStyle w:val="ConsPlusNormal"/>
              <w:jc w:val="both"/>
            </w:pPr>
            <w:r>
              <w:t>Акимова Марина Александровна, начальник отдела</w:t>
            </w:r>
          </w:p>
        </w:tc>
        <w:tc>
          <w:tcPr>
            <w:tcW w:w="1701" w:type="dxa"/>
          </w:tcPr>
          <w:p w:rsidR="00890208" w:rsidRDefault="00890208">
            <w:pPr>
              <w:pStyle w:val="ConsPlusNormal"/>
              <w:jc w:val="both"/>
            </w:pPr>
            <w:r>
              <w:t>8(81654)52-417, 52-132</w:t>
            </w:r>
          </w:p>
        </w:tc>
      </w:tr>
      <w:tr w:rsidR="00890208">
        <w:tc>
          <w:tcPr>
            <w:tcW w:w="567" w:type="dxa"/>
          </w:tcPr>
          <w:p w:rsidR="00890208" w:rsidRDefault="00890208">
            <w:pPr>
              <w:pStyle w:val="ConsPlusNormal"/>
              <w:jc w:val="both"/>
            </w:pPr>
            <w:r>
              <w:t>6.</w:t>
            </w:r>
          </w:p>
        </w:tc>
        <w:tc>
          <w:tcPr>
            <w:tcW w:w="1871" w:type="dxa"/>
          </w:tcPr>
          <w:p w:rsidR="00890208" w:rsidRDefault="00890208">
            <w:pPr>
              <w:pStyle w:val="ConsPlusNormal"/>
              <w:jc w:val="both"/>
            </w:pPr>
            <w:r>
              <w:t>Отдел по управлению муниципальным имуществом и экономике Администрации Холмского муниципального района</w:t>
            </w:r>
          </w:p>
        </w:tc>
        <w:tc>
          <w:tcPr>
            <w:tcW w:w="1644" w:type="dxa"/>
          </w:tcPr>
          <w:p w:rsidR="00890208" w:rsidRDefault="00890208">
            <w:pPr>
              <w:pStyle w:val="ConsPlusNormal"/>
              <w:jc w:val="both"/>
            </w:pPr>
            <w:r>
              <w:t>содействие предпринимательству и малому бизнесу</w:t>
            </w:r>
          </w:p>
        </w:tc>
        <w:tc>
          <w:tcPr>
            <w:tcW w:w="1701" w:type="dxa"/>
          </w:tcPr>
          <w:p w:rsidR="00890208" w:rsidRDefault="00890208">
            <w:pPr>
              <w:pStyle w:val="ConsPlusNormal"/>
              <w:jc w:val="both"/>
            </w:pPr>
            <w:r>
              <w:t>Новгородская область, г. Холм, пл. Победы, д. 2</w:t>
            </w:r>
          </w:p>
        </w:tc>
        <w:tc>
          <w:tcPr>
            <w:tcW w:w="1587" w:type="dxa"/>
          </w:tcPr>
          <w:p w:rsidR="00890208" w:rsidRDefault="00890208">
            <w:pPr>
              <w:pStyle w:val="ConsPlusNormal"/>
              <w:jc w:val="both"/>
            </w:pPr>
            <w:r>
              <w:t>Прокофьева Татьяна Александровна, первый заместитель Главы администрации Холмского муниципального района, начальник отдела</w:t>
            </w:r>
          </w:p>
        </w:tc>
        <w:tc>
          <w:tcPr>
            <w:tcW w:w="1701" w:type="dxa"/>
          </w:tcPr>
          <w:p w:rsidR="00890208" w:rsidRDefault="00890208">
            <w:pPr>
              <w:pStyle w:val="ConsPlusNormal"/>
              <w:jc w:val="both"/>
            </w:pPr>
            <w:r>
              <w:t>8(81654)59-497, 59-697</w:t>
            </w:r>
          </w:p>
        </w:tc>
      </w:tr>
      <w:tr w:rsidR="00890208">
        <w:tc>
          <w:tcPr>
            <w:tcW w:w="567" w:type="dxa"/>
          </w:tcPr>
          <w:p w:rsidR="00890208" w:rsidRDefault="00890208">
            <w:pPr>
              <w:pStyle w:val="ConsPlusNormal"/>
              <w:jc w:val="both"/>
            </w:pPr>
            <w:r>
              <w:t>7.</w:t>
            </w:r>
          </w:p>
        </w:tc>
        <w:tc>
          <w:tcPr>
            <w:tcW w:w="1871" w:type="dxa"/>
          </w:tcPr>
          <w:p w:rsidR="00890208" w:rsidRDefault="00890208">
            <w:pPr>
              <w:pStyle w:val="ConsPlusNormal"/>
              <w:jc w:val="both"/>
            </w:pPr>
            <w:r>
              <w:t>ОАУСО "Холмский комплексный центр социального обслуживания населения"</w:t>
            </w:r>
          </w:p>
        </w:tc>
        <w:tc>
          <w:tcPr>
            <w:tcW w:w="1644" w:type="dxa"/>
          </w:tcPr>
          <w:p w:rsidR="00890208" w:rsidRDefault="00890208">
            <w:pPr>
              <w:pStyle w:val="ConsPlusNormal"/>
              <w:jc w:val="both"/>
            </w:pPr>
            <w:r>
              <w:t>предоставление социальных услуг</w:t>
            </w:r>
          </w:p>
        </w:tc>
        <w:tc>
          <w:tcPr>
            <w:tcW w:w="1701" w:type="dxa"/>
          </w:tcPr>
          <w:p w:rsidR="00890208" w:rsidRDefault="00890208">
            <w:pPr>
              <w:pStyle w:val="ConsPlusNormal"/>
              <w:jc w:val="both"/>
            </w:pPr>
            <w:r>
              <w:t>Новгородская область, г. Холм, ул. Комсомольская, д. 5/6</w:t>
            </w:r>
          </w:p>
        </w:tc>
        <w:tc>
          <w:tcPr>
            <w:tcW w:w="1587" w:type="dxa"/>
          </w:tcPr>
          <w:p w:rsidR="00890208" w:rsidRDefault="00890208">
            <w:pPr>
              <w:pStyle w:val="ConsPlusNormal"/>
              <w:jc w:val="both"/>
            </w:pPr>
            <w:r>
              <w:t>Сафонова Светлана Анатольевна, директор учреждения</w:t>
            </w:r>
          </w:p>
        </w:tc>
        <w:tc>
          <w:tcPr>
            <w:tcW w:w="1701" w:type="dxa"/>
          </w:tcPr>
          <w:p w:rsidR="00890208" w:rsidRDefault="00890208">
            <w:pPr>
              <w:pStyle w:val="ConsPlusNormal"/>
              <w:jc w:val="both"/>
            </w:pPr>
            <w:r>
              <w:t>8(81654)51-187</w:t>
            </w:r>
          </w:p>
        </w:tc>
      </w:tr>
    </w:tbl>
    <w:p w:rsidR="00890208" w:rsidRDefault="00890208">
      <w:pPr>
        <w:pStyle w:val="ConsPlusNormal"/>
        <w:jc w:val="both"/>
      </w:pPr>
    </w:p>
    <w:p w:rsidR="00890208" w:rsidRDefault="00890208">
      <w:pPr>
        <w:pStyle w:val="ConsPlusNormal"/>
        <w:jc w:val="center"/>
        <w:outlineLvl w:val="2"/>
      </w:pPr>
      <w:r>
        <w:t>20. Чудовский муниципальный район</w:t>
      </w:r>
    </w:p>
    <w:p w:rsidR="00890208" w:rsidRDefault="00890208">
      <w:pPr>
        <w:pStyle w:val="ConsPlusNormal"/>
        <w:jc w:val="both"/>
      </w:pPr>
    </w:p>
    <w:p w:rsidR="00890208" w:rsidRDefault="00890208">
      <w:pPr>
        <w:pStyle w:val="ConsPlusNormal"/>
        <w:jc w:val="center"/>
        <w:outlineLvl w:val="3"/>
      </w:pPr>
      <w:r>
        <w:t>20.1. Характеристика территории вселения</w:t>
      </w:r>
    </w:p>
    <w:p w:rsidR="00890208" w:rsidRDefault="00890208">
      <w:pPr>
        <w:pStyle w:val="ConsPlusNormal"/>
        <w:jc w:val="both"/>
      </w:pPr>
    </w:p>
    <w:p w:rsidR="00890208" w:rsidRDefault="00890208">
      <w:pPr>
        <w:pStyle w:val="ConsPlusNormal"/>
        <w:ind w:firstLine="540"/>
        <w:jc w:val="both"/>
      </w:pPr>
      <w:r>
        <w:t xml:space="preserve">Расположен на севере Новгородской области. Граничит с Киришским и Тосненским </w:t>
      </w:r>
      <w:r>
        <w:lastRenderedPageBreak/>
        <w:t>районами Ленинградской области, Новгородским и Маловишерским районами Новгородской области. Площадь района составляет 2370,0 кв. км.</w:t>
      </w:r>
    </w:p>
    <w:p w:rsidR="00890208" w:rsidRDefault="00890208">
      <w:pPr>
        <w:pStyle w:val="ConsPlusNormal"/>
        <w:spacing w:before="220"/>
        <w:ind w:firstLine="540"/>
        <w:jc w:val="both"/>
      </w:pPr>
      <w:r>
        <w:t>Численность населения района 21502 человека, большая часть проживает в районном центре г. Чудово - 15047 человек, сельское население составляет 6455 человек (30,0 % от всего населения муниципального района).</w:t>
      </w:r>
    </w:p>
    <w:p w:rsidR="00890208" w:rsidRDefault="00890208">
      <w:pPr>
        <w:pStyle w:val="ConsPlusNormal"/>
        <w:spacing w:before="220"/>
        <w:ind w:firstLine="540"/>
        <w:jc w:val="both"/>
      </w:pPr>
      <w:r>
        <w:t>Чудовский муниципальный район имеет удобное транспортное сообщение. По территории муниципального района проходят железнодорожная и автомобильная магистрали Москва - Санкт-Петербург, шоссейные дороги Чудово - Кириши, Чудово - Малая Вишера, Чудово - Будогощь. Расстояние по железной дороге от г. Чудово до Санкт-Петербурга составляет 118 км, до Москвы - 532 км, до Великого Новгорода - 73 км, по автомобильной дороге расстояние от г. Чудово до Санкт Петербурга составляет 110 км, до Москвы - 574 км, до Великого Новгорода - 73 км.</w:t>
      </w:r>
    </w:p>
    <w:p w:rsidR="00890208" w:rsidRDefault="00890208">
      <w:pPr>
        <w:pStyle w:val="ConsPlusNormal"/>
        <w:spacing w:before="220"/>
        <w:ind w:firstLine="540"/>
        <w:jc w:val="both"/>
      </w:pPr>
      <w:r>
        <w:t>Административно-территориальное деление:</w:t>
      </w:r>
    </w:p>
    <w:p w:rsidR="00890208" w:rsidRDefault="00890208">
      <w:pPr>
        <w:pStyle w:val="ConsPlusNormal"/>
        <w:spacing w:before="220"/>
        <w:ind w:firstLine="540"/>
        <w:jc w:val="both"/>
      </w:pPr>
      <w:r>
        <w:t>г. Чудово;</w:t>
      </w:r>
    </w:p>
    <w:p w:rsidR="00890208" w:rsidRDefault="00890208">
      <w:pPr>
        <w:pStyle w:val="ConsPlusNormal"/>
        <w:spacing w:before="220"/>
        <w:ind w:firstLine="540"/>
        <w:jc w:val="both"/>
      </w:pPr>
      <w:r>
        <w:t>3 сельских поселения (Трегубовское, Успенское, Грузинское).</w:t>
      </w:r>
    </w:p>
    <w:p w:rsidR="00890208" w:rsidRDefault="00890208">
      <w:pPr>
        <w:pStyle w:val="ConsPlusNormal"/>
        <w:spacing w:before="220"/>
        <w:ind w:firstLine="540"/>
        <w:jc w:val="both"/>
      </w:pPr>
      <w:r>
        <w:t>В сфере сельскохозяйственного производства занято 12 коллективных хозяйств.</w:t>
      </w:r>
    </w:p>
    <w:p w:rsidR="00890208" w:rsidRDefault="00890208">
      <w:pPr>
        <w:pStyle w:val="ConsPlusNormal"/>
        <w:spacing w:before="220"/>
        <w:ind w:firstLine="540"/>
        <w:jc w:val="both"/>
      </w:pPr>
      <w:r>
        <w:t>Важную роль в развитии экономики района играет промышленное производство. Промышленные предприятия относятся к 9 отраслям, из них 7 крупных и средних и 20 малых предприятий.</w:t>
      </w:r>
    </w:p>
    <w:p w:rsidR="00890208" w:rsidRDefault="00890208">
      <w:pPr>
        <w:pStyle w:val="ConsPlusNormal"/>
        <w:spacing w:before="220"/>
        <w:ind w:firstLine="540"/>
        <w:jc w:val="both"/>
      </w:pPr>
      <w:r>
        <w:t>В настоящее время зарегистрировано 350 представителей малого бизнеса. Правом юридического лица обладают 110 предприятий, из них 32 занято в торговле, общественном питании и бытовом обслуживании.</w:t>
      </w:r>
    </w:p>
    <w:p w:rsidR="00890208" w:rsidRDefault="00890208">
      <w:pPr>
        <w:pStyle w:val="ConsPlusNormal"/>
        <w:jc w:val="both"/>
      </w:pPr>
    </w:p>
    <w:p w:rsidR="00890208" w:rsidRDefault="00890208">
      <w:pPr>
        <w:pStyle w:val="ConsPlusNormal"/>
        <w:jc w:val="center"/>
        <w:outlineLvl w:val="3"/>
      </w:pPr>
      <w:r>
        <w:t>20.2. Социальная сфера</w:t>
      </w:r>
    </w:p>
    <w:p w:rsidR="00890208" w:rsidRDefault="00890208">
      <w:pPr>
        <w:pStyle w:val="ConsPlusNormal"/>
        <w:jc w:val="both"/>
      </w:pPr>
    </w:p>
    <w:p w:rsidR="00890208" w:rsidRDefault="00890208">
      <w:pPr>
        <w:pStyle w:val="ConsPlusNormal"/>
        <w:ind w:firstLine="540"/>
        <w:jc w:val="both"/>
      </w:pPr>
      <w:r>
        <w:t>В муниципальном районе имеется 12 дошкольных образовательных организаций (7 в городе и 5 в муниципальном районе) на 1180 мест.</w:t>
      </w:r>
    </w:p>
    <w:p w:rsidR="00890208" w:rsidRDefault="00890208">
      <w:pPr>
        <w:pStyle w:val="ConsPlusNormal"/>
        <w:spacing w:before="220"/>
        <w:ind w:firstLine="540"/>
        <w:jc w:val="both"/>
      </w:pPr>
      <w:r>
        <w:t>Начиная с 9 класса в школах организована предпрофильная подготовка. Педагогами муниципального района разработано и внедрено в практику 280 элективных курсов. Обучающиеся 10 - 11 классов имеют возможность заниматься профильной и профессиональной подготовкой. В рамках профиля 45,0 % учащихся занимаются углубленной подготовкой отдельных предметов.</w:t>
      </w:r>
    </w:p>
    <w:p w:rsidR="00890208" w:rsidRDefault="00890208">
      <w:pPr>
        <w:pStyle w:val="ConsPlusNormal"/>
        <w:spacing w:before="220"/>
        <w:ind w:firstLine="540"/>
        <w:jc w:val="both"/>
      </w:pPr>
      <w:r>
        <w:t>В муниципальном районе созданы хорошие условия для занятий физкультурой и спортом (МАОУ ДОД "Детско-юношеская спортивная школа", АУ "Дворец спорта "Молодежный", плавательный бассейн "Дельфин", МУ "Стадион "Темп").</w:t>
      </w:r>
    </w:p>
    <w:p w:rsidR="00890208" w:rsidRDefault="00890208">
      <w:pPr>
        <w:pStyle w:val="ConsPlusNormal"/>
        <w:spacing w:before="220"/>
        <w:ind w:firstLine="540"/>
        <w:jc w:val="both"/>
      </w:pPr>
      <w:r>
        <w:t>Для принятия и обслуживания отечественных и зарубежных гостей муниципального района в г. Чудово имеется гостиница 1 разряда "Званка", рассчитанная на 92 места. На автотрассе Москва - Санкт-Петербург имеется автозаправочный комплекс "Чудово", включающий услуги мотеля, рассчитанного на 34 места.</w:t>
      </w:r>
    </w:p>
    <w:p w:rsidR="00890208" w:rsidRDefault="00890208">
      <w:pPr>
        <w:pStyle w:val="ConsPlusNormal"/>
        <w:spacing w:before="220"/>
        <w:ind w:firstLine="540"/>
        <w:jc w:val="both"/>
      </w:pPr>
      <w:r>
        <w:t>Медицинская сеть представлена ГОБУЗ "Чудовская ЦРБ", в структуру которой входят стационар круглосуточного и дневного пребывания (93 койки), поликлиника на 450 посещений в смену, 8 ФАПов, функционируют 2 офиса врачей общей практики.</w:t>
      </w:r>
    </w:p>
    <w:p w:rsidR="00890208" w:rsidRDefault="00890208">
      <w:pPr>
        <w:pStyle w:val="ConsPlusNormal"/>
        <w:spacing w:before="220"/>
        <w:ind w:firstLine="540"/>
        <w:jc w:val="both"/>
      </w:pPr>
      <w:r>
        <w:t xml:space="preserve">На территории муниципального района медицинские услуги также оказываются филиалом </w:t>
      </w:r>
      <w:r>
        <w:lastRenderedPageBreak/>
        <w:t>ГОБУЗ "Новгородский областной наркологический диспансер "Катарсис".</w:t>
      </w:r>
    </w:p>
    <w:p w:rsidR="00890208" w:rsidRDefault="00890208">
      <w:pPr>
        <w:pStyle w:val="ConsPlusNormal"/>
        <w:spacing w:before="220"/>
        <w:ind w:firstLine="540"/>
        <w:jc w:val="both"/>
      </w:pPr>
      <w:r>
        <w:t>В муниципальном районе работают 13 учреждений культурно-досугового типа, из них МУ "Межпоселенческое социально-культурное объединение "Светоч", в структуре которого 11 центров досуга, МУ "Художественная галерея", МОУ ДОД "Детская школа искусств им. В.С.Серовой", МУ "Чудовский краеведческий музей", МУ "Межпоселенческая централизованная библиотечная система", в структуре которой 13 библиотек.</w:t>
      </w:r>
    </w:p>
    <w:p w:rsidR="00890208" w:rsidRDefault="00890208">
      <w:pPr>
        <w:pStyle w:val="ConsPlusNormal"/>
        <w:spacing w:before="220"/>
        <w:ind w:firstLine="540"/>
        <w:jc w:val="both"/>
      </w:pPr>
      <w:r>
        <w:t>Услуги социального характера оказывает Чудовский комплексный центр социального обслуживания населения, предоставляющий социальные услуги семьям с детьми, гражданам пожилого возраста и инвалидам.</w:t>
      </w:r>
    </w:p>
    <w:p w:rsidR="00890208" w:rsidRDefault="00890208">
      <w:pPr>
        <w:pStyle w:val="ConsPlusNormal"/>
        <w:jc w:val="both"/>
      </w:pPr>
    </w:p>
    <w:p w:rsidR="00890208" w:rsidRDefault="00890208">
      <w:pPr>
        <w:pStyle w:val="ConsPlusNormal"/>
        <w:jc w:val="center"/>
        <w:outlineLvl w:val="3"/>
      </w:pPr>
      <w:r>
        <w:t>20.3. Рынок жилья</w:t>
      </w:r>
    </w:p>
    <w:p w:rsidR="00890208" w:rsidRDefault="00890208">
      <w:pPr>
        <w:pStyle w:val="ConsPlusNormal"/>
        <w:jc w:val="both"/>
      </w:pPr>
    </w:p>
    <w:p w:rsidR="00890208" w:rsidRDefault="00890208">
      <w:pPr>
        <w:pStyle w:val="ConsPlusNormal"/>
        <w:ind w:firstLine="540"/>
        <w:jc w:val="both"/>
      </w:pPr>
      <w:r>
        <w:t>Администрация Чудовского района предлагает переселенцам приобретать жилье на вторичном рынке. Стоимость жилья на вторичном рынке на 01 января 2015 года:</w:t>
      </w:r>
    </w:p>
    <w:p w:rsidR="00890208" w:rsidRDefault="00890208">
      <w:pPr>
        <w:pStyle w:val="ConsPlusNormal"/>
        <w:spacing w:before="220"/>
        <w:ind w:firstLine="540"/>
        <w:jc w:val="both"/>
      </w:pPr>
      <w:r>
        <w:t>благоустроенное в городской местности - 34,0 - 36,0 тыс. рублей за 1 кв. м;</w:t>
      </w:r>
    </w:p>
    <w:p w:rsidR="00890208" w:rsidRDefault="00890208">
      <w:pPr>
        <w:pStyle w:val="ConsPlusNormal"/>
        <w:spacing w:before="220"/>
        <w:ind w:firstLine="540"/>
        <w:jc w:val="both"/>
      </w:pPr>
      <w:r>
        <w:t>благоустроенное в сельской местности - 28,0 - 31,0 тыс. рублей за 1 кв. м;</w:t>
      </w:r>
    </w:p>
    <w:p w:rsidR="00890208" w:rsidRDefault="00890208">
      <w:pPr>
        <w:pStyle w:val="ConsPlusNormal"/>
        <w:spacing w:before="220"/>
        <w:ind w:firstLine="540"/>
        <w:jc w:val="both"/>
      </w:pPr>
      <w:r>
        <w:t>сельские жилые деревянные дома - 9,0 - 19,0 тыс. рублей за 1 кв. м.</w:t>
      </w:r>
    </w:p>
    <w:p w:rsidR="00890208" w:rsidRDefault="00890208">
      <w:pPr>
        <w:pStyle w:val="ConsPlusNormal"/>
        <w:spacing w:before="220"/>
        <w:ind w:firstLine="540"/>
        <w:jc w:val="both"/>
      </w:pPr>
      <w:r>
        <w:t>Средняя цена 1 кв. м жилья в Чудовском районе составляет 30,6 тыс. рублей за 1 кв. м.</w:t>
      </w:r>
    </w:p>
    <w:p w:rsidR="00890208" w:rsidRDefault="00890208">
      <w:pPr>
        <w:pStyle w:val="ConsPlusNormal"/>
        <w:spacing w:before="220"/>
        <w:ind w:firstLine="540"/>
        <w:jc w:val="both"/>
      </w:pPr>
      <w:r>
        <w:t>Для индивидуального строительства жилья можно использовать лесо- и пиломатериалы. В муниципальном районе осуществляют деятельность около 10 лесозаготовителей, имеется более 10 пилорам. Производится выписка древесины на корню населению по минимальным ставкам.</w:t>
      </w:r>
    </w:p>
    <w:p w:rsidR="00890208" w:rsidRDefault="00890208">
      <w:pPr>
        <w:pStyle w:val="ConsPlusNormal"/>
        <w:spacing w:before="220"/>
        <w:ind w:firstLine="540"/>
        <w:jc w:val="both"/>
      </w:pPr>
      <w:r>
        <w:t>Оформление земельных участков производится с учетом действующего законодательства Российской Федерации.</w:t>
      </w:r>
    </w:p>
    <w:p w:rsidR="00890208" w:rsidRDefault="00890208">
      <w:pPr>
        <w:pStyle w:val="ConsPlusNormal"/>
        <w:spacing w:before="220"/>
        <w:ind w:firstLine="540"/>
        <w:jc w:val="both"/>
      </w:pPr>
      <w:r>
        <w:t>На этапе приема и адаптации соотечественников на территориях вселения предусматривается жилищное обустройство переселяющихся соотечественников в гостинице, на частных (на условиях аренды) площадях, пригодных для временного проживания, в служебном жилье. Служебное жилье может предоставляться только на условиях трудоустройства на соответствующих объектах.</w:t>
      </w:r>
    </w:p>
    <w:p w:rsidR="00890208" w:rsidRDefault="00890208">
      <w:pPr>
        <w:pStyle w:val="ConsPlusNormal"/>
        <w:jc w:val="both"/>
      </w:pPr>
    </w:p>
    <w:p w:rsidR="00890208" w:rsidRDefault="00890208">
      <w:pPr>
        <w:pStyle w:val="ConsPlusNormal"/>
        <w:jc w:val="center"/>
        <w:outlineLvl w:val="3"/>
      </w:pPr>
      <w:r>
        <w:t>20.4. Справочная информация</w:t>
      </w:r>
    </w:p>
    <w:p w:rsidR="00890208" w:rsidRDefault="00890208">
      <w:pPr>
        <w:pStyle w:val="ConsPlusNormal"/>
        <w:jc w:val="both"/>
      </w:pPr>
    </w:p>
    <w:p w:rsidR="00890208" w:rsidRDefault="00890208">
      <w:pPr>
        <w:pStyle w:val="ConsPlusNormal"/>
        <w:ind w:firstLine="540"/>
        <w:jc w:val="both"/>
      </w:pPr>
      <w:r>
        <w:t>Прибытие переселенца и членов его семьи на территорию вселения осуществляется самостоятельно как автобусным, так и железнодорожным транспортом.</w:t>
      </w:r>
    </w:p>
    <w:p w:rsidR="00890208" w:rsidRDefault="00890208">
      <w:pPr>
        <w:pStyle w:val="ConsPlusNormal"/>
        <w:jc w:val="both"/>
      </w:pPr>
    </w:p>
    <w:p w:rsidR="00890208" w:rsidRDefault="00890208">
      <w:pPr>
        <w:pStyle w:val="ConsPlusNormal"/>
        <w:ind w:firstLine="540"/>
        <w:jc w:val="both"/>
        <w:outlineLvl w:val="4"/>
      </w:pPr>
      <w:r>
        <w:t>Таблица 24 - 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361"/>
        <w:gridCol w:w="2041"/>
        <w:gridCol w:w="1587"/>
        <w:gridCol w:w="1644"/>
      </w:tblGrid>
      <w:tr w:rsidR="00890208">
        <w:tc>
          <w:tcPr>
            <w:tcW w:w="567" w:type="dxa"/>
          </w:tcPr>
          <w:p w:rsidR="00890208" w:rsidRDefault="00890208">
            <w:pPr>
              <w:pStyle w:val="ConsPlusNormal"/>
              <w:jc w:val="center"/>
            </w:pPr>
            <w:r>
              <w:t>N п/п</w:t>
            </w:r>
          </w:p>
        </w:tc>
        <w:tc>
          <w:tcPr>
            <w:tcW w:w="1871" w:type="dxa"/>
          </w:tcPr>
          <w:p w:rsidR="00890208" w:rsidRDefault="00890208">
            <w:pPr>
              <w:pStyle w:val="ConsPlusNormal"/>
              <w:jc w:val="center"/>
            </w:pPr>
            <w:r>
              <w:t>Уполномоченные органы местного самоуправления муниципального района (организации)</w:t>
            </w:r>
          </w:p>
        </w:tc>
        <w:tc>
          <w:tcPr>
            <w:tcW w:w="1361" w:type="dxa"/>
          </w:tcPr>
          <w:p w:rsidR="00890208" w:rsidRDefault="00890208">
            <w:pPr>
              <w:pStyle w:val="ConsPlusNormal"/>
              <w:jc w:val="center"/>
            </w:pPr>
            <w:r>
              <w:t>Вид услуги</w:t>
            </w:r>
          </w:p>
        </w:tc>
        <w:tc>
          <w:tcPr>
            <w:tcW w:w="2041" w:type="dxa"/>
          </w:tcPr>
          <w:p w:rsidR="00890208" w:rsidRDefault="00890208">
            <w:pPr>
              <w:pStyle w:val="ConsPlusNormal"/>
              <w:jc w:val="center"/>
            </w:pPr>
            <w:r>
              <w:t>Место расположения органа местного самоуправления муниципального района (организации)</w:t>
            </w:r>
          </w:p>
        </w:tc>
        <w:tc>
          <w:tcPr>
            <w:tcW w:w="1587" w:type="dxa"/>
          </w:tcPr>
          <w:p w:rsidR="00890208" w:rsidRDefault="00890208">
            <w:pPr>
              <w:pStyle w:val="ConsPlusNormal"/>
              <w:jc w:val="center"/>
            </w:pPr>
            <w:r>
              <w:t>Ответственное лицо по работе с участниками Программы</w:t>
            </w:r>
          </w:p>
        </w:tc>
        <w:tc>
          <w:tcPr>
            <w:tcW w:w="1644" w:type="dxa"/>
          </w:tcPr>
          <w:p w:rsidR="00890208" w:rsidRDefault="00890208">
            <w:pPr>
              <w:pStyle w:val="ConsPlusNormal"/>
              <w:jc w:val="center"/>
            </w:pPr>
            <w:r>
              <w:t>Контактный телефон</w:t>
            </w:r>
          </w:p>
        </w:tc>
      </w:tr>
      <w:tr w:rsidR="00890208">
        <w:tc>
          <w:tcPr>
            <w:tcW w:w="567" w:type="dxa"/>
          </w:tcPr>
          <w:p w:rsidR="00890208" w:rsidRDefault="00890208">
            <w:pPr>
              <w:pStyle w:val="ConsPlusNormal"/>
              <w:jc w:val="center"/>
            </w:pPr>
            <w:r>
              <w:lastRenderedPageBreak/>
              <w:t>1</w:t>
            </w:r>
          </w:p>
        </w:tc>
        <w:tc>
          <w:tcPr>
            <w:tcW w:w="1871" w:type="dxa"/>
          </w:tcPr>
          <w:p w:rsidR="00890208" w:rsidRDefault="00890208">
            <w:pPr>
              <w:pStyle w:val="ConsPlusNormal"/>
              <w:jc w:val="center"/>
            </w:pPr>
            <w:r>
              <w:t>2</w:t>
            </w:r>
          </w:p>
        </w:tc>
        <w:tc>
          <w:tcPr>
            <w:tcW w:w="1361" w:type="dxa"/>
          </w:tcPr>
          <w:p w:rsidR="00890208" w:rsidRDefault="00890208">
            <w:pPr>
              <w:pStyle w:val="ConsPlusNormal"/>
              <w:jc w:val="center"/>
            </w:pPr>
            <w:r>
              <w:t>3</w:t>
            </w:r>
          </w:p>
        </w:tc>
        <w:tc>
          <w:tcPr>
            <w:tcW w:w="2041" w:type="dxa"/>
          </w:tcPr>
          <w:p w:rsidR="00890208" w:rsidRDefault="00890208">
            <w:pPr>
              <w:pStyle w:val="ConsPlusNormal"/>
              <w:jc w:val="center"/>
            </w:pPr>
            <w:r>
              <w:t>4</w:t>
            </w:r>
          </w:p>
        </w:tc>
        <w:tc>
          <w:tcPr>
            <w:tcW w:w="1587" w:type="dxa"/>
          </w:tcPr>
          <w:p w:rsidR="00890208" w:rsidRDefault="00890208">
            <w:pPr>
              <w:pStyle w:val="ConsPlusNormal"/>
              <w:jc w:val="center"/>
            </w:pPr>
            <w:r>
              <w:t>5</w:t>
            </w:r>
          </w:p>
        </w:tc>
        <w:tc>
          <w:tcPr>
            <w:tcW w:w="1644" w:type="dxa"/>
          </w:tcPr>
          <w:p w:rsidR="00890208" w:rsidRDefault="00890208">
            <w:pPr>
              <w:pStyle w:val="ConsPlusNormal"/>
              <w:jc w:val="center"/>
            </w:pPr>
            <w:r>
              <w:t>6</w:t>
            </w:r>
          </w:p>
        </w:tc>
      </w:tr>
      <w:tr w:rsidR="00890208">
        <w:tc>
          <w:tcPr>
            <w:tcW w:w="567" w:type="dxa"/>
          </w:tcPr>
          <w:p w:rsidR="00890208" w:rsidRDefault="00890208">
            <w:pPr>
              <w:pStyle w:val="ConsPlusNormal"/>
              <w:jc w:val="both"/>
            </w:pPr>
            <w:r>
              <w:t>1.</w:t>
            </w:r>
          </w:p>
        </w:tc>
        <w:tc>
          <w:tcPr>
            <w:tcW w:w="1871" w:type="dxa"/>
          </w:tcPr>
          <w:p w:rsidR="00890208" w:rsidRDefault="00890208">
            <w:pPr>
              <w:pStyle w:val="ConsPlusNormal"/>
              <w:jc w:val="both"/>
            </w:pPr>
            <w:r>
              <w:t>Комитет образования Администрации Чудовского муниципального района</w:t>
            </w:r>
          </w:p>
        </w:tc>
        <w:tc>
          <w:tcPr>
            <w:tcW w:w="1361" w:type="dxa"/>
          </w:tcPr>
          <w:p w:rsidR="00890208" w:rsidRDefault="00890208">
            <w:pPr>
              <w:pStyle w:val="ConsPlusNormal"/>
              <w:jc w:val="both"/>
            </w:pPr>
            <w:r>
              <w:t>образовательные услуги</w:t>
            </w:r>
          </w:p>
        </w:tc>
        <w:tc>
          <w:tcPr>
            <w:tcW w:w="2041" w:type="dxa"/>
          </w:tcPr>
          <w:p w:rsidR="00890208" w:rsidRDefault="00890208">
            <w:pPr>
              <w:pStyle w:val="ConsPlusNormal"/>
              <w:jc w:val="both"/>
            </w:pPr>
            <w:r>
              <w:t>Новгородская область, г. Чудово, ул. Некрасова, д. 24а</w:t>
            </w:r>
          </w:p>
        </w:tc>
        <w:tc>
          <w:tcPr>
            <w:tcW w:w="1587" w:type="dxa"/>
          </w:tcPr>
          <w:p w:rsidR="00890208" w:rsidRDefault="00890208">
            <w:pPr>
              <w:pStyle w:val="ConsPlusNormal"/>
              <w:jc w:val="both"/>
            </w:pPr>
            <w:r>
              <w:t>Антонова Елена Юрьевна, председатель комитета</w:t>
            </w:r>
          </w:p>
        </w:tc>
        <w:tc>
          <w:tcPr>
            <w:tcW w:w="1644" w:type="dxa"/>
          </w:tcPr>
          <w:p w:rsidR="00890208" w:rsidRDefault="00890208">
            <w:pPr>
              <w:pStyle w:val="ConsPlusNormal"/>
              <w:jc w:val="both"/>
            </w:pPr>
            <w:r>
              <w:t>8(81665)54-392</w:t>
            </w:r>
          </w:p>
        </w:tc>
      </w:tr>
      <w:tr w:rsidR="00890208">
        <w:tc>
          <w:tcPr>
            <w:tcW w:w="567" w:type="dxa"/>
          </w:tcPr>
          <w:p w:rsidR="00890208" w:rsidRDefault="00890208">
            <w:pPr>
              <w:pStyle w:val="ConsPlusNormal"/>
              <w:jc w:val="both"/>
            </w:pPr>
            <w:r>
              <w:t>2.</w:t>
            </w:r>
          </w:p>
        </w:tc>
        <w:tc>
          <w:tcPr>
            <w:tcW w:w="1871" w:type="dxa"/>
          </w:tcPr>
          <w:p w:rsidR="00890208" w:rsidRDefault="00890208">
            <w:pPr>
              <w:pStyle w:val="ConsPlusNormal"/>
              <w:jc w:val="both"/>
            </w:pPr>
            <w:r>
              <w:t>ГОБУЗ "Чудовская ЦРБ"</w:t>
            </w:r>
          </w:p>
        </w:tc>
        <w:tc>
          <w:tcPr>
            <w:tcW w:w="1361" w:type="dxa"/>
          </w:tcPr>
          <w:p w:rsidR="00890208" w:rsidRDefault="00890208">
            <w:pPr>
              <w:pStyle w:val="ConsPlusNormal"/>
              <w:jc w:val="both"/>
            </w:pPr>
            <w:r>
              <w:t>медицинские услуги</w:t>
            </w:r>
          </w:p>
        </w:tc>
        <w:tc>
          <w:tcPr>
            <w:tcW w:w="2041" w:type="dxa"/>
          </w:tcPr>
          <w:p w:rsidR="00890208" w:rsidRDefault="00890208">
            <w:pPr>
              <w:pStyle w:val="ConsPlusNormal"/>
              <w:jc w:val="both"/>
            </w:pPr>
            <w:r>
              <w:t>Новгородская область, г. Чудово, ул. Косинова, д. 6</w:t>
            </w:r>
          </w:p>
        </w:tc>
        <w:tc>
          <w:tcPr>
            <w:tcW w:w="1587" w:type="dxa"/>
          </w:tcPr>
          <w:p w:rsidR="00890208" w:rsidRDefault="00890208">
            <w:pPr>
              <w:pStyle w:val="ConsPlusNormal"/>
              <w:jc w:val="both"/>
            </w:pPr>
            <w:r>
              <w:t>Федюков Александр Николаевич, главный врач</w:t>
            </w:r>
          </w:p>
        </w:tc>
        <w:tc>
          <w:tcPr>
            <w:tcW w:w="1644" w:type="dxa"/>
          </w:tcPr>
          <w:p w:rsidR="00890208" w:rsidRDefault="00890208">
            <w:pPr>
              <w:pStyle w:val="ConsPlusNormal"/>
              <w:jc w:val="both"/>
            </w:pPr>
            <w:r>
              <w:t>8(81665)54-248</w:t>
            </w:r>
          </w:p>
        </w:tc>
      </w:tr>
      <w:tr w:rsidR="00890208">
        <w:tc>
          <w:tcPr>
            <w:tcW w:w="567" w:type="dxa"/>
          </w:tcPr>
          <w:p w:rsidR="00890208" w:rsidRDefault="00890208">
            <w:pPr>
              <w:pStyle w:val="ConsPlusNormal"/>
              <w:jc w:val="both"/>
            </w:pPr>
            <w:r>
              <w:t>3.</w:t>
            </w:r>
          </w:p>
        </w:tc>
        <w:tc>
          <w:tcPr>
            <w:tcW w:w="1871" w:type="dxa"/>
          </w:tcPr>
          <w:p w:rsidR="00890208" w:rsidRDefault="00890208">
            <w:pPr>
              <w:pStyle w:val="ConsPlusNormal"/>
              <w:jc w:val="both"/>
            </w:pPr>
            <w:r>
              <w:t>Комитет социальной защиты населения Администрации Чудовского муниципального района</w:t>
            </w:r>
          </w:p>
        </w:tc>
        <w:tc>
          <w:tcPr>
            <w:tcW w:w="1361" w:type="dxa"/>
          </w:tcPr>
          <w:p w:rsidR="00890208" w:rsidRDefault="00890208">
            <w:pPr>
              <w:pStyle w:val="ConsPlusNormal"/>
              <w:jc w:val="both"/>
            </w:pPr>
            <w:r>
              <w:t>обеспечение социальных гарантий</w:t>
            </w:r>
          </w:p>
        </w:tc>
        <w:tc>
          <w:tcPr>
            <w:tcW w:w="2041" w:type="dxa"/>
          </w:tcPr>
          <w:p w:rsidR="00890208" w:rsidRDefault="00890208">
            <w:pPr>
              <w:pStyle w:val="ConsPlusNormal"/>
              <w:jc w:val="both"/>
            </w:pPr>
            <w:r>
              <w:t>Новгородская область, г. Чудово, ул. Титова, д. 21</w:t>
            </w:r>
          </w:p>
        </w:tc>
        <w:tc>
          <w:tcPr>
            <w:tcW w:w="1587" w:type="dxa"/>
          </w:tcPr>
          <w:p w:rsidR="00890208" w:rsidRDefault="00890208">
            <w:pPr>
              <w:pStyle w:val="ConsPlusNormal"/>
              <w:jc w:val="both"/>
            </w:pPr>
            <w:r>
              <w:t>Мещерякова Олеся Юрьевна, председатель комитета</w:t>
            </w:r>
          </w:p>
        </w:tc>
        <w:tc>
          <w:tcPr>
            <w:tcW w:w="1644" w:type="dxa"/>
          </w:tcPr>
          <w:p w:rsidR="00890208" w:rsidRDefault="00890208">
            <w:pPr>
              <w:pStyle w:val="ConsPlusNormal"/>
              <w:jc w:val="both"/>
            </w:pPr>
            <w:r>
              <w:t>8(81665)54-971</w:t>
            </w:r>
          </w:p>
        </w:tc>
      </w:tr>
      <w:tr w:rsidR="00890208">
        <w:tc>
          <w:tcPr>
            <w:tcW w:w="567" w:type="dxa"/>
          </w:tcPr>
          <w:p w:rsidR="00890208" w:rsidRDefault="00890208">
            <w:pPr>
              <w:pStyle w:val="ConsPlusNormal"/>
              <w:jc w:val="both"/>
            </w:pPr>
            <w:r>
              <w:t>4.</w:t>
            </w:r>
          </w:p>
        </w:tc>
        <w:tc>
          <w:tcPr>
            <w:tcW w:w="1871" w:type="dxa"/>
          </w:tcPr>
          <w:p w:rsidR="00890208" w:rsidRDefault="00890208">
            <w:pPr>
              <w:pStyle w:val="ConsPlusNormal"/>
              <w:jc w:val="both"/>
            </w:pPr>
            <w:r>
              <w:t>Комитет культуры и спорта Администрации Чудовского муниципального района</w:t>
            </w:r>
          </w:p>
        </w:tc>
        <w:tc>
          <w:tcPr>
            <w:tcW w:w="1361" w:type="dxa"/>
          </w:tcPr>
          <w:p w:rsidR="00890208" w:rsidRDefault="00890208">
            <w:pPr>
              <w:pStyle w:val="ConsPlusNormal"/>
              <w:jc w:val="both"/>
            </w:pPr>
            <w:r>
              <w:t>организация культурного обслуживания и досуга</w:t>
            </w:r>
          </w:p>
        </w:tc>
        <w:tc>
          <w:tcPr>
            <w:tcW w:w="2041" w:type="dxa"/>
          </w:tcPr>
          <w:p w:rsidR="00890208" w:rsidRDefault="00890208">
            <w:pPr>
              <w:pStyle w:val="ConsPlusNormal"/>
              <w:jc w:val="both"/>
            </w:pPr>
            <w:r>
              <w:t>Новгородская область, г. Чудово, ул. Некрасова, д. 24а</w:t>
            </w:r>
          </w:p>
        </w:tc>
        <w:tc>
          <w:tcPr>
            <w:tcW w:w="1587" w:type="dxa"/>
          </w:tcPr>
          <w:p w:rsidR="00890208" w:rsidRDefault="00890208">
            <w:pPr>
              <w:pStyle w:val="ConsPlusNormal"/>
              <w:jc w:val="both"/>
            </w:pPr>
            <w:r>
              <w:t>Максимова Елена Владимировна, председатель комитета</w:t>
            </w:r>
          </w:p>
        </w:tc>
        <w:tc>
          <w:tcPr>
            <w:tcW w:w="1644" w:type="dxa"/>
          </w:tcPr>
          <w:p w:rsidR="00890208" w:rsidRDefault="00890208">
            <w:pPr>
              <w:pStyle w:val="ConsPlusNormal"/>
              <w:jc w:val="both"/>
            </w:pPr>
            <w:r>
              <w:t>8(81665)44-396</w:t>
            </w:r>
          </w:p>
        </w:tc>
      </w:tr>
      <w:tr w:rsidR="00890208">
        <w:tc>
          <w:tcPr>
            <w:tcW w:w="567" w:type="dxa"/>
          </w:tcPr>
          <w:p w:rsidR="00890208" w:rsidRDefault="00890208">
            <w:pPr>
              <w:pStyle w:val="ConsPlusNormal"/>
              <w:jc w:val="both"/>
            </w:pPr>
            <w:r>
              <w:t>5.</w:t>
            </w:r>
          </w:p>
        </w:tc>
        <w:tc>
          <w:tcPr>
            <w:tcW w:w="1871" w:type="dxa"/>
          </w:tcPr>
          <w:p w:rsidR="00890208" w:rsidRDefault="00890208">
            <w:pPr>
              <w:pStyle w:val="ConsPlusNormal"/>
              <w:jc w:val="both"/>
            </w:pPr>
            <w:r>
              <w:t>Комитет экономики и финансов Администрации Чудовского муниципального района</w:t>
            </w:r>
          </w:p>
        </w:tc>
        <w:tc>
          <w:tcPr>
            <w:tcW w:w="1361" w:type="dxa"/>
          </w:tcPr>
          <w:p w:rsidR="00890208" w:rsidRDefault="00890208">
            <w:pPr>
              <w:pStyle w:val="ConsPlusNormal"/>
              <w:jc w:val="both"/>
            </w:pPr>
            <w:r>
              <w:t>содействие предпринимательству и малому бизнесу</w:t>
            </w:r>
          </w:p>
        </w:tc>
        <w:tc>
          <w:tcPr>
            <w:tcW w:w="2041" w:type="dxa"/>
          </w:tcPr>
          <w:p w:rsidR="00890208" w:rsidRDefault="00890208">
            <w:pPr>
              <w:pStyle w:val="ConsPlusNormal"/>
              <w:jc w:val="both"/>
            </w:pPr>
            <w:r>
              <w:t>Новгородская область, г. Чудово, ул. Некрасова, д. 24а</w:t>
            </w:r>
          </w:p>
        </w:tc>
        <w:tc>
          <w:tcPr>
            <w:tcW w:w="1587" w:type="dxa"/>
          </w:tcPr>
          <w:p w:rsidR="00890208" w:rsidRDefault="00890208">
            <w:pPr>
              <w:pStyle w:val="ConsPlusNormal"/>
              <w:jc w:val="both"/>
            </w:pPr>
            <w:r>
              <w:t>Круглова Ирина Николаевна, заместитель председателя комитета</w:t>
            </w:r>
          </w:p>
        </w:tc>
        <w:tc>
          <w:tcPr>
            <w:tcW w:w="1644" w:type="dxa"/>
          </w:tcPr>
          <w:p w:rsidR="00890208" w:rsidRDefault="00890208">
            <w:pPr>
              <w:pStyle w:val="ConsPlusNormal"/>
              <w:jc w:val="both"/>
            </w:pPr>
            <w:r>
              <w:t>8(81665)54-066</w:t>
            </w:r>
          </w:p>
        </w:tc>
      </w:tr>
      <w:tr w:rsidR="00890208">
        <w:tc>
          <w:tcPr>
            <w:tcW w:w="567" w:type="dxa"/>
          </w:tcPr>
          <w:p w:rsidR="00890208" w:rsidRDefault="00890208">
            <w:pPr>
              <w:pStyle w:val="ConsPlusNormal"/>
              <w:jc w:val="both"/>
            </w:pPr>
            <w:r>
              <w:t>6.</w:t>
            </w:r>
          </w:p>
        </w:tc>
        <w:tc>
          <w:tcPr>
            <w:tcW w:w="1871" w:type="dxa"/>
          </w:tcPr>
          <w:p w:rsidR="00890208" w:rsidRDefault="00890208">
            <w:pPr>
              <w:pStyle w:val="ConsPlusNormal"/>
              <w:jc w:val="both"/>
            </w:pPr>
            <w:r>
              <w:t>ОАУСО "Чудовский комплексный центр социального обслуживания населения"</w:t>
            </w:r>
          </w:p>
        </w:tc>
        <w:tc>
          <w:tcPr>
            <w:tcW w:w="1361" w:type="dxa"/>
          </w:tcPr>
          <w:p w:rsidR="00890208" w:rsidRDefault="00890208">
            <w:pPr>
              <w:pStyle w:val="ConsPlusNormal"/>
              <w:jc w:val="both"/>
            </w:pPr>
            <w:r>
              <w:t>предоставление социальных услуг</w:t>
            </w:r>
          </w:p>
        </w:tc>
        <w:tc>
          <w:tcPr>
            <w:tcW w:w="2041" w:type="dxa"/>
          </w:tcPr>
          <w:p w:rsidR="00890208" w:rsidRDefault="00890208">
            <w:pPr>
              <w:pStyle w:val="ConsPlusNormal"/>
              <w:jc w:val="both"/>
            </w:pPr>
            <w:r>
              <w:t>Новгородская область, г. Чудово, ул. Новгородская, д. 5</w:t>
            </w:r>
          </w:p>
        </w:tc>
        <w:tc>
          <w:tcPr>
            <w:tcW w:w="1587" w:type="dxa"/>
          </w:tcPr>
          <w:p w:rsidR="00890208" w:rsidRDefault="00890208">
            <w:pPr>
              <w:pStyle w:val="ConsPlusNormal"/>
              <w:jc w:val="both"/>
            </w:pPr>
            <w:r>
              <w:t>Куприянова Татьяна Андреевна, директор учреждения</w:t>
            </w:r>
          </w:p>
        </w:tc>
        <w:tc>
          <w:tcPr>
            <w:tcW w:w="1644" w:type="dxa"/>
          </w:tcPr>
          <w:p w:rsidR="00890208" w:rsidRDefault="00890208">
            <w:pPr>
              <w:pStyle w:val="ConsPlusNormal"/>
              <w:jc w:val="both"/>
            </w:pPr>
            <w:r>
              <w:t>8(81665)55-786</w:t>
            </w:r>
          </w:p>
        </w:tc>
      </w:tr>
    </w:tbl>
    <w:p w:rsidR="00890208" w:rsidRDefault="00890208">
      <w:pPr>
        <w:pStyle w:val="ConsPlusNormal"/>
        <w:jc w:val="both"/>
      </w:pPr>
    </w:p>
    <w:p w:rsidR="00890208" w:rsidRDefault="00890208">
      <w:pPr>
        <w:pStyle w:val="ConsPlusNormal"/>
        <w:jc w:val="center"/>
        <w:outlineLvl w:val="2"/>
      </w:pPr>
      <w:r>
        <w:t>21. Шимский муниципальный район</w:t>
      </w:r>
    </w:p>
    <w:p w:rsidR="00890208" w:rsidRDefault="00890208">
      <w:pPr>
        <w:pStyle w:val="ConsPlusNormal"/>
        <w:jc w:val="both"/>
      </w:pPr>
    </w:p>
    <w:p w:rsidR="00890208" w:rsidRDefault="00890208">
      <w:pPr>
        <w:pStyle w:val="ConsPlusNormal"/>
        <w:jc w:val="center"/>
        <w:outlineLvl w:val="3"/>
      </w:pPr>
      <w:r>
        <w:t>21.1. Характеристика территории вселения</w:t>
      </w:r>
    </w:p>
    <w:p w:rsidR="00890208" w:rsidRDefault="00890208">
      <w:pPr>
        <w:pStyle w:val="ConsPlusNormal"/>
        <w:jc w:val="both"/>
      </w:pPr>
    </w:p>
    <w:p w:rsidR="00890208" w:rsidRDefault="00890208">
      <w:pPr>
        <w:pStyle w:val="ConsPlusNormal"/>
        <w:ind w:firstLine="540"/>
        <w:jc w:val="both"/>
      </w:pPr>
      <w:r>
        <w:t xml:space="preserve">Шимский муниципальный район расположен в западной части Новгородской области. Муниципальный район граничит с Батецким, Солецким, Новгородским, Старорусским, Волотовским районами и Псковской областью. Имеет площадь 1,8 тыс. кв. км. Расстояние от районного центра до Великого Новгорода 48 км. По территории муниципального района проходят </w:t>
      </w:r>
      <w:r>
        <w:lastRenderedPageBreak/>
        <w:t>железнодорожная ветка и автомобильные дороги на Псков и Старую Руссу. Расстояние до Москвы составляет 700 км, до Санкт-Петербурга 250 км.</w:t>
      </w:r>
    </w:p>
    <w:p w:rsidR="00890208" w:rsidRDefault="00890208">
      <w:pPr>
        <w:pStyle w:val="ConsPlusNormal"/>
        <w:spacing w:before="220"/>
        <w:ind w:firstLine="540"/>
        <w:jc w:val="both"/>
      </w:pPr>
      <w:r>
        <w:t>В состав Шимского муниципального района входят 3 сельских поселения (Уторгошское, Подгощское, Медведское) и одно городское (Шимское). В муниципальном районе 126 сельских населенных пунктов, в которых проживают 11,85 тыс. человек. Плотность населения в районе составляет 6,5 человека на 1 кв. км. В районном центре р.п. Шимск проживают 3883 человека.</w:t>
      </w:r>
    </w:p>
    <w:p w:rsidR="00890208" w:rsidRDefault="00890208">
      <w:pPr>
        <w:pStyle w:val="ConsPlusNormal"/>
        <w:spacing w:before="220"/>
        <w:ind w:firstLine="540"/>
        <w:jc w:val="both"/>
      </w:pPr>
      <w:r>
        <w:t>Основные виды деятельности: сельскохозяйственное производство, заготовка древесины, производство промышленной продукции на базе местных сырьевых ресурсов (облицовочная плитка из известняка, заготовка торфа, добыча минеральной и столовой воды). В районе с образованием юридического лица работают 45 малых предприятий, из них в промышленности - 14.</w:t>
      </w:r>
    </w:p>
    <w:p w:rsidR="00890208" w:rsidRDefault="00890208">
      <w:pPr>
        <w:pStyle w:val="ConsPlusNormal"/>
        <w:spacing w:before="220"/>
        <w:ind w:firstLine="540"/>
        <w:jc w:val="both"/>
      </w:pPr>
      <w:r>
        <w:t>В сфере сельскохозяйственного производства работают 9 коллективных хозяйств (ООО "РусСельхозресурс"), 22 крестьянских (фермерских) хозяйства, занимающихся выращиванием картофеля, овощей, зерна и производством молока, сельхозпродукция производится в личных подсобных хозяйствах.</w:t>
      </w:r>
    </w:p>
    <w:p w:rsidR="00890208" w:rsidRDefault="00890208">
      <w:pPr>
        <w:pStyle w:val="ConsPlusNormal"/>
        <w:spacing w:before="220"/>
        <w:ind w:firstLine="540"/>
        <w:jc w:val="both"/>
      </w:pPr>
      <w:r>
        <w:t>В муниципальном районе развита лесозаготовительная деятельность. Основными лесозаготовителями являются ОАО "Уторгошский леспромхоз" и 3 малых предприятия. Более половины продукции поставляется на экспорт.</w:t>
      </w:r>
    </w:p>
    <w:p w:rsidR="00890208" w:rsidRDefault="00890208">
      <w:pPr>
        <w:pStyle w:val="ConsPlusNormal"/>
        <w:spacing w:before="220"/>
        <w:ind w:firstLine="540"/>
        <w:jc w:val="both"/>
      </w:pPr>
      <w:r>
        <w:t>Торговое обслуживание населения осуществляют 144 торговых предприятия. В муниципальном районе имеются 10 пунктов общественного питания, стационарные пункты бытового обслуживания, рынок.</w:t>
      </w:r>
    </w:p>
    <w:p w:rsidR="00890208" w:rsidRDefault="00890208">
      <w:pPr>
        <w:pStyle w:val="ConsPlusNormal"/>
        <w:spacing w:before="220"/>
        <w:ind w:firstLine="540"/>
        <w:jc w:val="both"/>
      </w:pPr>
      <w:r>
        <w:t>На территории муниципального района имеются 3 автозаправочные станции.</w:t>
      </w:r>
    </w:p>
    <w:p w:rsidR="00890208" w:rsidRDefault="00890208">
      <w:pPr>
        <w:pStyle w:val="ConsPlusNormal"/>
        <w:jc w:val="both"/>
      </w:pPr>
    </w:p>
    <w:p w:rsidR="00890208" w:rsidRDefault="00890208">
      <w:pPr>
        <w:pStyle w:val="ConsPlusNormal"/>
        <w:jc w:val="center"/>
        <w:outlineLvl w:val="3"/>
      </w:pPr>
      <w:r>
        <w:t>21.2. Социальная сфера</w:t>
      </w:r>
    </w:p>
    <w:p w:rsidR="00890208" w:rsidRDefault="00890208">
      <w:pPr>
        <w:pStyle w:val="ConsPlusNormal"/>
        <w:jc w:val="both"/>
      </w:pPr>
    </w:p>
    <w:p w:rsidR="00890208" w:rsidRDefault="00890208">
      <w:pPr>
        <w:pStyle w:val="ConsPlusNormal"/>
        <w:ind w:firstLine="540"/>
        <w:jc w:val="both"/>
      </w:pPr>
      <w:r>
        <w:t>В муниципальном районе имеются 4 дошкольных образовательных организации (2 в поселке и 2 на селе), 3 средних общеобразовательных школы в р.п. Шимск, с. Медведь, ж/д ст. Уторгош, центр дополнительного образования детей, филиал Старорусского агролицея N 25.</w:t>
      </w:r>
    </w:p>
    <w:p w:rsidR="00890208" w:rsidRDefault="00890208">
      <w:pPr>
        <w:pStyle w:val="ConsPlusNormal"/>
        <w:spacing w:before="220"/>
        <w:ind w:firstLine="540"/>
        <w:jc w:val="both"/>
      </w:pPr>
      <w:r>
        <w:t>Шимский муниципальный район обладает сетью стационарных и амбулаторных медицинских организаций. В р.п. Шимск расположены ГОБУЗ "Шимская ЦРБ", рассчитанная на 41 койку, в том числе 21 койка дневного стационара, поликлиника на 200 посещений в смену. В сельских поселениях население пользуется услугами 2 врачебных амбулаторий и 15 ФАПов. В муниципальном районе действует система обязательного медицинского страхования.</w:t>
      </w:r>
    </w:p>
    <w:p w:rsidR="00890208" w:rsidRDefault="00890208">
      <w:pPr>
        <w:pStyle w:val="ConsPlusNormal"/>
        <w:spacing w:before="220"/>
        <w:ind w:firstLine="540"/>
        <w:jc w:val="both"/>
      </w:pPr>
      <w:r>
        <w:t>Услуги социального характера оказывают областные организации, осуществляющие стационарное социальное обслуживание: комплексный центр социального обслуживания населения и детский дом-интернат для умственно отсталых детей им. К.Д.Ушинского.</w:t>
      </w:r>
    </w:p>
    <w:p w:rsidR="00890208" w:rsidRDefault="00890208">
      <w:pPr>
        <w:pStyle w:val="ConsPlusNormal"/>
        <w:spacing w:before="220"/>
        <w:ind w:firstLine="540"/>
        <w:jc w:val="both"/>
      </w:pPr>
      <w:r>
        <w:t>Культурное обслуживание осуществляется 3 учреждениями культуры: МБУК "Шимская централизованная культурно-досуговая система" с 16 филиалами, среди которых музей и дом ремесел и народного творчества, МБУК "Шимская межпоселенческая библиотечная система" с 14 филиалами, МБУДОД "Шимская детская школа искусств". Взрослые и дети имеют возможность заниматься в 80 коллективах художественной самодеятельности. В Шимской детской школе искусств работают отделения народных инструментов, фортепианное, духовое, хореографическое, эстетическое.</w:t>
      </w:r>
    </w:p>
    <w:p w:rsidR="00890208" w:rsidRDefault="00890208">
      <w:pPr>
        <w:pStyle w:val="ConsPlusNormal"/>
        <w:spacing w:before="220"/>
        <w:ind w:firstLine="540"/>
        <w:jc w:val="both"/>
      </w:pPr>
      <w:r>
        <w:t>В муниципальном районе 10 почтовых отделений. В операционных залах почты с. Медведь и р.п. Шимск есть возможность подключения к сети "Интернет". В 119 населенных пунктах установлены таксофоны для оказания универсальных услуг связи.</w:t>
      </w:r>
    </w:p>
    <w:p w:rsidR="00890208" w:rsidRDefault="00890208">
      <w:pPr>
        <w:pStyle w:val="ConsPlusNormal"/>
        <w:spacing w:before="220"/>
        <w:ind w:firstLine="540"/>
        <w:jc w:val="both"/>
      </w:pPr>
      <w:r>
        <w:lastRenderedPageBreak/>
        <w:t>В Шимском муниципальном районе функционируют 2 учреждения социального обслуживания населения: ОБУСО "Детский дом-интернат для умственно отсталых детей им. К.Д.Ушинского", ОАУСО "Шимский комплексный центр социального обслуживания населения", предоставляющие социальные услуги семьям с детьми, гражданам пожилого возраста и инвалидам.</w:t>
      </w:r>
    </w:p>
    <w:p w:rsidR="00890208" w:rsidRDefault="00890208">
      <w:pPr>
        <w:pStyle w:val="ConsPlusNormal"/>
        <w:jc w:val="both"/>
      </w:pPr>
    </w:p>
    <w:p w:rsidR="00890208" w:rsidRDefault="00890208">
      <w:pPr>
        <w:pStyle w:val="ConsPlusNormal"/>
        <w:jc w:val="center"/>
        <w:outlineLvl w:val="3"/>
      </w:pPr>
      <w:r>
        <w:t>21.3. Рынок жилья</w:t>
      </w:r>
    </w:p>
    <w:p w:rsidR="00890208" w:rsidRDefault="00890208">
      <w:pPr>
        <w:pStyle w:val="ConsPlusNormal"/>
        <w:jc w:val="both"/>
      </w:pPr>
    </w:p>
    <w:p w:rsidR="00890208" w:rsidRDefault="00890208">
      <w:pPr>
        <w:pStyle w:val="ConsPlusNormal"/>
        <w:ind w:firstLine="540"/>
        <w:jc w:val="both"/>
      </w:pPr>
      <w:r>
        <w:t>В муниципальном районе имеется возможность приобретения жилья за счет собственных средств. Стоимость 1 кв. м благоустроенного жилья в р.п. Шимск составляет на 1 января 2015 года 30,0 - 40,0 тыс. рублей, неблагоустроенного 15,0 - 25,0 тыс. рублей, на селе 5,0 - 20,0 тыс. рублей.</w:t>
      </w:r>
    </w:p>
    <w:p w:rsidR="00890208" w:rsidRDefault="00890208">
      <w:pPr>
        <w:pStyle w:val="ConsPlusNormal"/>
        <w:spacing w:before="220"/>
        <w:ind w:firstLine="540"/>
        <w:jc w:val="both"/>
      </w:pPr>
      <w:r>
        <w:t>Имеется возможность приобрести или построить жилье на условиях ипотечного кредитования.</w:t>
      </w:r>
    </w:p>
    <w:p w:rsidR="00890208" w:rsidRDefault="00890208">
      <w:pPr>
        <w:pStyle w:val="ConsPlusNormal"/>
        <w:spacing w:before="220"/>
        <w:ind w:firstLine="540"/>
        <w:jc w:val="both"/>
      </w:pPr>
      <w:r>
        <w:t>Для индивидуального строительства жилья можно использовать древесину на корню.</w:t>
      </w:r>
    </w:p>
    <w:p w:rsidR="00890208" w:rsidRDefault="00890208">
      <w:pPr>
        <w:pStyle w:val="ConsPlusNormal"/>
        <w:spacing w:before="220"/>
        <w:ind w:firstLine="540"/>
        <w:jc w:val="both"/>
      </w:pPr>
      <w:r>
        <w:t>На территории муниципального района гостиниц и общежитий нет. Центральная система водоснабжения и канализации имеется в р.п. Шимск и с. Медведь.</w:t>
      </w:r>
    </w:p>
    <w:p w:rsidR="00890208" w:rsidRDefault="00890208">
      <w:pPr>
        <w:pStyle w:val="ConsPlusNormal"/>
        <w:spacing w:before="220"/>
        <w:ind w:firstLine="540"/>
        <w:jc w:val="both"/>
      </w:pPr>
      <w:r>
        <w:t>Земельные участки для индивидуального жилищного строительства имеются. Возможна аренда с последующим выкупом. Оформление земельных участков осуществляется комитетом по управлению муниципальным имуществом и экономике Администрации Шимского муниципального района.</w:t>
      </w:r>
    </w:p>
    <w:p w:rsidR="00890208" w:rsidRDefault="00890208">
      <w:pPr>
        <w:pStyle w:val="ConsPlusNormal"/>
        <w:spacing w:before="220"/>
        <w:ind w:firstLine="540"/>
        <w:jc w:val="both"/>
      </w:pPr>
      <w:r>
        <w:t>Ведется работа по оформлению и передаче в муниципальную собственность земельных участков в счет невостребованных земельных долей, которые в дальнейшем возможно использовать для организации крестьянских (фермерских) хозяйств.</w:t>
      </w:r>
    </w:p>
    <w:p w:rsidR="00890208" w:rsidRDefault="00890208">
      <w:pPr>
        <w:pStyle w:val="ConsPlusNormal"/>
        <w:jc w:val="both"/>
      </w:pPr>
    </w:p>
    <w:p w:rsidR="00890208" w:rsidRDefault="00890208">
      <w:pPr>
        <w:pStyle w:val="ConsPlusNormal"/>
        <w:jc w:val="center"/>
        <w:outlineLvl w:val="3"/>
      </w:pPr>
      <w:r>
        <w:t>21.4. Справочная информация</w:t>
      </w:r>
    </w:p>
    <w:p w:rsidR="00890208" w:rsidRDefault="00890208">
      <w:pPr>
        <w:pStyle w:val="ConsPlusNormal"/>
        <w:jc w:val="both"/>
      </w:pPr>
    </w:p>
    <w:p w:rsidR="00890208" w:rsidRDefault="00890208">
      <w:pPr>
        <w:pStyle w:val="ConsPlusNormal"/>
        <w:ind w:firstLine="540"/>
        <w:jc w:val="both"/>
      </w:pPr>
      <w:r>
        <w:t>Прибытие переселенца и членов его семьи на территорию вселения осуществляется самостоятельно. Возможно прибытие в р.п. Шимск автобусами из Великого Новгорода и Санкт-Петербурга и железнодорожным транспортом из Санкт-Петербурга в Уторгош.</w:t>
      </w:r>
    </w:p>
    <w:p w:rsidR="00890208" w:rsidRDefault="00890208">
      <w:pPr>
        <w:pStyle w:val="ConsPlusNormal"/>
        <w:spacing w:before="220"/>
        <w:ind w:firstLine="540"/>
        <w:jc w:val="both"/>
      </w:pPr>
      <w:r>
        <w:t>В р.п. Шимск расположена автостанция. Железная дорога связывает район с п. Батецкий и Санкт-Петербургом.</w:t>
      </w:r>
    </w:p>
    <w:p w:rsidR="00890208" w:rsidRDefault="00890208">
      <w:pPr>
        <w:pStyle w:val="ConsPlusNormal"/>
        <w:jc w:val="both"/>
      </w:pPr>
    </w:p>
    <w:p w:rsidR="00890208" w:rsidRDefault="00890208">
      <w:pPr>
        <w:pStyle w:val="ConsPlusNormal"/>
        <w:ind w:firstLine="540"/>
        <w:jc w:val="both"/>
        <w:outlineLvl w:val="4"/>
      </w:pPr>
      <w:r>
        <w:t>Таблица 25 - 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28"/>
        <w:gridCol w:w="1474"/>
        <w:gridCol w:w="1871"/>
        <w:gridCol w:w="1644"/>
        <w:gridCol w:w="1644"/>
      </w:tblGrid>
      <w:tr w:rsidR="00890208">
        <w:tc>
          <w:tcPr>
            <w:tcW w:w="510" w:type="dxa"/>
          </w:tcPr>
          <w:p w:rsidR="00890208" w:rsidRDefault="00890208">
            <w:pPr>
              <w:pStyle w:val="ConsPlusNormal"/>
              <w:jc w:val="center"/>
            </w:pPr>
            <w:r>
              <w:t>N п/п</w:t>
            </w:r>
          </w:p>
        </w:tc>
        <w:tc>
          <w:tcPr>
            <w:tcW w:w="1928" w:type="dxa"/>
          </w:tcPr>
          <w:p w:rsidR="00890208" w:rsidRDefault="00890208">
            <w:pPr>
              <w:pStyle w:val="ConsPlusNormal"/>
              <w:jc w:val="center"/>
            </w:pPr>
            <w:r>
              <w:t>Уполномоченные органы местного самоуправления муниципального района (организации)</w:t>
            </w:r>
          </w:p>
        </w:tc>
        <w:tc>
          <w:tcPr>
            <w:tcW w:w="1474" w:type="dxa"/>
          </w:tcPr>
          <w:p w:rsidR="00890208" w:rsidRDefault="00890208">
            <w:pPr>
              <w:pStyle w:val="ConsPlusNormal"/>
              <w:jc w:val="center"/>
            </w:pPr>
            <w:r>
              <w:t>Вид услуги</w:t>
            </w:r>
          </w:p>
        </w:tc>
        <w:tc>
          <w:tcPr>
            <w:tcW w:w="1871" w:type="dxa"/>
          </w:tcPr>
          <w:p w:rsidR="00890208" w:rsidRDefault="00890208">
            <w:pPr>
              <w:pStyle w:val="ConsPlusNormal"/>
              <w:jc w:val="center"/>
            </w:pPr>
            <w:r>
              <w:t>Место расположения органа местного самоуправления муниципального района (организации)</w:t>
            </w:r>
          </w:p>
        </w:tc>
        <w:tc>
          <w:tcPr>
            <w:tcW w:w="1644" w:type="dxa"/>
          </w:tcPr>
          <w:p w:rsidR="00890208" w:rsidRDefault="00890208">
            <w:pPr>
              <w:pStyle w:val="ConsPlusNormal"/>
              <w:jc w:val="center"/>
            </w:pPr>
            <w:r>
              <w:t>Ответственное лицо по работе с участниками Программы</w:t>
            </w:r>
          </w:p>
        </w:tc>
        <w:tc>
          <w:tcPr>
            <w:tcW w:w="1644" w:type="dxa"/>
          </w:tcPr>
          <w:p w:rsidR="00890208" w:rsidRDefault="00890208">
            <w:pPr>
              <w:pStyle w:val="ConsPlusNormal"/>
              <w:jc w:val="center"/>
            </w:pPr>
            <w:r>
              <w:t>Контактный телефон</w:t>
            </w:r>
          </w:p>
        </w:tc>
      </w:tr>
      <w:tr w:rsidR="00890208">
        <w:tc>
          <w:tcPr>
            <w:tcW w:w="510" w:type="dxa"/>
          </w:tcPr>
          <w:p w:rsidR="00890208" w:rsidRDefault="00890208">
            <w:pPr>
              <w:pStyle w:val="ConsPlusNormal"/>
              <w:jc w:val="center"/>
            </w:pPr>
            <w:r>
              <w:t>1</w:t>
            </w:r>
          </w:p>
        </w:tc>
        <w:tc>
          <w:tcPr>
            <w:tcW w:w="1928" w:type="dxa"/>
          </w:tcPr>
          <w:p w:rsidR="00890208" w:rsidRDefault="00890208">
            <w:pPr>
              <w:pStyle w:val="ConsPlusNormal"/>
              <w:jc w:val="center"/>
            </w:pPr>
            <w:r>
              <w:t>2</w:t>
            </w:r>
          </w:p>
        </w:tc>
        <w:tc>
          <w:tcPr>
            <w:tcW w:w="1474" w:type="dxa"/>
          </w:tcPr>
          <w:p w:rsidR="00890208" w:rsidRDefault="00890208">
            <w:pPr>
              <w:pStyle w:val="ConsPlusNormal"/>
              <w:jc w:val="center"/>
            </w:pPr>
            <w:r>
              <w:t>3</w:t>
            </w:r>
          </w:p>
        </w:tc>
        <w:tc>
          <w:tcPr>
            <w:tcW w:w="1871" w:type="dxa"/>
          </w:tcPr>
          <w:p w:rsidR="00890208" w:rsidRDefault="00890208">
            <w:pPr>
              <w:pStyle w:val="ConsPlusNormal"/>
              <w:jc w:val="center"/>
            </w:pPr>
            <w:r>
              <w:t>4</w:t>
            </w:r>
          </w:p>
        </w:tc>
        <w:tc>
          <w:tcPr>
            <w:tcW w:w="1644" w:type="dxa"/>
          </w:tcPr>
          <w:p w:rsidR="00890208" w:rsidRDefault="00890208">
            <w:pPr>
              <w:pStyle w:val="ConsPlusNormal"/>
              <w:jc w:val="center"/>
            </w:pPr>
            <w:r>
              <w:t>5</w:t>
            </w:r>
          </w:p>
        </w:tc>
        <w:tc>
          <w:tcPr>
            <w:tcW w:w="1644" w:type="dxa"/>
          </w:tcPr>
          <w:p w:rsidR="00890208" w:rsidRDefault="00890208">
            <w:pPr>
              <w:pStyle w:val="ConsPlusNormal"/>
              <w:jc w:val="center"/>
            </w:pPr>
            <w:r>
              <w:t>6</w:t>
            </w:r>
          </w:p>
        </w:tc>
      </w:tr>
      <w:tr w:rsidR="00890208">
        <w:tc>
          <w:tcPr>
            <w:tcW w:w="510" w:type="dxa"/>
          </w:tcPr>
          <w:p w:rsidR="00890208" w:rsidRDefault="00890208">
            <w:pPr>
              <w:pStyle w:val="ConsPlusNormal"/>
              <w:jc w:val="both"/>
            </w:pPr>
            <w:r>
              <w:t>1.</w:t>
            </w:r>
          </w:p>
        </w:tc>
        <w:tc>
          <w:tcPr>
            <w:tcW w:w="1928" w:type="dxa"/>
          </w:tcPr>
          <w:p w:rsidR="00890208" w:rsidRDefault="00890208">
            <w:pPr>
              <w:pStyle w:val="ConsPlusNormal"/>
              <w:jc w:val="both"/>
            </w:pPr>
            <w:r>
              <w:t xml:space="preserve">Отдел сельского хозяйства и </w:t>
            </w:r>
            <w:r>
              <w:lastRenderedPageBreak/>
              <w:t>продовольствия Администрации Шимского муниципального района</w:t>
            </w:r>
          </w:p>
        </w:tc>
        <w:tc>
          <w:tcPr>
            <w:tcW w:w="1474" w:type="dxa"/>
          </w:tcPr>
          <w:p w:rsidR="00890208" w:rsidRDefault="00890208">
            <w:pPr>
              <w:pStyle w:val="ConsPlusNormal"/>
              <w:jc w:val="both"/>
            </w:pPr>
            <w:r>
              <w:lastRenderedPageBreak/>
              <w:t>прием и трудоустройст</w:t>
            </w:r>
            <w:r>
              <w:lastRenderedPageBreak/>
              <w:t>во</w:t>
            </w:r>
          </w:p>
        </w:tc>
        <w:tc>
          <w:tcPr>
            <w:tcW w:w="1871" w:type="dxa"/>
          </w:tcPr>
          <w:p w:rsidR="00890208" w:rsidRDefault="00890208">
            <w:pPr>
              <w:pStyle w:val="ConsPlusNormal"/>
              <w:jc w:val="both"/>
            </w:pPr>
            <w:r>
              <w:lastRenderedPageBreak/>
              <w:t xml:space="preserve">Новгородская область, р.п. </w:t>
            </w:r>
            <w:r>
              <w:lastRenderedPageBreak/>
              <w:t>Шимск, ул. Новгородская, д. 21</w:t>
            </w:r>
          </w:p>
        </w:tc>
        <w:tc>
          <w:tcPr>
            <w:tcW w:w="1644" w:type="dxa"/>
          </w:tcPr>
          <w:p w:rsidR="00890208" w:rsidRDefault="00890208">
            <w:pPr>
              <w:pStyle w:val="ConsPlusNormal"/>
              <w:jc w:val="both"/>
            </w:pPr>
            <w:r>
              <w:lastRenderedPageBreak/>
              <w:t xml:space="preserve">Степанова Светлана </w:t>
            </w:r>
            <w:r>
              <w:lastRenderedPageBreak/>
              <w:t>Валентиновна, начальник отдела</w:t>
            </w:r>
          </w:p>
        </w:tc>
        <w:tc>
          <w:tcPr>
            <w:tcW w:w="1644" w:type="dxa"/>
          </w:tcPr>
          <w:p w:rsidR="00890208" w:rsidRDefault="00890208">
            <w:pPr>
              <w:pStyle w:val="ConsPlusNormal"/>
              <w:jc w:val="both"/>
            </w:pPr>
            <w:r>
              <w:lastRenderedPageBreak/>
              <w:t>8(81656)54-544</w:t>
            </w:r>
          </w:p>
        </w:tc>
      </w:tr>
      <w:tr w:rsidR="00890208">
        <w:tc>
          <w:tcPr>
            <w:tcW w:w="510" w:type="dxa"/>
          </w:tcPr>
          <w:p w:rsidR="00890208" w:rsidRDefault="00890208">
            <w:pPr>
              <w:pStyle w:val="ConsPlusNormal"/>
              <w:jc w:val="both"/>
            </w:pPr>
            <w:r>
              <w:lastRenderedPageBreak/>
              <w:t>2.</w:t>
            </w:r>
          </w:p>
        </w:tc>
        <w:tc>
          <w:tcPr>
            <w:tcW w:w="1928" w:type="dxa"/>
          </w:tcPr>
          <w:p w:rsidR="00890208" w:rsidRDefault="00890208">
            <w:pPr>
              <w:pStyle w:val="ConsPlusNormal"/>
              <w:jc w:val="both"/>
            </w:pPr>
            <w:r>
              <w:t>Комитет образования Администрации Шимского муниципального района</w:t>
            </w:r>
          </w:p>
        </w:tc>
        <w:tc>
          <w:tcPr>
            <w:tcW w:w="1474" w:type="dxa"/>
          </w:tcPr>
          <w:p w:rsidR="00890208" w:rsidRDefault="00890208">
            <w:pPr>
              <w:pStyle w:val="ConsPlusNormal"/>
              <w:jc w:val="both"/>
            </w:pPr>
            <w:r>
              <w:t>образовательные услуги</w:t>
            </w:r>
          </w:p>
        </w:tc>
        <w:tc>
          <w:tcPr>
            <w:tcW w:w="1871" w:type="dxa"/>
          </w:tcPr>
          <w:p w:rsidR="00890208" w:rsidRDefault="00890208">
            <w:pPr>
              <w:pStyle w:val="ConsPlusNormal"/>
              <w:jc w:val="both"/>
            </w:pPr>
            <w:r>
              <w:t>Новгородская область, р.п. Шимск, ул. Новгородская, д. 21</w:t>
            </w:r>
          </w:p>
        </w:tc>
        <w:tc>
          <w:tcPr>
            <w:tcW w:w="1644" w:type="dxa"/>
          </w:tcPr>
          <w:p w:rsidR="00890208" w:rsidRDefault="00890208">
            <w:pPr>
              <w:pStyle w:val="ConsPlusNormal"/>
              <w:jc w:val="both"/>
            </w:pPr>
            <w:r>
              <w:t>Русакова Наталья Робертовна, председатель комитета</w:t>
            </w:r>
          </w:p>
        </w:tc>
        <w:tc>
          <w:tcPr>
            <w:tcW w:w="1644" w:type="dxa"/>
          </w:tcPr>
          <w:p w:rsidR="00890208" w:rsidRDefault="00890208">
            <w:pPr>
              <w:pStyle w:val="ConsPlusNormal"/>
              <w:jc w:val="both"/>
            </w:pPr>
            <w:r>
              <w:t>8(81656)54-637</w:t>
            </w:r>
          </w:p>
        </w:tc>
      </w:tr>
      <w:tr w:rsidR="00890208">
        <w:tc>
          <w:tcPr>
            <w:tcW w:w="510" w:type="dxa"/>
          </w:tcPr>
          <w:p w:rsidR="00890208" w:rsidRDefault="00890208">
            <w:pPr>
              <w:pStyle w:val="ConsPlusNormal"/>
              <w:jc w:val="both"/>
            </w:pPr>
            <w:r>
              <w:t>3.</w:t>
            </w:r>
          </w:p>
        </w:tc>
        <w:tc>
          <w:tcPr>
            <w:tcW w:w="1928" w:type="dxa"/>
          </w:tcPr>
          <w:p w:rsidR="00890208" w:rsidRDefault="00890208">
            <w:pPr>
              <w:pStyle w:val="ConsPlusNormal"/>
              <w:jc w:val="both"/>
            </w:pPr>
            <w:r>
              <w:t>ГОБУЗ "Шимская ЦРБ"</w:t>
            </w:r>
          </w:p>
        </w:tc>
        <w:tc>
          <w:tcPr>
            <w:tcW w:w="1474" w:type="dxa"/>
          </w:tcPr>
          <w:p w:rsidR="00890208" w:rsidRDefault="00890208">
            <w:pPr>
              <w:pStyle w:val="ConsPlusNormal"/>
              <w:jc w:val="both"/>
            </w:pPr>
            <w:r>
              <w:t>медицинские услуги</w:t>
            </w:r>
          </w:p>
        </w:tc>
        <w:tc>
          <w:tcPr>
            <w:tcW w:w="1871" w:type="dxa"/>
          </w:tcPr>
          <w:p w:rsidR="00890208" w:rsidRDefault="00890208">
            <w:pPr>
              <w:pStyle w:val="ConsPlusNormal"/>
              <w:jc w:val="both"/>
            </w:pPr>
            <w:r>
              <w:t>Новгородская область, р.п. Шимск, ул. Шелонская, д. 12</w:t>
            </w:r>
          </w:p>
        </w:tc>
        <w:tc>
          <w:tcPr>
            <w:tcW w:w="1644" w:type="dxa"/>
          </w:tcPr>
          <w:p w:rsidR="00890208" w:rsidRDefault="00890208">
            <w:pPr>
              <w:pStyle w:val="ConsPlusNormal"/>
              <w:jc w:val="both"/>
            </w:pPr>
            <w:r>
              <w:t>Мишин Владимир Валерьевич, главный врач</w:t>
            </w:r>
          </w:p>
        </w:tc>
        <w:tc>
          <w:tcPr>
            <w:tcW w:w="1644" w:type="dxa"/>
          </w:tcPr>
          <w:p w:rsidR="00890208" w:rsidRDefault="00890208">
            <w:pPr>
              <w:pStyle w:val="ConsPlusNormal"/>
              <w:jc w:val="both"/>
            </w:pPr>
            <w:r>
              <w:t>8(81656)54-352, 54-630</w:t>
            </w:r>
          </w:p>
        </w:tc>
      </w:tr>
      <w:tr w:rsidR="00890208">
        <w:tc>
          <w:tcPr>
            <w:tcW w:w="510" w:type="dxa"/>
          </w:tcPr>
          <w:p w:rsidR="00890208" w:rsidRDefault="00890208">
            <w:pPr>
              <w:pStyle w:val="ConsPlusNormal"/>
              <w:jc w:val="both"/>
            </w:pPr>
            <w:r>
              <w:t>4.</w:t>
            </w:r>
          </w:p>
        </w:tc>
        <w:tc>
          <w:tcPr>
            <w:tcW w:w="1928" w:type="dxa"/>
          </w:tcPr>
          <w:p w:rsidR="00890208" w:rsidRDefault="00890208">
            <w:pPr>
              <w:pStyle w:val="ConsPlusNormal"/>
              <w:jc w:val="both"/>
            </w:pPr>
            <w:r>
              <w:t>Комитет по социальной защите населения Администрации Шимского муниципального района</w:t>
            </w:r>
          </w:p>
        </w:tc>
        <w:tc>
          <w:tcPr>
            <w:tcW w:w="1474" w:type="dxa"/>
          </w:tcPr>
          <w:p w:rsidR="00890208" w:rsidRDefault="00890208">
            <w:pPr>
              <w:pStyle w:val="ConsPlusNormal"/>
              <w:jc w:val="both"/>
            </w:pPr>
            <w:r>
              <w:t>обеспечение социальных гарантий</w:t>
            </w:r>
          </w:p>
        </w:tc>
        <w:tc>
          <w:tcPr>
            <w:tcW w:w="1871" w:type="dxa"/>
          </w:tcPr>
          <w:p w:rsidR="00890208" w:rsidRDefault="00890208">
            <w:pPr>
              <w:pStyle w:val="ConsPlusNormal"/>
              <w:jc w:val="both"/>
            </w:pPr>
            <w:r>
              <w:t>Новгородская область, р.п. Шимск, ул. Новгородская, д. 21</w:t>
            </w:r>
          </w:p>
        </w:tc>
        <w:tc>
          <w:tcPr>
            <w:tcW w:w="1644" w:type="dxa"/>
          </w:tcPr>
          <w:p w:rsidR="00890208" w:rsidRDefault="00890208">
            <w:pPr>
              <w:pStyle w:val="ConsPlusNormal"/>
              <w:jc w:val="both"/>
            </w:pPr>
            <w:r>
              <w:t>Грищук Анна Дмитриевна, заместитель Главы администрации Шимского муниципального района, председатель комитета</w:t>
            </w:r>
          </w:p>
        </w:tc>
        <w:tc>
          <w:tcPr>
            <w:tcW w:w="1644" w:type="dxa"/>
          </w:tcPr>
          <w:p w:rsidR="00890208" w:rsidRDefault="00890208">
            <w:pPr>
              <w:pStyle w:val="ConsPlusNormal"/>
              <w:jc w:val="both"/>
            </w:pPr>
            <w:r>
              <w:t>8(81656)54-344</w:t>
            </w:r>
          </w:p>
        </w:tc>
      </w:tr>
      <w:tr w:rsidR="00890208">
        <w:tc>
          <w:tcPr>
            <w:tcW w:w="510" w:type="dxa"/>
          </w:tcPr>
          <w:p w:rsidR="00890208" w:rsidRDefault="00890208">
            <w:pPr>
              <w:pStyle w:val="ConsPlusNormal"/>
              <w:jc w:val="both"/>
            </w:pPr>
            <w:r>
              <w:t>5.</w:t>
            </w:r>
          </w:p>
        </w:tc>
        <w:tc>
          <w:tcPr>
            <w:tcW w:w="1928" w:type="dxa"/>
          </w:tcPr>
          <w:p w:rsidR="00890208" w:rsidRDefault="00890208">
            <w:pPr>
              <w:pStyle w:val="ConsPlusNormal"/>
              <w:jc w:val="both"/>
            </w:pPr>
            <w:r>
              <w:t>Отдел культуры и архивного дела Администрации Шимского муниципального района</w:t>
            </w:r>
          </w:p>
        </w:tc>
        <w:tc>
          <w:tcPr>
            <w:tcW w:w="1474" w:type="dxa"/>
          </w:tcPr>
          <w:p w:rsidR="00890208" w:rsidRDefault="00890208">
            <w:pPr>
              <w:pStyle w:val="ConsPlusNormal"/>
              <w:jc w:val="both"/>
            </w:pPr>
            <w:r>
              <w:t>организация культурного обслуживания и досуга</w:t>
            </w:r>
          </w:p>
        </w:tc>
        <w:tc>
          <w:tcPr>
            <w:tcW w:w="1871" w:type="dxa"/>
          </w:tcPr>
          <w:p w:rsidR="00890208" w:rsidRDefault="00890208">
            <w:pPr>
              <w:pStyle w:val="ConsPlusNormal"/>
              <w:jc w:val="both"/>
            </w:pPr>
            <w:r>
              <w:t>Новгородская область, р.п. Шимск, ул. Новгородская, д. 21</w:t>
            </w:r>
          </w:p>
        </w:tc>
        <w:tc>
          <w:tcPr>
            <w:tcW w:w="1644" w:type="dxa"/>
          </w:tcPr>
          <w:p w:rsidR="00890208" w:rsidRDefault="00890208">
            <w:pPr>
              <w:pStyle w:val="ConsPlusNormal"/>
              <w:jc w:val="both"/>
            </w:pPr>
            <w:r>
              <w:t>Кузнецова Илона Васильевна, начальник отдела</w:t>
            </w:r>
          </w:p>
        </w:tc>
        <w:tc>
          <w:tcPr>
            <w:tcW w:w="1644" w:type="dxa"/>
          </w:tcPr>
          <w:p w:rsidR="00890208" w:rsidRDefault="00890208">
            <w:pPr>
              <w:pStyle w:val="ConsPlusNormal"/>
              <w:jc w:val="both"/>
            </w:pPr>
            <w:r>
              <w:t>8(81656)54-445</w:t>
            </w:r>
          </w:p>
        </w:tc>
      </w:tr>
      <w:tr w:rsidR="00890208">
        <w:tc>
          <w:tcPr>
            <w:tcW w:w="510" w:type="dxa"/>
          </w:tcPr>
          <w:p w:rsidR="00890208" w:rsidRDefault="00890208">
            <w:pPr>
              <w:pStyle w:val="ConsPlusNormal"/>
              <w:jc w:val="both"/>
            </w:pPr>
            <w:r>
              <w:t>6.</w:t>
            </w:r>
          </w:p>
        </w:tc>
        <w:tc>
          <w:tcPr>
            <w:tcW w:w="1928" w:type="dxa"/>
          </w:tcPr>
          <w:p w:rsidR="00890208" w:rsidRDefault="00890208">
            <w:pPr>
              <w:pStyle w:val="ConsPlusNormal"/>
              <w:jc w:val="both"/>
            </w:pPr>
            <w:r>
              <w:t>Комитет по управлению муниципальным имуществом и экономике Администрации Шимского муниципального района</w:t>
            </w:r>
          </w:p>
        </w:tc>
        <w:tc>
          <w:tcPr>
            <w:tcW w:w="1474" w:type="dxa"/>
          </w:tcPr>
          <w:p w:rsidR="00890208" w:rsidRDefault="00890208">
            <w:pPr>
              <w:pStyle w:val="ConsPlusNormal"/>
              <w:jc w:val="both"/>
            </w:pPr>
            <w:r>
              <w:t>содействие предпринимательству и малому бизнесу</w:t>
            </w:r>
          </w:p>
        </w:tc>
        <w:tc>
          <w:tcPr>
            <w:tcW w:w="1871" w:type="dxa"/>
          </w:tcPr>
          <w:p w:rsidR="00890208" w:rsidRDefault="00890208">
            <w:pPr>
              <w:pStyle w:val="ConsPlusNormal"/>
              <w:jc w:val="both"/>
            </w:pPr>
            <w:r>
              <w:t>Новгородская область, р.п. Шимск, ул. Новгородская, д. 21</w:t>
            </w:r>
          </w:p>
        </w:tc>
        <w:tc>
          <w:tcPr>
            <w:tcW w:w="1644" w:type="dxa"/>
          </w:tcPr>
          <w:p w:rsidR="00890208" w:rsidRDefault="00890208">
            <w:pPr>
              <w:pStyle w:val="ConsPlusNormal"/>
              <w:jc w:val="both"/>
            </w:pPr>
            <w:r>
              <w:t>Архипкова Ольга Викторовна, председатель комитета</w:t>
            </w:r>
          </w:p>
        </w:tc>
        <w:tc>
          <w:tcPr>
            <w:tcW w:w="1644" w:type="dxa"/>
          </w:tcPr>
          <w:p w:rsidR="00890208" w:rsidRDefault="00890208">
            <w:pPr>
              <w:pStyle w:val="ConsPlusNormal"/>
              <w:jc w:val="both"/>
            </w:pPr>
            <w:r>
              <w:t>8(81656)54-094</w:t>
            </w:r>
          </w:p>
        </w:tc>
      </w:tr>
      <w:tr w:rsidR="00890208">
        <w:tc>
          <w:tcPr>
            <w:tcW w:w="510" w:type="dxa"/>
          </w:tcPr>
          <w:p w:rsidR="00890208" w:rsidRDefault="00890208">
            <w:pPr>
              <w:pStyle w:val="ConsPlusNormal"/>
              <w:jc w:val="both"/>
            </w:pPr>
            <w:r>
              <w:t>7.</w:t>
            </w:r>
          </w:p>
        </w:tc>
        <w:tc>
          <w:tcPr>
            <w:tcW w:w="1928" w:type="dxa"/>
          </w:tcPr>
          <w:p w:rsidR="00890208" w:rsidRDefault="00890208">
            <w:pPr>
              <w:pStyle w:val="ConsPlusNormal"/>
              <w:jc w:val="both"/>
            </w:pPr>
            <w:r>
              <w:t>ОБУСО "Детский дом-интернат для умственно отсталых детей им. К.Д.Ушинского"</w:t>
            </w:r>
          </w:p>
        </w:tc>
        <w:tc>
          <w:tcPr>
            <w:tcW w:w="1474" w:type="dxa"/>
          </w:tcPr>
          <w:p w:rsidR="00890208" w:rsidRDefault="00890208">
            <w:pPr>
              <w:pStyle w:val="ConsPlusNormal"/>
              <w:jc w:val="both"/>
            </w:pPr>
            <w:r>
              <w:t>предоставление социальных услуг</w:t>
            </w:r>
          </w:p>
        </w:tc>
        <w:tc>
          <w:tcPr>
            <w:tcW w:w="1871" w:type="dxa"/>
          </w:tcPr>
          <w:p w:rsidR="00890208" w:rsidRDefault="00890208">
            <w:pPr>
              <w:pStyle w:val="ConsPlusNormal"/>
              <w:jc w:val="both"/>
            </w:pPr>
            <w:r>
              <w:t>Новгородская область, р.п. Шимск, ул. Новгородская, д. 37</w:t>
            </w:r>
          </w:p>
        </w:tc>
        <w:tc>
          <w:tcPr>
            <w:tcW w:w="1644" w:type="dxa"/>
          </w:tcPr>
          <w:p w:rsidR="00890208" w:rsidRDefault="00890208">
            <w:pPr>
              <w:pStyle w:val="ConsPlusNormal"/>
              <w:jc w:val="both"/>
            </w:pPr>
            <w:r>
              <w:t>Рыбка Александр Николаевич, директор учреждения</w:t>
            </w:r>
          </w:p>
        </w:tc>
        <w:tc>
          <w:tcPr>
            <w:tcW w:w="1644" w:type="dxa"/>
          </w:tcPr>
          <w:p w:rsidR="00890208" w:rsidRDefault="00890208">
            <w:pPr>
              <w:pStyle w:val="ConsPlusNormal"/>
              <w:jc w:val="both"/>
            </w:pPr>
            <w:r>
              <w:t>8(81656)54-910</w:t>
            </w:r>
          </w:p>
        </w:tc>
      </w:tr>
      <w:tr w:rsidR="00890208">
        <w:tc>
          <w:tcPr>
            <w:tcW w:w="510" w:type="dxa"/>
          </w:tcPr>
          <w:p w:rsidR="00890208" w:rsidRDefault="00890208">
            <w:pPr>
              <w:pStyle w:val="ConsPlusNormal"/>
              <w:jc w:val="both"/>
            </w:pPr>
            <w:r>
              <w:t>8.</w:t>
            </w:r>
          </w:p>
        </w:tc>
        <w:tc>
          <w:tcPr>
            <w:tcW w:w="1928" w:type="dxa"/>
          </w:tcPr>
          <w:p w:rsidR="00890208" w:rsidRDefault="00890208">
            <w:pPr>
              <w:pStyle w:val="ConsPlusNormal"/>
              <w:jc w:val="both"/>
            </w:pPr>
            <w:r>
              <w:t xml:space="preserve">ОАУСО "Шимский </w:t>
            </w:r>
            <w:r>
              <w:lastRenderedPageBreak/>
              <w:t>комплексный центр социального обслуживания населения"</w:t>
            </w:r>
          </w:p>
        </w:tc>
        <w:tc>
          <w:tcPr>
            <w:tcW w:w="1474" w:type="dxa"/>
          </w:tcPr>
          <w:p w:rsidR="00890208" w:rsidRDefault="00890208">
            <w:pPr>
              <w:pStyle w:val="ConsPlusNormal"/>
              <w:jc w:val="both"/>
            </w:pPr>
            <w:r>
              <w:lastRenderedPageBreak/>
              <w:t>предоставлен</w:t>
            </w:r>
            <w:r>
              <w:lastRenderedPageBreak/>
              <w:t>ие социальных услуг</w:t>
            </w:r>
          </w:p>
        </w:tc>
        <w:tc>
          <w:tcPr>
            <w:tcW w:w="1871" w:type="dxa"/>
          </w:tcPr>
          <w:p w:rsidR="00890208" w:rsidRDefault="00890208">
            <w:pPr>
              <w:pStyle w:val="ConsPlusNormal"/>
              <w:jc w:val="both"/>
            </w:pPr>
            <w:r>
              <w:lastRenderedPageBreak/>
              <w:t xml:space="preserve">Новгородская </w:t>
            </w:r>
            <w:r>
              <w:lastRenderedPageBreak/>
              <w:t>область, р.п. Шимск, ул. Комсомольская, д. 1</w:t>
            </w:r>
          </w:p>
        </w:tc>
        <w:tc>
          <w:tcPr>
            <w:tcW w:w="1644" w:type="dxa"/>
          </w:tcPr>
          <w:p w:rsidR="00890208" w:rsidRDefault="00890208">
            <w:pPr>
              <w:pStyle w:val="ConsPlusNormal"/>
              <w:jc w:val="both"/>
            </w:pPr>
            <w:r>
              <w:lastRenderedPageBreak/>
              <w:t xml:space="preserve">Мякотина </w:t>
            </w:r>
            <w:r>
              <w:lastRenderedPageBreak/>
              <w:t>Ирина Степановна, директор учреждения</w:t>
            </w:r>
          </w:p>
        </w:tc>
        <w:tc>
          <w:tcPr>
            <w:tcW w:w="1644" w:type="dxa"/>
          </w:tcPr>
          <w:p w:rsidR="00890208" w:rsidRDefault="00890208">
            <w:pPr>
              <w:pStyle w:val="ConsPlusNormal"/>
              <w:jc w:val="both"/>
            </w:pPr>
            <w:r>
              <w:lastRenderedPageBreak/>
              <w:t>8(81656)54-305</w:t>
            </w:r>
          </w:p>
        </w:tc>
      </w:tr>
    </w:tbl>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both"/>
      </w:pPr>
    </w:p>
    <w:p w:rsidR="00890208" w:rsidRDefault="00890208">
      <w:pPr>
        <w:pStyle w:val="ConsPlusNormal"/>
        <w:jc w:val="right"/>
        <w:outlineLvl w:val="1"/>
      </w:pPr>
      <w:r>
        <w:t>Приложение N 7</w:t>
      </w:r>
    </w:p>
    <w:p w:rsidR="00890208" w:rsidRDefault="00890208">
      <w:pPr>
        <w:pStyle w:val="ConsPlusNormal"/>
        <w:jc w:val="right"/>
      </w:pPr>
      <w:r>
        <w:t>к государственной программе</w:t>
      </w:r>
    </w:p>
    <w:p w:rsidR="00890208" w:rsidRDefault="00890208">
      <w:pPr>
        <w:pStyle w:val="ConsPlusNormal"/>
        <w:jc w:val="right"/>
      </w:pPr>
      <w:r>
        <w:t>Новгородской области по оказанию</w:t>
      </w:r>
    </w:p>
    <w:p w:rsidR="00890208" w:rsidRDefault="00890208">
      <w:pPr>
        <w:pStyle w:val="ConsPlusNormal"/>
        <w:jc w:val="right"/>
      </w:pPr>
      <w:r>
        <w:t>содействия добровольному переселению</w:t>
      </w:r>
    </w:p>
    <w:p w:rsidR="00890208" w:rsidRDefault="00890208">
      <w:pPr>
        <w:pStyle w:val="ConsPlusNormal"/>
        <w:jc w:val="right"/>
      </w:pPr>
      <w:r>
        <w:t>в Российскую Федерацию соотечественников,</w:t>
      </w:r>
    </w:p>
    <w:p w:rsidR="00890208" w:rsidRDefault="00890208">
      <w:pPr>
        <w:pStyle w:val="ConsPlusNormal"/>
        <w:jc w:val="right"/>
      </w:pPr>
      <w:r>
        <w:t>проживающих за рубежом, на 2016 - 2018 годы</w:t>
      </w:r>
    </w:p>
    <w:p w:rsidR="00890208" w:rsidRDefault="00890208">
      <w:pPr>
        <w:pStyle w:val="ConsPlusNormal"/>
        <w:jc w:val="both"/>
      </w:pPr>
    </w:p>
    <w:p w:rsidR="00890208" w:rsidRDefault="00890208">
      <w:pPr>
        <w:pStyle w:val="ConsPlusTitle"/>
        <w:jc w:val="center"/>
      </w:pPr>
      <w:bookmarkStart w:id="11" w:name="P3492"/>
      <w:bookmarkEnd w:id="11"/>
      <w:r>
        <w:t>ПОРЯДОК</w:t>
      </w:r>
    </w:p>
    <w:p w:rsidR="00890208" w:rsidRDefault="00890208">
      <w:pPr>
        <w:pStyle w:val="ConsPlusTitle"/>
        <w:jc w:val="center"/>
      </w:pPr>
      <w:r>
        <w:t>РАСЧЕТА ПОКАЗАТЕЛЕЙ ЭФФЕКТИВНОСТИ РЕАЛИЗАЦИИ ПРОГРАММЫ</w:t>
      </w:r>
    </w:p>
    <w:p w:rsidR="00890208" w:rsidRDefault="0089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91"/>
        <w:gridCol w:w="3402"/>
        <w:gridCol w:w="2268"/>
      </w:tblGrid>
      <w:tr w:rsidR="00890208">
        <w:tc>
          <w:tcPr>
            <w:tcW w:w="510" w:type="dxa"/>
            <w:vAlign w:val="center"/>
          </w:tcPr>
          <w:p w:rsidR="00890208" w:rsidRDefault="00890208">
            <w:pPr>
              <w:pStyle w:val="ConsPlusNormal"/>
              <w:jc w:val="center"/>
            </w:pPr>
            <w:r>
              <w:t>N п/п</w:t>
            </w:r>
          </w:p>
        </w:tc>
        <w:tc>
          <w:tcPr>
            <w:tcW w:w="2891" w:type="dxa"/>
            <w:vAlign w:val="center"/>
          </w:tcPr>
          <w:p w:rsidR="00890208" w:rsidRDefault="00890208">
            <w:pPr>
              <w:pStyle w:val="ConsPlusNormal"/>
              <w:jc w:val="center"/>
            </w:pPr>
            <w:r>
              <w:t>Наименование показателя</w:t>
            </w:r>
          </w:p>
        </w:tc>
        <w:tc>
          <w:tcPr>
            <w:tcW w:w="3402" w:type="dxa"/>
            <w:vAlign w:val="center"/>
          </w:tcPr>
          <w:p w:rsidR="00890208" w:rsidRDefault="00890208">
            <w:pPr>
              <w:pStyle w:val="ConsPlusNormal"/>
              <w:jc w:val="center"/>
            </w:pPr>
            <w:r>
              <w:t>Порядок расчета показателя</w:t>
            </w:r>
          </w:p>
        </w:tc>
        <w:tc>
          <w:tcPr>
            <w:tcW w:w="2268" w:type="dxa"/>
            <w:vAlign w:val="center"/>
          </w:tcPr>
          <w:p w:rsidR="00890208" w:rsidRDefault="00890208">
            <w:pPr>
              <w:pStyle w:val="ConsPlusNormal"/>
              <w:jc w:val="center"/>
            </w:pPr>
            <w:r>
              <w:t>Источник получения информации</w:t>
            </w:r>
          </w:p>
        </w:tc>
      </w:tr>
      <w:tr w:rsidR="00890208">
        <w:tc>
          <w:tcPr>
            <w:tcW w:w="510" w:type="dxa"/>
            <w:vAlign w:val="center"/>
          </w:tcPr>
          <w:p w:rsidR="00890208" w:rsidRDefault="00890208">
            <w:pPr>
              <w:pStyle w:val="ConsPlusNormal"/>
              <w:jc w:val="center"/>
            </w:pPr>
            <w:r>
              <w:t>1</w:t>
            </w:r>
          </w:p>
        </w:tc>
        <w:tc>
          <w:tcPr>
            <w:tcW w:w="2891" w:type="dxa"/>
            <w:vAlign w:val="center"/>
          </w:tcPr>
          <w:p w:rsidR="00890208" w:rsidRDefault="00890208">
            <w:pPr>
              <w:pStyle w:val="ConsPlusNormal"/>
              <w:jc w:val="center"/>
            </w:pPr>
            <w:r>
              <w:t>2</w:t>
            </w:r>
          </w:p>
        </w:tc>
        <w:tc>
          <w:tcPr>
            <w:tcW w:w="3402" w:type="dxa"/>
            <w:vAlign w:val="center"/>
          </w:tcPr>
          <w:p w:rsidR="00890208" w:rsidRDefault="00890208">
            <w:pPr>
              <w:pStyle w:val="ConsPlusNormal"/>
              <w:jc w:val="center"/>
            </w:pPr>
            <w:r>
              <w:t>3</w:t>
            </w:r>
          </w:p>
        </w:tc>
        <w:tc>
          <w:tcPr>
            <w:tcW w:w="2268" w:type="dxa"/>
            <w:vAlign w:val="center"/>
          </w:tcPr>
          <w:p w:rsidR="00890208" w:rsidRDefault="00890208">
            <w:pPr>
              <w:pStyle w:val="ConsPlusNormal"/>
              <w:jc w:val="center"/>
            </w:pPr>
            <w:r>
              <w:t>4</w:t>
            </w:r>
          </w:p>
        </w:tc>
      </w:tr>
      <w:tr w:rsidR="00890208">
        <w:tblPrEx>
          <w:tblBorders>
            <w:insideH w:val="nil"/>
          </w:tblBorders>
        </w:tblPrEx>
        <w:tc>
          <w:tcPr>
            <w:tcW w:w="510" w:type="dxa"/>
            <w:tcBorders>
              <w:bottom w:val="nil"/>
            </w:tcBorders>
          </w:tcPr>
          <w:p w:rsidR="00890208" w:rsidRDefault="00890208">
            <w:pPr>
              <w:pStyle w:val="ConsPlusNormal"/>
            </w:pPr>
            <w:r>
              <w:t>1.</w:t>
            </w:r>
          </w:p>
        </w:tc>
        <w:tc>
          <w:tcPr>
            <w:tcW w:w="2891" w:type="dxa"/>
            <w:tcBorders>
              <w:bottom w:val="nil"/>
            </w:tcBorders>
          </w:tcPr>
          <w:p w:rsidR="00890208" w:rsidRDefault="00890208">
            <w:pPr>
              <w:pStyle w:val="ConsPlusNormal"/>
            </w:pPr>
            <w:r>
              <w:t>Количество участников Программы и членов их семей, поставленных на учет в УМВД России по Новгородской области в качестве участника Программы и (или) члена семьи участника Программы</w:t>
            </w:r>
          </w:p>
        </w:tc>
        <w:tc>
          <w:tcPr>
            <w:tcW w:w="3402" w:type="dxa"/>
            <w:tcBorders>
              <w:bottom w:val="nil"/>
            </w:tcBorders>
          </w:tcPr>
          <w:p w:rsidR="00890208" w:rsidRDefault="00890208">
            <w:pPr>
              <w:pStyle w:val="ConsPlusNormal"/>
            </w:pPr>
            <w:r>
              <w:t xml:space="preserve">количественный показатель, характеризующий количество переселенцев (в том числе членов их семей), прибывших, зарегистрированных УМВД России по Новгородской области в качестве участников Программы и получивших свидетельства участников Государственной </w:t>
            </w:r>
            <w:hyperlink r:id="rId68" w:history="1">
              <w:r>
                <w:rPr>
                  <w:color w:val="0000FF"/>
                </w:rPr>
                <w:t>программы</w:t>
              </w:r>
            </w:hyperlink>
            <w:r>
              <w:t xml:space="preserve"> в текущем году</w:t>
            </w:r>
          </w:p>
        </w:tc>
        <w:tc>
          <w:tcPr>
            <w:tcW w:w="2268" w:type="dxa"/>
            <w:tcBorders>
              <w:bottom w:val="nil"/>
            </w:tcBorders>
          </w:tcPr>
          <w:p w:rsidR="00890208" w:rsidRDefault="00890208">
            <w:pPr>
              <w:pStyle w:val="ConsPlusNormal"/>
            </w:pPr>
            <w:r>
              <w:t>данные УМВД России по Новгородской области</w:t>
            </w:r>
          </w:p>
        </w:tc>
      </w:tr>
      <w:tr w:rsidR="00890208">
        <w:tblPrEx>
          <w:tblBorders>
            <w:insideH w:val="nil"/>
          </w:tblBorders>
        </w:tblPrEx>
        <w:tc>
          <w:tcPr>
            <w:tcW w:w="510" w:type="dxa"/>
            <w:tcBorders>
              <w:bottom w:val="nil"/>
            </w:tcBorders>
          </w:tcPr>
          <w:p w:rsidR="00890208" w:rsidRDefault="00890208">
            <w:pPr>
              <w:pStyle w:val="ConsPlusNormal"/>
            </w:pPr>
            <w:r>
              <w:t>2.</w:t>
            </w:r>
          </w:p>
        </w:tc>
        <w:tc>
          <w:tcPr>
            <w:tcW w:w="2891" w:type="dxa"/>
            <w:tcBorders>
              <w:bottom w:val="nil"/>
            </w:tcBorders>
          </w:tcPr>
          <w:p w:rsidR="00890208" w:rsidRDefault="00890208">
            <w:pPr>
              <w:pStyle w:val="ConsPlusNormal"/>
            </w:pPr>
            <w:r>
              <w:t>Количество рассмотренных министерством труда и социальной защиты населения Новгородской области заявлений об участии в Программе</w:t>
            </w:r>
          </w:p>
        </w:tc>
        <w:tc>
          <w:tcPr>
            <w:tcW w:w="3402" w:type="dxa"/>
            <w:tcBorders>
              <w:bottom w:val="nil"/>
            </w:tcBorders>
          </w:tcPr>
          <w:p w:rsidR="00890208" w:rsidRDefault="00890208">
            <w:pPr>
              <w:pStyle w:val="ConsPlusNormal"/>
            </w:pPr>
            <w:r>
              <w:t>количественный показатель, характеризующий количество рассмотренных заявлений, поданных претендентами на участие в Программе в текущем году</w:t>
            </w:r>
          </w:p>
        </w:tc>
        <w:tc>
          <w:tcPr>
            <w:tcW w:w="2268" w:type="dxa"/>
            <w:tcBorders>
              <w:bottom w:val="nil"/>
            </w:tcBorders>
          </w:tcPr>
          <w:p w:rsidR="00890208" w:rsidRDefault="00890208">
            <w:pPr>
              <w:pStyle w:val="ConsPlusNormal"/>
            </w:pPr>
            <w:r>
              <w:t>данные УМВД России по Новгородской области</w:t>
            </w:r>
          </w:p>
        </w:tc>
      </w:tr>
      <w:tr w:rsidR="00890208">
        <w:tblPrEx>
          <w:tblBorders>
            <w:insideH w:val="nil"/>
          </w:tblBorders>
        </w:tblPrEx>
        <w:tc>
          <w:tcPr>
            <w:tcW w:w="510" w:type="dxa"/>
            <w:tcBorders>
              <w:bottom w:val="nil"/>
            </w:tcBorders>
          </w:tcPr>
          <w:p w:rsidR="00890208" w:rsidRDefault="00890208">
            <w:pPr>
              <w:pStyle w:val="ConsPlusNormal"/>
              <w:jc w:val="both"/>
            </w:pPr>
            <w:r>
              <w:t>3.</w:t>
            </w:r>
          </w:p>
        </w:tc>
        <w:tc>
          <w:tcPr>
            <w:tcW w:w="2891" w:type="dxa"/>
            <w:tcBorders>
              <w:bottom w:val="nil"/>
            </w:tcBorders>
          </w:tcPr>
          <w:p w:rsidR="00890208" w:rsidRDefault="00890208">
            <w:pPr>
              <w:pStyle w:val="ConsPlusNormal"/>
              <w:jc w:val="both"/>
            </w:pPr>
            <w:r>
              <w:t>Количество презентаций и (или) видеопрезентаций Программы, проведенных министерством труда и социальной защиты населения Новгородской области, в том числе с использованием технических каналов связи</w:t>
            </w:r>
          </w:p>
        </w:tc>
        <w:tc>
          <w:tcPr>
            <w:tcW w:w="3402" w:type="dxa"/>
            <w:tcBorders>
              <w:bottom w:val="nil"/>
            </w:tcBorders>
          </w:tcPr>
          <w:p w:rsidR="00890208" w:rsidRDefault="00890208">
            <w:pPr>
              <w:pStyle w:val="ConsPlusNormal"/>
              <w:jc w:val="both"/>
            </w:pPr>
            <w:r>
              <w:t>количественный показатель, характеризующий количество проведенных презентаций и (или) видеопрезентаций Программы (не менее показателя, установленного для предыдущего года по отношению к отчетному)</w:t>
            </w:r>
          </w:p>
        </w:tc>
        <w:tc>
          <w:tcPr>
            <w:tcW w:w="2268" w:type="dxa"/>
            <w:tcBorders>
              <w:bottom w:val="nil"/>
            </w:tcBorders>
          </w:tcPr>
          <w:p w:rsidR="00890208" w:rsidRDefault="00890208">
            <w:pPr>
              <w:pStyle w:val="ConsPlusNormal"/>
              <w:jc w:val="both"/>
            </w:pPr>
            <w:r>
              <w:t>данные министерства труда и социальной защиты населения Новгородской области</w:t>
            </w:r>
          </w:p>
        </w:tc>
      </w:tr>
      <w:tr w:rsidR="00890208">
        <w:tblPrEx>
          <w:tblBorders>
            <w:insideH w:val="nil"/>
          </w:tblBorders>
        </w:tblPrEx>
        <w:tc>
          <w:tcPr>
            <w:tcW w:w="510" w:type="dxa"/>
          </w:tcPr>
          <w:p w:rsidR="00890208" w:rsidRDefault="00890208">
            <w:pPr>
              <w:pStyle w:val="ConsPlusNormal"/>
              <w:jc w:val="both"/>
            </w:pPr>
            <w:r>
              <w:t>4.</w:t>
            </w:r>
          </w:p>
        </w:tc>
        <w:tc>
          <w:tcPr>
            <w:tcW w:w="2891" w:type="dxa"/>
          </w:tcPr>
          <w:p w:rsidR="00890208" w:rsidRDefault="00890208">
            <w:pPr>
              <w:pStyle w:val="ConsPlusNormal"/>
              <w:jc w:val="both"/>
            </w:pPr>
            <w:r>
              <w:t xml:space="preserve">Доля расходов областного </w:t>
            </w:r>
            <w:r>
              <w:lastRenderedPageBreak/>
              <w:t>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w:t>
            </w:r>
          </w:p>
        </w:tc>
        <w:tc>
          <w:tcPr>
            <w:tcW w:w="3402" w:type="dxa"/>
          </w:tcPr>
          <w:p w:rsidR="00890208" w:rsidRDefault="00890208">
            <w:pPr>
              <w:pStyle w:val="ConsPlusNormal"/>
              <w:jc w:val="both"/>
            </w:pPr>
            <w:r>
              <w:lastRenderedPageBreak/>
              <w:t xml:space="preserve">отношение расходов областного </w:t>
            </w:r>
            <w:r>
              <w:lastRenderedPageBreak/>
              <w:t>бюджета на реализацию мероприятий Программы, связанных с предоставлением дополнительных гарантий и мер социальной поддержки, предоставлением временного жилья и оказанием помощи в жилищном обустройстве участникам Программы, к общему объему расходов областного бюджета на реализацию мероприятий Программы</w:t>
            </w:r>
          </w:p>
        </w:tc>
        <w:tc>
          <w:tcPr>
            <w:tcW w:w="2268" w:type="dxa"/>
          </w:tcPr>
          <w:p w:rsidR="00890208" w:rsidRDefault="00890208">
            <w:pPr>
              <w:pStyle w:val="ConsPlusNormal"/>
              <w:jc w:val="both"/>
            </w:pPr>
            <w:r>
              <w:lastRenderedPageBreak/>
              <w:t xml:space="preserve">данные министерства </w:t>
            </w:r>
            <w:r>
              <w:lastRenderedPageBreak/>
              <w:t>труда и социальной защиты населения Новгородской области</w:t>
            </w:r>
          </w:p>
        </w:tc>
      </w:tr>
    </w:tbl>
    <w:p w:rsidR="00890208" w:rsidRDefault="00890208">
      <w:pPr>
        <w:pStyle w:val="ConsPlusNormal"/>
        <w:jc w:val="both"/>
      </w:pPr>
    </w:p>
    <w:p w:rsidR="00890208" w:rsidRDefault="00890208">
      <w:pPr>
        <w:pStyle w:val="ConsPlusNormal"/>
        <w:jc w:val="both"/>
      </w:pPr>
    </w:p>
    <w:p w:rsidR="00890208" w:rsidRDefault="00890208">
      <w:pPr>
        <w:pStyle w:val="ConsPlusNormal"/>
        <w:pBdr>
          <w:top w:val="single" w:sz="6" w:space="0" w:color="auto"/>
        </w:pBdr>
        <w:spacing w:before="100" w:after="100"/>
        <w:jc w:val="both"/>
        <w:rPr>
          <w:sz w:val="2"/>
          <w:szCs w:val="2"/>
        </w:rPr>
      </w:pPr>
    </w:p>
    <w:p w:rsidR="007E11A5" w:rsidRDefault="007E11A5"/>
    <w:sectPr w:rsidR="007E11A5" w:rsidSect="00CC2C0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08"/>
    <w:rsid w:val="007E11A5"/>
    <w:rsid w:val="00890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02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02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02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02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02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02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02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020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02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02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02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02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02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02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02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020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363ECCCFC9D6606DB9BAA21121DC941DE93DC32AD907B67EF63B6151G6E3I" TargetMode="External"/><Relationship Id="rId18" Type="http://schemas.openxmlformats.org/officeDocument/2006/relationships/hyperlink" Target="consultantplus://offline/ref=5A363ECCCFC9D6606DB9A4AF074D839C1BEA6AC72DDE09E425A9603C066A00CBG0E7I" TargetMode="External"/><Relationship Id="rId26" Type="http://schemas.openxmlformats.org/officeDocument/2006/relationships/hyperlink" Target="consultantplus://offline/ref=5A363ECCCFC9D6606DB9BAA21121DC941DE837C82CDE07B67EF63B6151630A9C40EA82G7ECI" TargetMode="External"/><Relationship Id="rId39" Type="http://schemas.openxmlformats.org/officeDocument/2006/relationships/hyperlink" Target="consultantplus://offline/ref=5A363ECCCFC9D6606DB9BAA21121DC941DE930CB2FDA07B67EF63B6151G6E3I" TargetMode="External"/><Relationship Id="rId21" Type="http://schemas.openxmlformats.org/officeDocument/2006/relationships/hyperlink" Target="consultantplus://offline/ref=5A363ECCCFC9D6606DB9BAA21121DC941DE932CA23DD07B67EF63B6151G6E3I" TargetMode="External"/><Relationship Id="rId34" Type="http://schemas.openxmlformats.org/officeDocument/2006/relationships/hyperlink" Target="consultantplus://offline/ref=5A363ECCCFC9D6606DB9BAA21121DC941DE932C223D907B67EF63B6151G6E3I" TargetMode="External"/><Relationship Id="rId42" Type="http://schemas.openxmlformats.org/officeDocument/2006/relationships/hyperlink" Target="consultantplus://offline/ref=5A363ECCCFC9D6606DB9BAA21121DC941DE335C328DA07B67EF63B6151G6E3I" TargetMode="External"/><Relationship Id="rId47" Type="http://schemas.openxmlformats.org/officeDocument/2006/relationships/hyperlink" Target="consultantplus://offline/ref=5A363ECCCFC9D6606DB9BAA21121DC941DE831CD2FDB07B67EF63B6151G6E3I" TargetMode="External"/><Relationship Id="rId50" Type="http://schemas.openxmlformats.org/officeDocument/2006/relationships/hyperlink" Target="consultantplus://offline/ref=5A363ECCCFC9D6606DB9BAA21121DC941EE83DC22ED907B67EF63B6151G6E3I" TargetMode="External"/><Relationship Id="rId55" Type="http://schemas.openxmlformats.org/officeDocument/2006/relationships/hyperlink" Target="consultantplus://offline/ref=5A363ECCCFC9D6606DB9BAA21121DC941DE930CD2FD707B67EF63B6151G6E3I" TargetMode="External"/><Relationship Id="rId63" Type="http://schemas.openxmlformats.org/officeDocument/2006/relationships/hyperlink" Target="consultantplus://offline/ref=5A363ECCCFC9D6606DB9A4AF074D839C1BEA6AC72DDC05E821A9603C066A00CB07A5DB3DEB9A21EA947ADBGFE8I" TargetMode="External"/><Relationship Id="rId68" Type="http://schemas.openxmlformats.org/officeDocument/2006/relationships/hyperlink" Target="consultantplus://offline/ref=5A363ECCCFC9D6606DB9BAA21121DC941DE837C82CDE07B67EF63B6151630A9C40EA82G7ECI" TargetMode="External"/><Relationship Id="rId7" Type="http://schemas.openxmlformats.org/officeDocument/2006/relationships/hyperlink" Target="consultantplus://offline/ref=5A363ECCCFC9D6606DB9A4AF074D839C1BEA6AC72CDF08E621A9603C066A00CB07A5DB3DEB9A21EA947ADBGFE9I" TargetMode="External"/><Relationship Id="rId2" Type="http://schemas.microsoft.com/office/2007/relationships/stylesWithEffects" Target="stylesWithEffects.xml"/><Relationship Id="rId16" Type="http://schemas.openxmlformats.org/officeDocument/2006/relationships/hyperlink" Target="consultantplus://offline/ref=5A363ECCCFC9D6606DB9BAA21121DC941DE034CA2FDD07B67EF63B6151G6E3I" TargetMode="External"/><Relationship Id="rId29" Type="http://schemas.openxmlformats.org/officeDocument/2006/relationships/hyperlink" Target="consultantplus://offline/ref=5A363ECCCFC9D6606DB9BAA21121DC941DE132CE2ED907B67EF63B6151G6E3I" TargetMode="External"/><Relationship Id="rId1" Type="http://schemas.openxmlformats.org/officeDocument/2006/relationships/styles" Target="styles.xml"/><Relationship Id="rId6" Type="http://schemas.openxmlformats.org/officeDocument/2006/relationships/hyperlink" Target="consultantplus://offline/ref=5A363ECCCFC9D6606DB9BAA21121DC941DE837C82CDE07B67EF63B6151630A9C40EA827FAF9722E8G9E3I" TargetMode="External"/><Relationship Id="rId11" Type="http://schemas.openxmlformats.org/officeDocument/2006/relationships/hyperlink" Target="consultantplus://offline/ref=5A363ECCCFC9D6606DB9A4AF074D839C1BEA6AC729D608E322A9603C066A00CB07A5DB3DEB9A21EA947ADAGFE1I" TargetMode="External"/><Relationship Id="rId24" Type="http://schemas.openxmlformats.org/officeDocument/2006/relationships/hyperlink" Target="consultantplus://offline/ref=5A363ECCCFC9D6606DB9BAA21121DC941DE932C229DB07B67EF63B6151G6E3I" TargetMode="External"/><Relationship Id="rId32" Type="http://schemas.openxmlformats.org/officeDocument/2006/relationships/hyperlink" Target="consultantplus://offline/ref=5A363ECCCFC9D6606DB9BAA21121DC941DE837C82CDE07B67EF63B6151630A9C40EA82G7ECI" TargetMode="External"/><Relationship Id="rId37" Type="http://schemas.openxmlformats.org/officeDocument/2006/relationships/hyperlink" Target="consultantplus://offline/ref=5A363ECCCFC9D6606DB9BAA21121DC941DE932CA2DDD07B67EF63B6151G6E3I" TargetMode="External"/><Relationship Id="rId40" Type="http://schemas.openxmlformats.org/officeDocument/2006/relationships/hyperlink" Target="consultantplus://offline/ref=5A363ECCCFC9D6606DB9BAA21121DC941DE930CB2FDA07B67EF63B6151G6E3I" TargetMode="External"/><Relationship Id="rId45" Type="http://schemas.openxmlformats.org/officeDocument/2006/relationships/hyperlink" Target="consultantplus://offline/ref=5A363ECCCFC9D6606DB9BAA21121DC941DE335CE2FD807B67EF63B6151G6E3I" TargetMode="External"/><Relationship Id="rId53" Type="http://schemas.openxmlformats.org/officeDocument/2006/relationships/hyperlink" Target="consultantplus://offline/ref=5A363ECCCFC9D6606DB9BAA21121DC941DE033CE22D607B67EF63B6151G6E3I" TargetMode="External"/><Relationship Id="rId58" Type="http://schemas.openxmlformats.org/officeDocument/2006/relationships/hyperlink" Target="consultantplus://offline/ref=5A363ECCCFC9D6606DB9A4AF074D839C1BEA6AC72CDB0AE026A9603C066A00CBG0E7I" TargetMode="External"/><Relationship Id="rId66" Type="http://schemas.openxmlformats.org/officeDocument/2006/relationships/hyperlink" Target="consultantplus://offline/ref=5A363ECCCFC9D6606DB9BAA21121DC941DE933C92CD707B67EF63B6151630A9C40EA827FAD9FG2E4I" TargetMode="External"/><Relationship Id="rId5" Type="http://schemas.openxmlformats.org/officeDocument/2006/relationships/hyperlink" Target="consultantplus://offline/ref=5A363ECCCFC9D6606DB9BAA21121DC941DE334CF2BD707B67EF63B6151630A9C40EA827FAF9422E2G9E5I" TargetMode="External"/><Relationship Id="rId15" Type="http://schemas.openxmlformats.org/officeDocument/2006/relationships/hyperlink" Target="consultantplus://offline/ref=5A363ECCCFC9D6606DB9A4AF074D839C1BEA6AC72DDA0FE022A9603C066A00CB07A5DB3DEB9A21E8917EDBGFE3I" TargetMode="External"/><Relationship Id="rId23" Type="http://schemas.openxmlformats.org/officeDocument/2006/relationships/hyperlink" Target="consultantplus://offline/ref=5A363ECCCFC9D6606DB9BAA21121DC941DE837C82CDE07B67EF63B6151630A9C40EA82G7ECI" TargetMode="External"/><Relationship Id="rId28" Type="http://schemas.openxmlformats.org/officeDocument/2006/relationships/hyperlink" Target="consultantplus://offline/ref=5A363ECCCFC9D6606DB9BAA21121DC941DE837C82CDE07B67EF63B6151630A9C40EA82G7ECI" TargetMode="External"/><Relationship Id="rId36" Type="http://schemas.openxmlformats.org/officeDocument/2006/relationships/hyperlink" Target="consultantplus://offline/ref=5A363ECCCFC9D6606DB9BAA21121DC941DE932CA2DDD07B67EF63B6151G6E3I" TargetMode="External"/><Relationship Id="rId49" Type="http://schemas.openxmlformats.org/officeDocument/2006/relationships/hyperlink" Target="consultantplus://offline/ref=5A363ECCCFC9D6606DB9BAA21121DC941DE837C82CDE07B67EF63B6151630A9C40EA82G7ECI" TargetMode="External"/><Relationship Id="rId57" Type="http://schemas.openxmlformats.org/officeDocument/2006/relationships/hyperlink" Target="consultantplus://offline/ref=5A363ECCCFC9D6606DB9BAA21121DC941DE932C223D907B67EF63B6151630A9C40EA8276A6G9EFI" TargetMode="External"/><Relationship Id="rId61" Type="http://schemas.openxmlformats.org/officeDocument/2006/relationships/hyperlink" Target="consultantplus://offline/ref=5A363ECCCFC9D6606DB9A4AF074D839C1BEA6AC72CDA0CE32BA9603C066A00CB07A5DB3DEB9A21EA947ADAGFE1I" TargetMode="External"/><Relationship Id="rId10" Type="http://schemas.openxmlformats.org/officeDocument/2006/relationships/hyperlink" Target="consultantplus://offline/ref=5A363ECCCFC9D6606DB9BAA21121DC941DE837C82CDE07B67EF63B6151630A9C40EA827AGAEDI" TargetMode="External"/><Relationship Id="rId19" Type="http://schemas.openxmlformats.org/officeDocument/2006/relationships/hyperlink" Target="consultantplus://offline/ref=5A363ECCCFC9D6606DB9A4AF074D839C1BEA6AC72CD80AE526A9603C066A00CBG0E7I" TargetMode="External"/><Relationship Id="rId31" Type="http://schemas.openxmlformats.org/officeDocument/2006/relationships/hyperlink" Target="consultantplus://offline/ref=5A363ECCCFC9D6606DB9BAA21121DC941EE93DCF2DDB07B67EF63B6151630A9C40EA827FAF9721E3G9E7I" TargetMode="External"/><Relationship Id="rId44" Type="http://schemas.openxmlformats.org/officeDocument/2006/relationships/hyperlink" Target="consultantplus://offline/ref=5A363ECCCFC9D6606DB9BAA21121DC941DE432C82CDF07B67EF63B6151G6E3I" TargetMode="External"/><Relationship Id="rId52" Type="http://schemas.openxmlformats.org/officeDocument/2006/relationships/hyperlink" Target="consultantplus://offline/ref=5A363ECCCFC9D6606DB9BAA21121DC941DE335C328DB07B67EF63B6151G6E3I" TargetMode="External"/><Relationship Id="rId60" Type="http://schemas.openxmlformats.org/officeDocument/2006/relationships/hyperlink" Target="consultantplus://offline/ref=5A363ECCCFC9D6606DB9A4AF074D839C1BEA6AC72CD70AE022A9603C066A00CB07A5DB3DEB9A21EA947ADAGFE3I" TargetMode="External"/><Relationship Id="rId65" Type="http://schemas.openxmlformats.org/officeDocument/2006/relationships/hyperlink" Target="consultantplus://offline/ref=5A363ECCCFC9D6606DB9BAA21121DC941DE336CC2BD707B67EF63B6151630A9C40EA827FAF9720EBG9E6I" TargetMode="External"/><Relationship Id="rId4" Type="http://schemas.openxmlformats.org/officeDocument/2006/relationships/webSettings" Target="webSettings.xml"/><Relationship Id="rId9" Type="http://schemas.openxmlformats.org/officeDocument/2006/relationships/hyperlink" Target="consultantplus://offline/ref=5A363ECCCFC9D6606DB9A4AF074D839C1BEA6AC72CDD0BE624A9603C066A00CBG0E7I" TargetMode="External"/><Relationship Id="rId14" Type="http://schemas.openxmlformats.org/officeDocument/2006/relationships/hyperlink" Target="consultantplus://offline/ref=5A363ECCCFC9D6606DB9A4AF074D839C1BEA6AC72DD80CE22BA9603C066A00CBG0E7I" TargetMode="External"/><Relationship Id="rId22" Type="http://schemas.openxmlformats.org/officeDocument/2006/relationships/hyperlink" Target="consultantplus://offline/ref=5A363ECCCFC9D6606DB9BAA21121DC941DE837C82CDE07B67EF63B6151630A9C40EA82G7ECI" TargetMode="External"/><Relationship Id="rId27" Type="http://schemas.openxmlformats.org/officeDocument/2006/relationships/hyperlink" Target="consultantplus://offline/ref=5A363ECCCFC9D6606DB9BAA21121DC941DE837C82CDE07B67EF63B6151630A9C40EA82G7ECI" TargetMode="External"/><Relationship Id="rId30" Type="http://schemas.openxmlformats.org/officeDocument/2006/relationships/hyperlink" Target="consultantplus://offline/ref=5A363ECCCFC9D6606DB9BAA21121DC9419E436C328D55ABC76AF3763G5E6I" TargetMode="External"/><Relationship Id="rId35" Type="http://schemas.openxmlformats.org/officeDocument/2006/relationships/hyperlink" Target="consultantplus://offline/ref=5A363ECCCFC9D6606DB9BAA21121DC941DE932CA2DDD07B67EF63B6151630A9C40EA827FAF9720E8G9E6I" TargetMode="External"/><Relationship Id="rId43" Type="http://schemas.openxmlformats.org/officeDocument/2006/relationships/hyperlink" Target="consultantplus://offline/ref=5A363ECCCFC9D6606DB9BAA21121DC941DE930CF2ED907B67EF63B6151G6E3I" TargetMode="External"/><Relationship Id="rId48" Type="http://schemas.openxmlformats.org/officeDocument/2006/relationships/hyperlink" Target="consultantplus://offline/ref=5A363ECCCFC9D6606DB9BAA21121DC941DE037C222D907B67EF63B6151630A9C40EA827FAF9720EBG9E0I" TargetMode="External"/><Relationship Id="rId56" Type="http://schemas.openxmlformats.org/officeDocument/2006/relationships/hyperlink" Target="consultantplus://offline/ref=5A363ECCCFC9D6606DB9BAA21121DC941DE837C82CDE07B67EF63B6151630A9C40EA82G7ECI" TargetMode="External"/><Relationship Id="rId64" Type="http://schemas.openxmlformats.org/officeDocument/2006/relationships/hyperlink" Target="consultantplus://offline/ref=5A363ECCCFC9D6606DB9A4AF074D839C1BEA6AC72DDF0BE024A9603C066A00CB07A5DB3DEB9A21EA947ADBGFE8I" TargetMode="External"/><Relationship Id="rId69" Type="http://schemas.openxmlformats.org/officeDocument/2006/relationships/fontTable" Target="fontTable.xml"/><Relationship Id="rId8" Type="http://schemas.openxmlformats.org/officeDocument/2006/relationships/hyperlink" Target="consultantplus://offline/ref=5A363ECCCFC9D6606DB9A4AF074D839C1BEA6AC72CDB0CE02AA9603C066A00CB07A5DB3DEB9A21EA947ADBGFE6I" TargetMode="External"/><Relationship Id="rId51" Type="http://schemas.openxmlformats.org/officeDocument/2006/relationships/hyperlink" Target="consultantplus://offline/ref=5A363ECCCFC9D6606DB9BAA21121DC941DE837C82CDE07B67EF63B6151630A9C40EA82G7ECI" TargetMode="External"/><Relationship Id="rId3" Type="http://schemas.openxmlformats.org/officeDocument/2006/relationships/settings" Target="settings.xml"/><Relationship Id="rId12" Type="http://schemas.openxmlformats.org/officeDocument/2006/relationships/hyperlink" Target="consultantplus://offline/ref=5A363ECCCFC9D6606DB9A4AF074D839C1BEA6AC72FD605E225A9603C066A00CB07A5DB3DEB9A21EA957DDDGFE5I" TargetMode="External"/><Relationship Id="rId17" Type="http://schemas.openxmlformats.org/officeDocument/2006/relationships/hyperlink" Target="consultantplus://offline/ref=5A363ECCCFC9D6606DB9A4AF074D839C1BEA6AC72DDC05E821A9603C066A00CB07A5DB3DEB9A21EA947ADBGFE8I" TargetMode="External"/><Relationship Id="rId25" Type="http://schemas.openxmlformats.org/officeDocument/2006/relationships/hyperlink" Target="consultantplus://offline/ref=5A363ECCCFC9D6606DB9BAA21121DC941DE932C229DB07B67EF63B6151G6E3I" TargetMode="External"/><Relationship Id="rId33" Type="http://schemas.openxmlformats.org/officeDocument/2006/relationships/hyperlink" Target="consultantplus://offline/ref=5A363ECCCFC9D6606DB9BAA21121DC941DE837C82CDE07B67EF63B6151630A9C40EA82G7ECI" TargetMode="External"/><Relationship Id="rId38" Type="http://schemas.openxmlformats.org/officeDocument/2006/relationships/hyperlink" Target="consultantplus://offline/ref=5A363ECCCFC9D6606DB9BAA21121DC941DE930CB2FDA07B67EF63B6151630A9C40EA827FAF9720E9G9E2I" TargetMode="External"/><Relationship Id="rId46" Type="http://schemas.openxmlformats.org/officeDocument/2006/relationships/hyperlink" Target="consultantplus://offline/ref=5A363ECCCFC9D6606DB9BAA21121DC941DE432C82CDF07B67EF63B6151G6E3I" TargetMode="External"/><Relationship Id="rId59" Type="http://schemas.openxmlformats.org/officeDocument/2006/relationships/hyperlink" Target="consultantplus://offline/ref=5A363ECCCFC9D6606DB9A4AF074D839C1BEA6AC72CD708E723A9603C066A00CBG0E7I" TargetMode="External"/><Relationship Id="rId67" Type="http://schemas.openxmlformats.org/officeDocument/2006/relationships/hyperlink" Target="consultantplus://offline/ref=5A363ECCCFC9D6606DB9A4AF074D839C1BEA6AC72CDB0CE02AA9603C066A00CB07A5DB3DEB9A21EA947ADDGFE8I" TargetMode="External"/><Relationship Id="rId20" Type="http://schemas.openxmlformats.org/officeDocument/2006/relationships/hyperlink" Target="consultantplus://offline/ref=5A363ECCCFC9D6606DB9BAA21121DC941DE832CF28DA07B67EF63B6151630A9C40EA827FAF9023ECG9E6I" TargetMode="External"/><Relationship Id="rId41" Type="http://schemas.openxmlformats.org/officeDocument/2006/relationships/hyperlink" Target="consultantplus://offline/ref=5A363ECCCFC9D6606DB9BAA21121DC941DE930CF2ED907B67EF63B6151630A9C40EA827FAF9720E8G9E0I" TargetMode="External"/><Relationship Id="rId54" Type="http://schemas.openxmlformats.org/officeDocument/2006/relationships/hyperlink" Target="consultantplus://offline/ref=5A363ECCCFC9D6606DB9BAA21121DC941EE631CD29D707B67EF63B6151G6E3I" TargetMode="External"/><Relationship Id="rId62" Type="http://schemas.openxmlformats.org/officeDocument/2006/relationships/hyperlink" Target="consultantplus://offline/ref=5A363ECCCFC9D6606DB9A4AF074D839C1BEA6AC72CDB0CE02AA9603C066A00CB07A5DB3DEB9A21EA947ADDGFE4I"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115</Pages>
  <Words>41232</Words>
  <Characters>235026</Characters>
  <Application>Microsoft Office Word</Application>
  <DocSecurity>0</DocSecurity>
  <Lines>1958</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Вересова Л.В.</dc:creator>
  <cp:lastModifiedBy>Вересова Л.В.</cp:lastModifiedBy>
  <cp:revision>1</cp:revision>
  <dcterms:created xsi:type="dcterms:W3CDTF">2018-05-07T08:04:00Z</dcterms:created>
  <dcterms:modified xsi:type="dcterms:W3CDTF">2018-05-07T08:05:00Z</dcterms:modified>
</cp:coreProperties>
</file>